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F6B48" w14:textId="77777777" w:rsidR="00E309B9" w:rsidRDefault="008778A8">
      <w:pPr>
        <w:pStyle w:val="BodyText"/>
        <w:ind w:left="170"/>
        <w:rPr>
          <w:rFonts w:ascii="Times New Roman"/>
          <w:sz w:val="20"/>
        </w:rPr>
      </w:pPr>
      <w:r>
        <w:rPr>
          <w:noProof/>
          <w:color w:val="2B579A"/>
          <w:shd w:val="clear" w:color="auto" w:fill="E6E6E6"/>
          <w:lang w:eastAsia="en-GB"/>
        </w:rPr>
        <w:drawing>
          <wp:inline distT="0" distB="0" distL="0" distR="0" wp14:anchorId="47EB2688" wp14:editId="18D399F6">
            <wp:extent cx="4737730" cy="10728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a:extLst>
                        <a:ext uri="{28A0092B-C50C-407E-A947-70E740481C1C}">
                          <a14:useLocalDpi xmlns:a14="http://schemas.microsoft.com/office/drawing/2010/main" val="0"/>
                        </a:ext>
                      </a:extLst>
                    </a:blip>
                    <a:stretch>
                      <a:fillRect/>
                    </a:stretch>
                  </pic:blipFill>
                  <pic:spPr>
                    <a:xfrm>
                      <a:off x="0" y="0"/>
                      <a:ext cx="4737730" cy="1072896"/>
                    </a:xfrm>
                    <a:prstGeom prst="rect">
                      <a:avLst/>
                    </a:prstGeom>
                  </pic:spPr>
                </pic:pic>
              </a:graphicData>
            </a:graphic>
          </wp:inline>
        </w:drawing>
      </w:r>
    </w:p>
    <w:p w14:paraId="01338CD1" w14:textId="77777777" w:rsidR="00E309B9" w:rsidRDefault="00E309B9">
      <w:pPr>
        <w:pStyle w:val="BodyText"/>
        <w:ind w:left="0"/>
        <w:rPr>
          <w:rFonts w:ascii="Times New Roman"/>
          <w:sz w:val="20"/>
        </w:rPr>
      </w:pPr>
    </w:p>
    <w:p w14:paraId="31ADE85F" w14:textId="77777777" w:rsidR="00E309B9" w:rsidRDefault="00E309B9">
      <w:pPr>
        <w:pStyle w:val="BodyText"/>
        <w:ind w:left="0"/>
        <w:rPr>
          <w:rFonts w:ascii="Times New Roman"/>
          <w:sz w:val="20"/>
        </w:rPr>
      </w:pPr>
    </w:p>
    <w:p w14:paraId="77B85210" w14:textId="77777777" w:rsidR="00E309B9" w:rsidRDefault="00E309B9">
      <w:pPr>
        <w:pStyle w:val="BodyText"/>
        <w:spacing w:before="8"/>
        <w:ind w:left="0"/>
        <w:rPr>
          <w:rFonts w:ascii="Times New Roman"/>
          <w:sz w:val="29"/>
        </w:rPr>
      </w:pPr>
    </w:p>
    <w:p w14:paraId="75311513" w14:textId="77777777" w:rsidR="00E309B9" w:rsidRDefault="008778A8" w:rsidP="00644A82">
      <w:pPr>
        <w:spacing w:line="834" w:lineRule="exact"/>
        <w:ind w:right="103"/>
        <w:jc w:val="center"/>
        <w:rPr>
          <w:b/>
          <w:bCs/>
          <w:sz w:val="72"/>
          <w:szCs w:val="72"/>
        </w:rPr>
      </w:pPr>
      <w:r w:rsidRPr="3449CB65">
        <w:rPr>
          <w:b/>
          <w:bCs/>
          <w:color w:val="1F3864"/>
          <w:sz w:val="72"/>
          <w:szCs w:val="72"/>
        </w:rPr>
        <w:t>PhD Students’ Handbook</w:t>
      </w:r>
    </w:p>
    <w:p w14:paraId="770279A7" w14:textId="22EE837B" w:rsidR="00E309B9" w:rsidRDefault="007E683C" w:rsidP="00644A82">
      <w:pPr>
        <w:spacing w:before="70"/>
        <w:ind w:right="103"/>
        <w:jc w:val="center"/>
        <w:rPr>
          <w:b/>
          <w:bCs/>
          <w:color w:val="1F3864"/>
          <w:sz w:val="72"/>
          <w:szCs w:val="72"/>
        </w:rPr>
      </w:pPr>
      <w:r>
        <w:rPr>
          <w:b/>
          <w:bCs/>
          <w:color w:val="1F3864"/>
          <w:sz w:val="72"/>
          <w:szCs w:val="72"/>
        </w:rPr>
        <w:t>2025/26</w:t>
      </w:r>
    </w:p>
    <w:p w14:paraId="3501F055" w14:textId="0D556853" w:rsidR="00E309B9" w:rsidRPr="00C4382A" w:rsidRDefault="00982A15" w:rsidP="00644A82">
      <w:pPr>
        <w:spacing w:before="70"/>
        <w:ind w:right="103"/>
        <w:jc w:val="center"/>
        <w:rPr>
          <w:b/>
          <w:bCs/>
          <w:sz w:val="72"/>
          <w:szCs w:val="72"/>
        </w:rPr>
      </w:pPr>
      <w:r>
        <w:rPr>
          <w:b/>
          <w:bCs/>
          <w:color w:val="1F3864"/>
          <w:sz w:val="72"/>
          <w:szCs w:val="72"/>
        </w:rPr>
        <w:t>SOUTH ASIAN STUDIES</w:t>
      </w:r>
    </w:p>
    <w:p w14:paraId="5B5F1EAC" w14:textId="63311578" w:rsidR="00E309B9" w:rsidRPr="00A46780" w:rsidRDefault="00E309B9" w:rsidP="00B753C0">
      <w:pPr>
        <w:spacing w:before="24"/>
        <w:ind w:right="105"/>
        <w:jc w:val="right"/>
        <w:rPr>
          <w:color w:val="002060"/>
          <w:sz w:val="24"/>
        </w:rPr>
      </w:pPr>
    </w:p>
    <w:p w14:paraId="6B28899E" w14:textId="165FF5E5" w:rsidR="00E309B9" w:rsidRDefault="008778A8" w:rsidP="00B753C0">
      <w:pPr>
        <w:spacing w:before="182"/>
        <w:ind w:right="105"/>
        <w:jc w:val="right"/>
        <w:rPr>
          <w:sz w:val="24"/>
          <w:szCs w:val="24"/>
        </w:rPr>
      </w:pPr>
      <w:r w:rsidRPr="00A46780">
        <w:rPr>
          <w:b/>
          <w:bCs/>
          <w:color w:val="002060"/>
          <w:sz w:val="24"/>
          <w:szCs w:val="24"/>
        </w:rPr>
        <w:t xml:space="preserve">Director </w:t>
      </w:r>
      <w:r w:rsidR="002C15CF" w:rsidRPr="00A46780">
        <w:rPr>
          <w:b/>
          <w:bCs/>
          <w:color w:val="002060"/>
          <w:sz w:val="24"/>
          <w:szCs w:val="24"/>
        </w:rPr>
        <w:t xml:space="preserve">of </w:t>
      </w:r>
      <w:r w:rsidRPr="00A46780">
        <w:rPr>
          <w:b/>
          <w:bCs/>
          <w:color w:val="002060"/>
          <w:sz w:val="24"/>
          <w:szCs w:val="24"/>
        </w:rPr>
        <w:t>Postgraduate Research</w:t>
      </w:r>
      <w:r w:rsidRPr="73D21878">
        <w:rPr>
          <w:b/>
          <w:bCs/>
          <w:color w:val="1F4E79"/>
          <w:sz w:val="24"/>
          <w:szCs w:val="24"/>
        </w:rPr>
        <w:t xml:space="preserve">: </w:t>
      </w:r>
      <w:r w:rsidR="620E8F5A" w:rsidRPr="00A46780">
        <w:rPr>
          <w:bCs/>
          <w:sz w:val="24"/>
          <w:szCs w:val="24"/>
        </w:rPr>
        <w:t>Professor</w:t>
      </w:r>
      <w:r w:rsidRPr="73D21878">
        <w:rPr>
          <w:sz w:val="24"/>
          <w:szCs w:val="24"/>
        </w:rPr>
        <w:t xml:space="preserve"> </w:t>
      </w:r>
      <w:r w:rsidR="148501FF" w:rsidRPr="73D21878">
        <w:rPr>
          <w:sz w:val="24"/>
          <w:szCs w:val="24"/>
        </w:rPr>
        <w:t>Andrew Neal</w:t>
      </w:r>
    </w:p>
    <w:p w14:paraId="3A056988" w14:textId="3723327D" w:rsidR="148501FF" w:rsidRDefault="148501FF" w:rsidP="00B753C0">
      <w:pPr>
        <w:spacing w:before="182"/>
        <w:ind w:right="105"/>
        <w:jc w:val="right"/>
        <w:rPr>
          <w:sz w:val="24"/>
          <w:szCs w:val="24"/>
        </w:rPr>
      </w:pPr>
      <w:r w:rsidRPr="00A46780">
        <w:rPr>
          <w:b/>
          <w:color w:val="002060"/>
          <w:sz w:val="24"/>
          <w:szCs w:val="24"/>
        </w:rPr>
        <w:t>Deputy Director of Postgraduate Research</w:t>
      </w:r>
      <w:r w:rsidRPr="73D21878">
        <w:rPr>
          <w:sz w:val="24"/>
          <w:szCs w:val="24"/>
        </w:rPr>
        <w:t xml:space="preserve">: Dr </w:t>
      </w:r>
      <w:r w:rsidR="007E683C">
        <w:rPr>
          <w:sz w:val="24"/>
          <w:szCs w:val="24"/>
        </w:rPr>
        <w:t>Casey High</w:t>
      </w:r>
    </w:p>
    <w:p w14:paraId="2687357B" w14:textId="65E5F185" w:rsidR="00E309B9" w:rsidRDefault="00936EC9" w:rsidP="00074AB0">
      <w:pPr>
        <w:spacing w:before="25"/>
        <w:ind w:right="105"/>
        <w:jc w:val="right"/>
        <w:rPr>
          <w:sz w:val="24"/>
        </w:rPr>
      </w:pPr>
      <w:hyperlink r:id="rId12" w:history="1">
        <w:r w:rsidR="006A410E">
          <w:rPr>
            <w:rStyle w:val="Hyperlink"/>
            <w:sz w:val="24"/>
          </w:rPr>
          <w:t>sps.dpgr</w:t>
        </w:r>
        <w:r w:rsidR="006A410E" w:rsidRPr="001E596E">
          <w:rPr>
            <w:rStyle w:val="Hyperlink"/>
            <w:sz w:val="24"/>
          </w:rPr>
          <w:t>@ed.ac.uk</w:t>
        </w:r>
      </w:hyperlink>
    </w:p>
    <w:p w14:paraId="2C1B6423" w14:textId="77777777" w:rsidR="00E309B9" w:rsidRDefault="00E309B9" w:rsidP="00644A82">
      <w:pPr>
        <w:pStyle w:val="BodyText"/>
        <w:spacing w:before="11"/>
        <w:ind w:left="0"/>
        <w:jc w:val="right"/>
        <w:rPr>
          <w:sz w:val="20"/>
        </w:rPr>
      </w:pPr>
    </w:p>
    <w:p w14:paraId="0CD2E654" w14:textId="126C630E" w:rsidR="00E309B9" w:rsidRDefault="008778A8" w:rsidP="00B753C0">
      <w:pPr>
        <w:ind w:right="106"/>
        <w:jc w:val="right"/>
        <w:rPr>
          <w:sz w:val="24"/>
          <w:szCs w:val="24"/>
        </w:rPr>
      </w:pPr>
      <w:r w:rsidRPr="73D21878">
        <w:rPr>
          <w:sz w:val="24"/>
          <w:szCs w:val="24"/>
        </w:rPr>
        <w:t xml:space="preserve">Your first point of contact should be </w:t>
      </w:r>
      <w:r w:rsidR="17BEFDC1" w:rsidRPr="73D21878">
        <w:rPr>
          <w:sz w:val="24"/>
          <w:szCs w:val="24"/>
        </w:rPr>
        <w:t>your Principal Supervisor</w:t>
      </w:r>
    </w:p>
    <w:p w14:paraId="2DA590E9" w14:textId="7A6903CA" w:rsidR="00E309B9" w:rsidRDefault="00E309B9" w:rsidP="00B753C0">
      <w:pPr>
        <w:ind w:right="106"/>
        <w:jc w:val="right"/>
        <w:rPr>
          <w:sz w:val="24"/>
          <w:szCs w:val="24"/>
        </w:rPr>
      </w:pPr>
    </w:p>
    <w:p w14:paraId="31DD4BE3" w14:textId="697D7714" w:rsidR="00E309B9" w:rsidRDefault="1747EF2B" w:rsidP="00B753C0">
      <w:pPr>
        <w:ind w:right="106"/>
        <w:jc w:val="right"/>
        <w:rPr>
          <w:sz w:val="24"/>
          <w:szCs w:val="24"/>
        </w:rPr>
      </w:pPr>
      <w:r w:rsidRPr="73D21878">
        <w:rPr>
          <w:b/>
          <w:bCs/>
          <w:color w:val="1F4E79"/>
          <w:sz w:val="24"/>
          <w:szCs w:val="24"/>
        </w:rPr>
        <w:t xml:space="preserve">For guidance on policy, regulations, and on-programme support, contact the </w:t>
      </w:r>
      <w:r w:rsidR="008778A8" w:rsidRPr="73D21878">
        <w:rPr>
          <w:b/>
          <w:bCs/>
          <w:color w:val="1F4E79"/>
          <w:sz w:val="24"/>
          <w:szCs w:val="24"/>
        </w:rPr>
        <w:t xml:space="preserve">PG Research Support Team </w:t>
      </w:r>
      <w:r w:rsidR="008778A8" w:rsidRPr="73D21878">
        <w:rPr>
          <w:color w:val="1F4E79"/>
          <w:sz w:val="24"/>
          <w:szCs w:val="24"/>
        </w:rPr>
        <w:t xml:space="preserve">| </w:t>
      </w:r>
      <w:hyperlink r:id="rId13">
        <w:r w:rsidR="008778A8" w:rsidRPr="73D21878">
          <w:rPr>
            <w:color w:val="0000FF"/>
            <w:sz w:val="24"/>
            <w:szCs w:val="24"/>
          </w:rPr>
          <w:t>pgresearch.sps@ed.ac.uk</w:t>
        </w:r>
      </w:hyperlink>
      <w:r w:rsidR="5663E2F2" w:rsidRPr="73D21878">
        <w:rPr>
          <w:sz w:val="24"/>
          <w:szCs w:val="24"/>
        </w:rPr>
        <w:t xml:space="preserve"> / 0131 651 5360</w:t>
      </w:r>
    </w:p>
    <w:p w14:paraId="36D642F7" w14:textId="77777777" w:rsidR="009326C0" w:rsidRDefault="009326C0" w:rsidP="00B753C0">
      <w:pPr>
        <w:ind w:left="2285" w:right="102" w:firstLine="4944"/>
        <w:jc w:val="right"/>
        <w:rPr>
          <w:sz w:val="24"/>
        </w:rPr>
      </w:pPr>
    </w:p>
    <w:p w14:paraId="6114BEC5" w14:textId="77777777" w:rsidR="00E309B9" w:rsidRDefault="00E309B9" w:rsidP="00B753C0">
      <w:pPr>
        <w:pStyle w:val="BodyText"/>
        <w:spacing w:before="6"/>
        <w:ind w:left="0"/>
        <w:rPr>
          <w:sz w:val="21"/>
        </w:rPr>
      </w:pPr>
    </w:p>
    <w:p w14:paraId="73E76494" w14:textId="128C200F" w:rsidR="00E309B9" w:rsidRDefault="008778A8" w:rsidP="00B753C0">
      <w:pPr>
        <w:spacing w:before="1"/>
        <w:ind w:right="103"/>
        <w:jc w:val="right"/>
        <w:rPr>
          <w:b/>
          <w:sz w:val="24"/>
        </w:rPr>
      </w:pPr>
      <w:r>
        <w:rPr>
          <w:b/>
          <w:color w:val="1F4E79"/>
          <w:sz w:val="24"/>
        </w:rPr>
        <w:t>Computing</w:t>
      </w:r>
      <w:r w:rsidR="00850BF0">
        <w:rPr>
          <w:b/>
          <w:color w:val="1F4E79"/>
          <w:sz w:val="24"/>
        </w:rPr>
        <w:t>/IT</w:t>
      </w:r>
      <w:r>
        <w:rPr>
          <w:b/>
          <w:color w:val="1F4E79"/>
          <w:sz w:val="24"/>
        </w:rPr>
        <w:t xml:space="preserve"> Support</w:t>
      </w:r>
    </w:p>
    <w:p w14:paraId="0F0A79E1" w14:textId="4ACFB4D5" w:rsidR="00E309B9" w:rsidRDefault="00936EC9" w:rsidP="00B753C0">
      <w:pPr>
        <w:spacing w:before="25"/>
        <w:ind w:right="104"/>
        <w:jc w:val="right"/>
        <w:rPr>
          <w:color w:val="0000FF"/>
          <w:sz w:val="24"/>
        </w:rPr>
      </w:pPr>
      <w:hyperlink r:id="rId14">
        <w:r w:rsidR="008778A8" w:rsidRPr="007E466D">
          <w:rPr>
            <w:color w:val="0000FF"/>
            <w:sz w:val="24"/>
          </w:rPr>
          <w:t>sps.support@ed.ac.uk</w:t>
        </w:r>
      </w:hyperlink>
    </w:p>
    <w:p w14:paraId="1D592361" w14:textId="77777777" w:rsidR="00B753C0" w:rsidRPr="007E466D" w:rsidRDefault="00B753C0" w:rsidP="00B753C0">
      <w:pPr>
        <w:spacing w:before="25"/>
        <w:ind w:right="104"/>
        <w:jc w:val="right"/>
        <w:rPr>
          <w:color w:val="0000FF"/>
          <w:sz w:val="24"/>
        </w:rPr>
      </w:pPr>
    </w:p>
    <w:p w14:paraId="1FF266CF" w14:textId="56494B30" w:rsidR="00E309B9" w:rsidRDefault="00E309B9" w:rsidP="00B753C0">
      <w:pPr>
        <w:pStyle w:val="BodyText"/>
        <w:ind w:left="0"/>
        <w:rPr>
          <w:sz w:val="20"/>
        </w:rPr>
      </w:pPr>
    </w:p>
    <w:p w14:paraId="1B5D2F70" w14:textId="77777777" w:rsidR="00B753C0" w:rsidRPr="00813857" w:rsidRDefault="00B753C0" w:rsidP="00B753C0">
      <w:r w:rsidRPr="00813857">
        <w:t xml:space="preserve">The degree programmes covered by this handbook are listed in the </w:t>
      </w:r>
      <w:hyperlink r:id="rId15" w:history="1">
        <w:r w:rsidRPr="00843F76">
          <w:rPr>
            <w:rStyle w:val="Hyperlink"/>
          </w:rPr>
          <w:t>Degree Regulations and Programmes of Study</w:t>
        </w:r>
      </w:hyperlink>
      <w:r>
        <w:t>.</w:t>
      </w:r>
    </w:p>
    <w:p w14:paraId="54D65FB4" w14:textId="77777777" w:rsidR="00B753C0" w:rsidRDefault="00B753C0" w:rsidP="00B753C0">
      <w:pPr>
        <w:pStyle w:val="BodyText"/>
        <w:ind w:left="0"/>
        <w:rPr>
          <w:sz w:val="20"/>
        </w:rPr>
      </w:pPr>
    </w:p>
    <w:p w14:paraId="77146A30" w14:textId="2AD4465D" w:rsidR="00B753C0" w:rsidRDefault="00B753C0">
      <w:pPr>
        <w:pStyle w:val="BodyText"/>
        <w:ind w:left="0"/>
        <w:rPr>
          <w:sz w:val="20"/>
        </w:rPr>
      </w:pPr>
    </w:p>
    <w:p w14:paraId="54A4A684" w14:textId="77777777" w:rsidR="00E309B9" w:rsidRDefault="00E309B9">
      <w:pPr>
        <w:pStyle w:val="BodyText"/>
        <w:ind w:left="0"/>
        <w:rPr>
          <w:sz w:val="20"/>
        </w:rPr>
      </w:pPr>
    </w:p>
    <w:p w14:paraId="4B950512" w14:textId="291333D4" w:rsidR="00E309B9" w:rsidRDefault="00402E4B">
      <w:pPr>
        <w:pStyle w:val="BodyText"/>
        <w:spacing w:before="2"/>
        <w:ind w:left="0"/>
        <w:rPr>
          <w:sz w:val="23"/>
        </w:rPr>
      </w:pPr>
      <w:r>
        <w:rPr>
          <w:noProof/>
          <w:color w:val="2B579A"/>
          <w:shd w:val="clear" w:color="auto" w:fill="E6E6E6"/>
          <w:lang w:eastAsia="en-GB"/>
        </w:rPr>
        <mc:AlternateContent>
          <mc:Choice Requires="wps">
            <w:drawing>
              <wp:anchor distT="0" distB="0" distL="0" distR="0" simplePos="0" relativeHeight="251650048" behindDoc="0" locked="0" layoutInCell="1" allowOverlap="1" wp14:anchorId="535433A4" wp14:editId="7DA11E45">
                <wp:simplePos x="0" y="0"/>
                <wp:positionH relativeFrom="page">
                  <wp:posOffset>748030</wp:posOffset>
                </wp:positionH>
                <wp:positionV relativeFrom="paragraph">
                  <wp:posOffset>217170</wp:posOffset>
                </wp:positionV>
                <wp:extent cx="6273800" cy="0"/>
                <wp:effectExtent l="14605" t="20320" r="17145" b="17780"/>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0"/>
                        </a:xfrm>
                        <a:prstGeom prst="line">
                          <a:avLst/>
                        </a:prstGeom>
                        <a:noFill/>
                        <a:ln w="25146">
                          <a:solidFill>
                            <a:srgbClr val="1F37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dgm="http://schemas.openxmlformats.org/drawingml/2006/diagram">
            <w:pict w14:anchorId="2C30909F">
              <v:line id="Line 17"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1f3763" strokeweight="1.98pt" from="58.9pt,17.1pt" to="552.9pt,17.1pt" w14:anchorId="0E1EA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">
                <w10:wrap type="topAndBottom" anchorx="page"/>
              </v:line>
            </w:pict>
          </mc:Fallback>
        </mc:AlternateContent>
      </w:r>
    </w:p>
    <w:p w14:paraId="2EF06BB1" w14:textId="77777777" w:rsidR="00E309B9" w:rsidRDefault="00E309B9">
      <w:pPr>
        <w:pStyle w:val="BodyText"/>
        <w:spacing w:before="2"/>
        <w:ind w:left="0"/>
        <w:rPr>
          <w:sz w:val="12"/>
        </w:rPr>
      </w:pPr>
    </w:p>
    <w:p w14:paraId="58602B35" w14:textId="4C8FE9C2" w:rsidR="00E309B9" w:rsidRDefault="008778A8" w:rsidP="00B753C0">
      <w:pPr>
        <w:spacing w:before="54"/>
        <w:ind w:right="105"/>
        <w:jc w:val="right"/>
        <w:rPr>
          <w:sz w:val="23"/>
        </w:rPr>
      </w:pPr>
      <w:r>
        <w:rPr>
          <w:b/>
          <w:color w:val="1F4E79"/>
          <w:sz w:val="23"/>
        </w:rPr>
        <w:t>Security</w:t>
      </w:r>
      <w:r>
        <w:rPr>
          <w:b/>
          <w:sz w:val="23"/>
        </w:rPr>
        <w:t xml:space="preserve">: </w:t>
      </w:r>
      <w:r>
        <w:rPr>
          <w:sz w:val="23"/>
        </w:rPr>
        <w:t>in emergency dial (0131 6)50 2222</w:t>
      </w:r>
    </w:p>
    <w:p w14:paraId="4807858D" w14:textId="61392D46" w:rsidR="00BD6D1A" w:rsidRDefault="640965AD" w:rsidP="00B753C0">
      <w:pPr>
        <w:spacing w:before="54"/>
        <w:ind w:right="105"/>
        <w:jc w:val="right"/>
        <w:rPr>
          <w:sz w:val="23"/>
          <w:szCs w:val="23"/>
        </w:rPr>
      </w:pPr>
      <w:r w:rsidRPr="31B9CE0F">
        <w:rPr>
          <w:sz w:val="23"/>
          <w:szCs w:val="23"/>
        </w:rPr>
        <w:t>Otherwise: (0131 6)50 2257</w:t>
      </w:r>
    </w:p>
    <w:p w14:paraId="44D01B01" w14:textId="3972C271" w:rsidR="31B9CE0F" w:rsidRDefault="31B9CE0F" w:rsidP="31B9CE0F">
      <w:pPr>
        <w:spacing w:before="54"/>
        <w:ind w:right="105"/>
        <w:jc w:val="right"/>
        <w:rPr>
          <w:sz w:val="23"/>
          <w:szCs w:val="23"/>
        </w:rPr>
      </w:pPr>
    </w:p>
    <w:p w14:paraId="0EC34172" w14:textId="42D34F85" w:rsidR="00E309B9" w:rsidRDefault="31B9CE0F" w:rsidP="00644A82">
      <w:pPr>
        <w:pStyle w:val="BodyText"/>
        <w:spacing w:before="4"/>
        <w:ind w:left="720"/>
        <w:sectPr w:rsidR="00E309B9" w:rsidSect="00AF42DE">
          <w:type w:val="continuous"/>
          <w:pgSz w:w="11906" w:h="16838" w:code="9"/>
          <w:pgMar w:top="1440" w:right="1133" w:bottom="280" w:left="426" w:header="720" w:footer="720" w:gutter="0"/>
          <w:cols w:space="720"/>
          <w:docGrid w:linePitch="299"/>
        </w:sectPr>
      </w:pPr>
      <w:r w:rsidRPr="006F1A40">
        <w:rPr>
          <w:rFonts w:ascii="Arial" w:eastAsia="Arial" w:hAnsi="Arial" w:cs="Arial"/>
          <w:b/>
          <w:bCs/>
          <w:color w:val="2B579A"/>
          <w:sz w:val="28"/>
          <w:szCs w:val="28"/>
          <w:shd w:val="clear" w:color="auto" w:fill="E6E6E6"/>
        </w:rPr>
        <w:t xml:space="preserve">If you require this document or any of the internal University </w:t>
      </w:r>
      <w:r w:rsidR="006F7B94">
        <w:rPr>
          <w:rFonts w:ascii="Arial" w:eastAsia="Arial" w:hAnsi="Arial" w:cs="Arial"/>
          <w:b/>
          <w:bCs/>
          <w:color w:val="2B579A"/>
          <w:sz w:val="28"/>
          <w:szCs w:val="28"/>
          <w:shd w:val="clear" w:color="auto" w:fill="E6E6E6"/>
        </w:rPr>
        <w:t>o</w:t>
      </w:r>
      <w:r w:rsidRPr="006F1A40">
        <w:rPr>
          <w:rFonts w:ascii="Arial" w:eastAsia="Arial" w:hAnsi="Arial" w:cs="Arial"/>
          <w:b/>
          <w:bCs/>
          <w:color w:val="2B579A"/>
          <w:sz w:val="28"/>
          <w:szCs w:val="28"/>
          <w:shd w:val="clear" w:color="auto" w:fill="E6E6E6"/>
        </w:rPr>
        <w:t xml:space="preserve">f Edinburgh online resources mentioned in this document in an alternative </w:t>
      </w:r>
      <w:proofErr w:type="gramStart"/>
      <w:r w:rsidRPr="006F1A40">
        <w:rPr>
          <w:rFonts w:ascii="Arial" w:eastAsia="Arial" w:hAnsi="Arial" w:cs="Arial"/>
          <w:b/>
          <w:bCs/>
          <w:color w:val="2B579A"/>
          <w:sz w:val="28"/>
          <w:szCs w:val="28"/>
          <w:shd w:val="clear" w:color="auto" w:fill="E6E6E6"/>
        </w:rPr>
        <w:t>format</w:t>
      </w:r>
      <w:proofErr w:type="gramEnd"/>
      <w:r w:rsidRPr="006F1A40">
        <w:rPr>
          <w:rFonts w:ascii="Arial" w:eastAsia="Arial" w:hAnsi="Arial" w:cs="Arial"/>
          <w:b/>
          <w:bCs/>
          <w:color w:val="2B579A"/>
          <w:sz w:val="28"/>
          <w:szCs w:val="28"/>
          <w:shd w:val="clear" w:color="auto" w:fill="E6E6E6"/>
        </w:rPr>
        <w:t xml:space="preserve"> please contact the PGR Support Team on </w:t>
      </w:r>
      <w:hyperlink r:id="rId16" w:history="1">
        <w:r w:rsidRPr="00644A82">
          <w:rPr>
            <w:rStyle w:val="Hyperlink"/>
            <w:rFonts w:ascii="Arial" w:eastAsia="Arial" w:hAnsi="Arial" w:cs="Arial"/>
            <w:b/>
            <w:bCs/>
            <w:color w:val="0000FF"/>
            <w:sz w:val="28"/>
            <w:szCs w:val="28"/>
            <w:shd w:val="clear" w:color="auto" w:fill="E6E6E6"/>
          </w:rPr>
          <w:t>pgresearch.sps@ed.ac.uk</w:t>
        </w:r>
        <w:r w:rsidR="00402E4B" w:rsidRPr="00644A82">
          <w:rPr>
            <w:rStyle w:val="Hyperlink"/>
            <w:noProof/>
            <w:color w:val="0000FF"/>
            <w:shd w:val="clear" w:color="auto" w:fill="E6E6E6"/>
            <w:lang w:eastAsia="en-GB"/>
          </w:rPr>
          <mc:AlternateContent>
            <mc:Choice Requires="wps">
              <w:drawing>
                <wp:anchor distT="0" distB="0" distL="0" distR="0" simplePos="0" relativeHeight="251651072" behindDoc="0" locked="0" layoutInCell="1" allowOverlap="1" wp14:anchorId="604E0580" wp14:editId="5F0A6456">
                  <wp:simplePos x="0" y="0"/>
                  <wp:positionH relativeFrom="page">
                    <wp:posOffset>748030</wp:posOffset>
                  </wp:positionH>
                  <wp:positionV relativeFrom="paragraph">
                    <wp:posOffset>149225</wp:posOffset>
                  </wp:positionV>
                  <wp:extent cx="6273800" cy="0"/>
                  <wp:effectExtent l="14605" t="19050" r="17145" b="19050"/>
                  <wp:wrapTopAndBottom/>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0"/>
                          </a:xfrm>
                          <a:prstGeom prst="line">
                            <a:avLst/>
                          </a:prstGeom>
                          <a:noFill/>
                          <a:ln w="25146">
                            <a:solidFill>
                              <a:srgbClr val="1F37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dgm="http://schemas.openxmlformats.org/drawingml/2006/diagram">
              <w:pict w14:anchorId="563D0FB1">
                <v:line id="Line 1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1f3763" strokeweight="1.98pt" from="58.9pt,11.75pt" to="552.9pt,11.75pt" w14:anchorId="0458C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">
                  <w10:wrap type="topAndBottom" anchorx="page"/>
                </v:line>
              </w:pict>
            </mc:Fallback>
          </mc:AlternateContent>
        </w:r>
      </w:hyperlink>
      <w:r w:rsidR="00644A82">
        <w:rPr>
          <w:rFonts w:ascii="Arial" w:eastAsia="Arial" w:hAnsi="Arial" w:cs="Arial"/>
          <w:b/>
          <w:bCs/>
          <w:color w:val="2B579A"/>
          <w:sz w:val="28"/>
          <w:szCs w:val="28"/>
          <w:shd w:val="clear" w:color="auto" w:fill="E6E6E6"/>
        </w:rPr>
        <w:t xml:space="preserve"> </w:t>
      </w:r>
    </w:p>
    <w:p w14:paraId="73B26ECE" w14:textId="20005EC1" w:rsidR="00E309B9" w:rsidRDefault="003A3DF6" w:rsidP="006D1189">
      <w:pPr>
        <w:pStyle w:val="Heading4"/>
        <w:spacing w:before="40"/>
        <w:ind w:left="0"/>
        <w:jc w:val="both"/>
      </w:pPr>
      <w:r>
        <w:lastRenderedPageBreak/>
        <w:tab/>
      </w:r>
      <w:r w:rsidR="0071549B">
        <w:t xml:space="preserve">WELCOME TO THE </w:t>
      </w:r>
      <w:r w:rsidR="05D607FF">
        <w:t>SCHOOL OF SOCIAL AND POLITICAL SCIENCE</w:t>
      </w:r>
    </w:p>
    <w:p w14:paraId="3064D796" w14:textId="1E14734E" w:rsidR="004940CF" w:rsidRDefault="004940CF">
      <w:pPr>
        <w:spacing w:line="259" w:lineRule="auto"/>
      </w:pPr>
    </w:p>
    <w:p w14:paraId="2AAA0BA2" w14:textId="77777777" w:rsidR="006F7B94" w:rsidRDefault="006F7B94" w:rsidP="006F7B94">
      <w:pPr>
        <w:pStyle w:val="BodyText"/>
        <w:ind w:right="116"/>
        <w:jc w:val="both"/>
      </w:pPr>
      <w:r w:rsidRPr="00507067">
        <w:t>Hello – and a very warm of welcome to the University of Edinburgh and our community here in the School</w:t>
      </w:r>
      <w:r w:rsidRPr="00507067">
        <w:rPr>
          <w:spacing w:val="-7"/>
        </w:rPr>
        <w:t xml:space="preserve"> </w:t>
      </w:r>
      <w:r w:rsidRPr="00507067">
        <w:t>of</w:t>
      </w:r>
      <w:r w:rsidRPr="00507067">
        <w:rPr>
          <w:spacing w:val="-6"/>
        </w:rPr>
        <w:t xml:space="preserve"> </w:t>
      </w:r>
      <w:r w:rsidRPr="00507067">
        <w:t>Social</w:t>
      </w:r>
      <w:r w:rsidRPr="00507067">
        <w:rPr>
          <w:spacing w:val="-7"/>
        </w:rPr>
        <w:t xml:space="preserve"> </w:t>
      </w:r>
      <w:r w:rsidRPr="00507067">
        <w:t>and</w:t>
      </w:r>
      <w:r w:rsidRPr="00507067">
        <w:rPr>
          <w:spacing w:val="-7"/>
        </w:rPr>
        <w:t xml:space="preserve"> </w:t>
      </w:r>
      <w:r w:rsidRPr="00507067">
        <w:t>Political</w:t>
      </w:r>
      <w:r w:rsidRPr="00507067">
        <w:rPr>
          <w:spacing w:val="-8"/>
        </w:rPr>
        <w:t xml:space="preserve"> </w:t>
      </w:r>
      <w:r w:rsidRPr="00507067">
        <w:t>Science!</w:t>
      </w:r>
      <w:r w:rsidRPr="00507067">
        <w:rPr>
          <w:spacing w:val="-7"/>
        </w:rPr>
        <w:t xml:space="preserve"> </w:t>
      </w:r>
      <w:r>
        <w:rPr>
          <w:spacing w:val="-7"/>
        </w:rPr>
        <w:t xml:space="preserve">We are looking forward to getting to know you. This handbook is </w:t>
      </w:r>
      <w:r w:rsidRPr="00507067">
        <w:t>a</w:t>
      </w:r>
      <w:r w:rsidRPr="00507067">
        <w:rPr>
          <w:spacing w:val="-4"/>
        </w:rPr>
        <w:t xml:space="preserve"> </w:t>
      </w:r>
      <w:r w:rsidRPr="00507067">
        <w:t>key</w:t>
      </w:r>
      <w:r w:rsidRPr="00507067">
        <w:rPr>
          <w:spacing w:val="-3"/>
        </w:rPr>
        <w:t xml:space="preserve"> </w:t>
      </w:r>
      <w:r w:rsidRPr="00507067">
        <w:t>guide</w:t>
      </w:r>
      <w:r w:rsidRPr="00507067">
        <w:rPr>
          <w:spacing w:val="-3"/>
        </w:rPr>
        <w:t xml:space="preserve"> </w:t>
      </w:r>
      <w:r w:rsidRPr="00507067">
        <w:t>for the main principles and procedures guiding your years</w:t>
      </w:r>
      <w:r w:rsidRPr="00507067">
        <w:rPr>
          <w:spacing w:val="-3"/>
        </w:rPr>
        <w:t xml:space="preserve"> </w:t>
      </w:r>
      <w:r w:rsidRPr="00507067">
        <w:t>ahead.</w:t>
      </w:r>
    </w:p>
    <w:p w14:paraId="588D18DF" w14:textId="77777777" w:rsidR="006F7B94" w:rsidRPr="00507067" w:rsidRDefault="006F7B94" w:rsidP="006F7B94">
      <w:pPr>
        <w:pStyle w:val="BodyText"/>
        <w:ind w:left="0"/>
        <w:rPr>
          <w:sz w:val="23"/>
        </w:rPr>
      </w:pPr>
    </w:p>
    <w:p w14:paraId="380006BE" w14:textId="77777777" w:rsidR="006F7B94" w:rsidRPr="00507067" w:rsidRDefault="006F7B94" w:rsidP="006F7B94">
      <w:pPr>
        <w:pStyle w:val="BodyText"/>
        <w:ind w:right="114"/>
        <w:jc w:val="both"/>
      </w:pPr>
      <w:r w:rsidRPr="00507067">
        <w:t>The</w:t>
      </w:r>
      <w:r w:rsidRPr="00507067">
        <w:rPr>
          <w:spacing w:val="-15"/>
        </w:rPr>
        <w:t xml:space="preserve"> </w:t>
      </w:r>
      <w:r w:rsidRPr="00507067">
        <w:t>School</w:t>
      </w:r>
      <w:r w:rsidRPr="00507067">
        <w:rPr>
          <w:spacing w:val="-16"/>
        </w:rPr>
        <w:t xml:space="preserve"> </w:t>
      </w:r>
      <w:r w:rsidRPr="00507067">
        <w:t>of</w:t>
      </w:r>
      <w:r w:rsidRPr="00507067">
        <w:rPr>
          <w:spacing w:val="-16"/>
        </w:rPr>
        <w:t xml:space="preserve"> </w:t>
      </w:r>
      <w:r w:rsidRPr="00507067">
        <w:t>Social</w:t>
      </w:r>
      <w:r w:rsidRPr="00507067">
        <w:rPr>
          <w:spacing w:val="-16"/>
        </w:rPr>
        <w:t xml:space="preserve"> </w:t>
      </w:r>
      <w:r w:rsidRPr="00507067">
        <w:t>and</w:t>
      </w:r>
      <w:r w:rsidRPr="00507067">
        <w:rPr>
          <w:spacing w:val="-16"/>
        </w:rPr>
        <w:t xml:space="preserve"> </w:t>
      </w:r>
      <w:r w:rsidRPr="00507067">
        <w:t>Political</w:t>
      </w:r>
      <w:r w:rsidRPr="00507067">
        <w:rPr>
          <w:spacing w:val="-17"/>
        </w:rPr>
        <w:t xml:space="preserve"> </w:t>
      </w:r>
      <w:r w:rsidRPr="00507067">
        <w:t>Science</w:t>
      </w:r>
      <w:r w:rsidRPr="00507067">
        <w:rPr>
          <w:spacing w:val="-16"/>
        </w:rPr>
        <w:t xml:space="preserve"> </w:t>
      </w:r>
      <w:r>
        <w:rPr>
          <w:spacing w:val="-16"/>
        </w:rPr>
        <w:t xml:space="preserve">(SPS) </w:t>
      </w:r>
      <w:r w:rsidRPr="00507067">
        <w:t>is</w:t>
      </w:r>
      <w:r w:rsidRPr="00507067">
        <w:rPr>
          <w:spacing w:val="-15"/>
        </w:rPr>
        <w:t xml:space="preserve"> </w:t>
      </w:r>
      <w:r w:rsidRPr="00507067">
        <w:t>an</w:t>
      </w:r>
      <w:r w:rsidRPr="00507067">
        <w:rPr>
          <w:spacing w:val="-16"/>
        </w:rPr>
        <w:t xml:space="preserve"> </w:t>
      </w:r>
      <w:r w:rsidRPr="00507067">
        <w:t>interdisciplinary</w:t>
      </w:r>
      <w:r w:rsidRPr="00507067">
        <w:rPr>
          <w:spacing w:val="-14"/>
        </w:rPr>
        <w:t xml:space="preserve"> </w:t>
      </w:r>
      <w:r w:rsidRPr="00507067">
        <w:t>hub</w:t>
      </w:r>
      <w:r w:rsidRPr="00507067">
        <w:rPr>
          <w:spacing w:val="-16"/>
        </w:rPr>
        <w:t xml:space="preserve"> </w:t>
      </w:r>
      <w:r w:rsidRPr="00507067">
        <w:t>providing</w:t>
      </w:r>
      <w:r w:rsidRPr="00507067">
        <w:rPr>
          <w:spacing w:val="-15"/>
        </w:rPr>
        <w:t xml:space="preserve"> </w:t>
      </w:r>
      <w:r w:rsidRPr="00507067">
        <w:t>advanced</w:t>
      </w:r>
      <w:r w:rsidRPr="00507067">
        <w:rPr>
          <w:spacing w:val="-16"/>
        </w:rPr>
        <w:t xml:space="preserve"> </w:t>
      </w:r>
      <w:r w:rsidRPr="00507067">
        <w:t>postgraduate education and training in the social sciences. It is part of the College of Arts, Humanities and Social Sciences</w:t>
      </w:r>
      <w:r>
        <w:t xml:space="preserve"> (CAHSS)</w:t>
      </w:r>
      <w:r w:rsidRPr="00507067">
        <w:t xml:space="preserve">. The </w:t>
      </w:r>
      <w:proofErr w:type="gramStart"/>
      <w:r w:rsidRPr="00507067">
        <w:t>School</w:t>
      </w:r>
      <w:proofErr w:type="gramEnd"/>
      <w:r w:rsidRPr="00507067">
        <w:t xml:space="preserve"> hosts students from each of its subject areas and centres (African Studies; Global</w:t>
      </w:r>
      <w:r w:rsidRPr="00507067">
        <w:rPr>
          <w:spacing w:val="-14"/>
        </w:rPr>
        <w:t xml:space="preserve"> </w:t>
      </w:r>
      <w:r>
        <w:t>Health Policy</w:t>
      </w:r>
      <w:r w:rsidRPr="00507067">
        <w:t>;</w:t>
      </w:r>
      <w:r w:rsidRPr="00507067">
        <w:rPr>
          <w:spacing w:val="-12"/>
        </w:rPr>
        <w:t xml:space="preserve"> </w:t>
      </w:r>
      <w:r w:rsidRPr="00507067">
        <w:t>International</w:t>
      </w:r>
      <w:r w:rsidRPr="00507067">
        <w:rPr>
          <w:spacing w:val="-14"/>
        </w:rPr>
        <w:t xml:space="preserve"> </w:t>
      </w:r>
      <w:r w:rsidRPr="00507067">
        <w:t>Development,</w:t>
      </w:r>
      <w:r w:rsidRPr="00507067">
        <w:rPr>
          <w:spacing w:val="-11"/>
        </w:rPr>
        <w:t xml:space="preserve"> </w:t>
      </w:r>
      <w:r w:rsidRPr="00507067">
        <w:t>Politics</w:t>
      </w:r>
      <w:r w:rsidRPr="00507067">
        <w:rPr>
          <w:spacing w:val="-14"/>
        </w:rPr>
        <w:t xml:space="preserve"> </w:t>
      </w:r>
      <w:r w:rsidRPr="00507067">
        <w:t>and</w:t>
      </w:r>
      <w:r w:rsidRPr="00507067">
        <w:rPr>
          <w:spacing w:val="-14"/>
        </w:rPr>
        <w:t xml:space="preserve"> </w:t>
      </w:r>
      <w:r w:rsidRPr="00507067">
        <w:t>International</w:t>
      </w:r>
      <w:r w:rsidRPr="00507067">
        <w:rPr>
          <w:spacing w:val="-14"/>
        </w:rPr>
        <w:t xml:space="preserve"> </w:t>
      </w:r>
      <w:r w:rsidRPr="00507067">
        <w:t>Relations;</w:t>
      </w:r>
      <w:r w:rsidRPr="00507067">
        <w:rPr>
          <w:spacing w:val="-13"/>
        </w:rPr>
        <w:t xml:space="preserve"> </w:t>
      </w:r>
      <w:r w:rsidRPr="00507067">
        <w:t>Science,</w:t>
      </w:r>
      <w:r w:rsidRPr="00507067">
        <w:rPr>
          <w:spacing w:val="-13"/>
        </w:rPr>
        <w:t xml:space="preserve"> </w:t>
      </w:r>
      <w:r w:rsidRPr="00507067">
        <w:t>Technology</w:t>
      </w:r>
      <w:r w:rsidRPr="00507067">
        <w:rPr>
          <w:spacing w:val="-11"/>
        </w:rPr>
        <w:t xml:space="preserve"> </w:t>
      </w:r>
      <w:r w:rsidRPr="00507067">
        <w:t xml:space="preserve">and Innovation Studies; Social Anthropology; Social Policy; Social Work; Sociology; and South Asian Studies), as well as visitors from universities in other countries. It also plays a lead role in the Scotland‐wide </w:t>
      </w:r>
      <w:hyperlink r:id="rId17" w:history="1">
        <w:r w:rsidRPr="002473AB">
          <w:rPr>
            <w:rStyle w:val="Hyperlink"/>
          </w:rPr>
          <w:t>Scottish Graduate School of Social Science</w:t>
        </w:r>
      </w:hyperlink>
      <w:r>
        <w:t xml:space="preserve">. </w:t>
      </w:r>
    </w:p>
    <w:p w14:paraId="740F77CB" w14:textId="77777777" w:rsidR="006F7B94" w:rsidRPr="00507067" w:rsidRDefault="006F7B94" w:rsidP="006F7B94">
      <w:pPr>
        <w:pStyle w:val="BodyText"/>
        <w:spacing w:before="10"/>
        <w:ind w:left="0"/>
      </w:pPr>
    </w:p>
    <w:p w14:paraId="10739F9C" w14:textId="77777777" w:rsidR="006F7B94" w:rsidRPr="00507067" w:rsidRDefault="006F7B94" w:rsidP="006F7B94">
      <w:pPr>
        <w:pStyle w:val="BodyText"/>
        <w:ind w:right="117" w:hanging="1"/>
        <w:jc w:val="both"/>
      </w:pPr>
      <w:r w:rsidRPr="005105D5">
        <w:t xml:space="preserve">The </w:t>
      </w:r>
      <w:proofErr w:type="gramStart"/>
      <w:r w:rsidRPr="005105D5">
        <w:t>School</w:t>
      </w:r>
      <w:proofErr w:type="gramEnd"/>
      <w:r w:rsidRPr="005105D5">
        <w:t xml:space="preserve"> is mainly located in the Chrystal Macmillan Building (CMB) in George Square</w:t>
      </w:r>
      <w:r>
        <w:t>.</w:t>
      </w:r>
    </w:p>
    <w:p w14:paraId="3EBED6B3" w14:textId="77777777" w:rsidR="006F7B94" w:rsidRPr="00507067" w:rsidRDefault="006F7B94" w:rsidP="006F7B94">
      <w:pPr>
        <w:pStyle w:val="BodyText"/>
        <w:spacing w:before="12"/>
        <w:ind w:left="0"/>
      </w:pPr>
    </w:p>
    <w:p w14:paraId="3A3F5F41" w14:textId="77777777" w:rsidR="006F7B94" w:rsidRPr="00507067" w:rsidRDefault="006F7B94" w:rsidP="006F7B94">
      <w:pPr>
        <w:pStyle w:val="BodyText"/>
        <w:ind w:right="116"/>
        <w:jc w:val="both"/>
      </w:pPr>
      <w:r>
        <w:t>As professional social scientists, we are committed to teaching, research, and many other kinds of practical engagement with the world. We do each according to international standards of excellence and want our students to do the same. Each year, we teach more than 600 students on over thirty MSc programmes and supervise around 350 others working for research degrees. We constitute a global community with students and staff from Europe, the Americas, Africa, Asia and Oceania. Our different interests, skills, life histories and experiences come together in one community. We think this makes for a rich and rewarding experience.</w:t>
      </w:r>
    </w:p>
    <w:p w14:paraId="2C360C5E" w14:textId="77777777" w:rsidR="006F7B94" w:rsidRPr="00507067" w:rsidRDefault="006F7B94" w:rsidP="006F7B94">
      <w:pPr>
        <w:pStyle w:val="BodyText"/>
        <w:spacing w:before="11"/>
        <w:ind w:left="0"/>
      </w:pPr>
    </w:p>
    <w:p w14:paraId="30853E21" w14:textId="77777777" w:rsidR="006F7B94" w:rsidRDefault="006F7B94" w:rsidP="006F7B94">
      <w:pPr>
        <w:pStyle w:val="BodyText"/>
        <w:ind w:right="114"/>
        <w:jc w:val="both"/>
      </w:pPr>
      <w:r w:rsidRPr="00507067">
        <w:t>The</w:t>
      </w:r>
      <w:r w:rsidRPr="00507067">
        <w:rPr>
          <w:spacing w:val="-3"/>
        </w:rPr>
        <w:t xml:space="preserve"> </w:t>
      </w:r>
      <w:proofErr w:type="gramStart"/>
      <w:r w:rsidRPr="00507067">
        <w:t>School</w:t>
      </w:r>
      <w:proofErr w:type="gramEnd"/>
      <w:r w:rsidRPr="00507067">
        <w:rPr>
          <w:spacing w:val="-4"/>
        </w:rPr>
        <w:t xml:space="preserve"> </w:t>
      </w:r>
      <w:r w:rsidRPr="00507067">
        <w:t>provides</w:t>
      </w:r>
      <w:r w:rsidRPr="00507067">
        <w:rPr>
          <w:spacing w:val="-3"/>
        </w:rPr>
        <w:t xml:space="preserve"> </w:t>
      </w:r>
      <w:r>
        <w:rPr>
          <w:spacing w:val="-3"/>
        </w:rPr>
        <w:t>Economic and Social Research Council (</w:t>
      </w:r>
      <w:r w:rsidRPr="00507067">
        <w:t>ESRC</w:t>
      </w:r>
      <w:r>
        <w:t>)</w:t>
      </w:r>
      <w:r w:rsidRPr="00507067">
        <w:rPr>
          <w:spacing w:val="-4"/>
        </w:rPr>
        <w:t xml:space="preserve"> </w:t>
      </w:r>
      <w:r w:rsidRPr="00507067">
        <w:t>and</w:t>
      </w:r>
      <w:r w:rsidRPr="00507067">
        <w:rPr>
          <w:spacing w:val="-4"/>
        </w:rPr>
        <w:t xml:space="preserve"> </w:t>
      </w:r>
      <w:r>
        <w:rPr>
          <w:spacing w:val="-4"/>
        </w:rPr>
        <w:t>Arts and Humanities Research Council (</w:t>
      </w:r>
      <w:r w:rsidRPr="00507067">
        <w:t>AHRC</w:t>
      </w:r>
      <w:r>
        <w:t>)</w:t>
      </w:r>
      <w:r w:rsidRPr="00507067">
        <w:rPr>
          <w:spacing w:val="-3"/>
        </w:rPr>
        <w:t xml:space="preserve"> </w:t>
      </w:r>
      <w:r w:rsidRPr="00507067">
        <w:t>recognised</w:t>
      </w:r>
      <w:r w:rsidRPr="00507067">
        <w:rPr>
          <w:spacing w:val="-4"/>
        </w:rPr>
        <w:t xml:space="preserve"> </w:t>
      </w:r>
      <w:r w:rsidRPr="00507067">
        <w:t>research</w:t>
      </w:r>
      <w:r w:rsidRPr="00507067">
        <w:rPr>
          <w:spacing w:val="-3"/>
        </w:rPr>
        <w:t xml:space="preserve"> </w:t>
      </w:r>
      <w:r w:rsidRPr="00507067">
        <w:t>training</w:t>
      </w:r>
      <w:r w:rsidRPr="00507067">
        <w:rPr>
          <w:spacing w:val="-3"/>
        </w:rPr>
        <w:t xml:space="preserve"> </w:t>
      </w:r>
      <w:r w:rsidRPr="00507067">
        <w:t>for</w:t>
      </w:r>
      <w:r w:rsidRPr="00507067">
        <w:rPr>
          <w:spacing w:val="-4"/>
        </w:rPr>
        <w:t xml:space="preserve"> </w:t>
      </w:r>
      <w:r w:rsidRPr="00507067">
        <w:t>students</w:t>
      </w:r>
      <w:r w:rsidRPr="00507067">
        <w:rPr>
          <w:spacing w:val="-2"/>
        </w:rPr>
        <w:t xml:space="preserve"> </w:t>
      </w:r>
      <w:r w:rsidRPr="00507067">
        <w:t>from</w:t>
      </w:r>
      <w:r w:rsidRPr="00507067">
        <w:rPr>
          <w:spacing w:val="-5"/>
        </w:rPr>
        <w:t xml:space="preserve"> </w:t>
      </w:r>
      <w:r w:rsidRPr="00507067">
        <w:t>across</w:t>
      </w:r>
      <w:r w:rsidRPr="00507067">
        <w:rPr>
          <w:spacing w:val="-4"/>
        </w:rPr>
        <w:t xml:space="preserve"> </w:t>
      </w:r>
      <w:r w:rsidRPr="00507067">
        <w:t>the</w:t>
      </w:r>
      <w:r w:rsidRPr="00507067">
        <w:rPr>
          <w:spacing w:val="-2"/>
        </w:rPr>
        <w:t xml:space="preserve"> </w:t>
      </w:r>
      <w:r w:rsidRPr="00507067">
        <w:t>University.</w:t>
      </w:r>
      <w:r w:rsidRPr="00507067">
        <w:rPr>
          <w:spacing w:val="-4"/>
        </w:rPr>
        <w:t xml:space="preserve"> </w:t>
      </w:r>
      <w:r w:rsidRPr="00507067">
        <w:t xml:space="preserve">We are </w:t>
      </w:r>
      <w:r>
        <w:t xml:space="preserve">offer </w:t>
      </w:r>
      <w:r w:rsidRPr="00507067">
        <w:t>innovative, flexible</w:t>
      </w:r>
      <w:r>
        <w:t>,</w:t>
      </w:r>
      <w:r w:rsidRPr="00507067">
        <w:t xml:space="preserve"> web‐based </w:t>
      </w:r>
      <w:r>
        <w:t xml:space="preserve">and in-person </w:t>
      </w:r>
      <w:r w:rsidRPr="00507067">
        <w:t>research training in quantitative, qualitative and mixed methods</w:t>
      </w:r>
      <w:r w:rsidRPr="00862B95">
        <w:t xml:space="preserve">. A list of these ‘Micro-Methods’ workshops and more detail on delivery is available on the </w:t>
      </w:r>
      <w:hyperlink r:id="rId18" w:history="1">
        <w:r w:rsidRPr="00135D36">
          <w:rPr>
            <w:rStyle w:val="Hyperlink"/>
            <w:color w:val="0000FF"/>
          </w:rPr>
          <w:t>Research Training Centre website</w:t>
        </w:r>
      </w:hyperlink>
      <w:r w:rsidRPr="00862B95">
        <w:t xml:space="preserve"> where you will also be able book places</w:t>
      </w:r>
      <w:r w:rsidRPr="006D1189">
        <w:t>.</w:t>
      </w:r>
      <w:r w:rsidRPr="00507067">
        <w:rPr>
          <w:spacing w:val="-5"/>
        </w:rPr>
        <w:t xml:space="preserve"> </w:t>
      </w:r>
      <w:r w:rsidRPr="00507067">
        <w:t>In</w:t>
      </w:r>
      <w:r w:rsidRPr="00507067">
        <w:rPr>
          <w:spacing w:val="-5"/>
        </w:rPr>
        <w:t xml:space="preserve"> </w:t>
      </w:r>
      <w:r w:rsidRPr="00507067">
        <w:t>line</w:t>
      </w:r>
      <w:r w:rsidRPr="00507067">
        <w:rPr>
          <w:spacing w:val="-5"/>
        </w:rPr>
        <w:t xml:space="preserve"> </w:t>
      </w:r>
      <w:r w:rsidRPr="00507067">
        <w:t>with</w:t>
      </w:r>
      <w:r w:rsidRPr="00507067">
        <w:rPr>
          <w:spacing w:val="-4"/>
        </w:rPr>
        <w:t xml:space="preserve"> </w:t>
      </w:r>
      <w:r w:rsidRPr="00507067">
        <w:t>the</w:t>
      </w:r>
      <w:r w:rsidRPr="00507067">
        <w:rPr>
          <w:spacing w:val="-4"/>
        </w:rPr>
        <w:t xml:space="preserve"> </w:t>
      </w:r>
      <w:r w:rsidRPr="00507067">
        <w:t>emphasis</w:t>
      </w:r>
      <w:r w:rsidRPr="00507067">
        <w:rPr>
          <w:spacing w:val="-4"/>
        </w:rPr>
        <w:t xml:space="preserve"> </w:t>
      </w:r>
      <w:r w:rsidRPr="00507067">
        <w:t>on</w:t>
      </w:r>
      <w:r w:rsidRPr="00507067">
        <w:rPr>
          <w:spacing w:val="-5"/>
        </w:rPr>
        <w:t xml:space="preserve"> </w:t>
      </w:r>
      <w:r w:rsidRPr="00507067">
        <w:t>advanced</w:t>
      </w:r>
      <w:r w:rsidRPr="00507067">
        <w:rPr>
          <w:spacing w:val="-4"/>
        </w:rPr>
        <w:t xml:space="preserve"> </w:t>
      </w:r>
      <w:r w:rsidRPr="00507067">
        <w:t>training</w:t>
      </w:r>
      <w:r w:rsidRPr="00507067">
        <w:rPr>
          <w:spacing w:val="-5"/>
        </w:rPr>
        <w:t xml:space="preserve"> </w:t>
      </w:r>
      <w:r w:rsidRPr="00507067">
        <w:t>throughout</w:t>
      </w:r>
      <w:r w:rsidRPr="00507067">
        <w:rPr>
          <w:spacing w:val="-6"/>
        </w:rPr>
        <w:t xml:space="preserve"> </w:t>
      </w:r>
      <w:r w:rsidRPr="00507067">
        <w:t>postgraduate</w:t>
      </w:r>
      <w:r w:rsidRPr="00507067">
        <w:rPr>
          <w:spacing w:val="-4"/>
        </w:rPr>
        <w:t xml:space="preserve"> </w:t>
      </w:r>
      <w:r w:rsidRPr="00507067">
        <w:t>research</w:t>
      </w:r>
      <w:r w:rsidRPr="00507067">
        <w:rPr>
          <w:spacing w:val="-4"/>
        </w:rPr>
        <w:t xml:space="preserve"> </w:t>
      </w:r>
      <w:r w:rsidRPr="00507067">
        <w:t>careers,</w:t>
      </w:r>
      <w:r w:rsidRPr="00507067">
        <w:rPr>
          <w:spacing w:val="-5"/>
        </w:rPr>
        <w:t xml:space="preserve"> </w:t>
      </w:r>
      <w:r w:rsidRPr="00507067">
        <w:t>we</w:t>
      </w:r>
      <w:r w:rsidRPr="00507067">
        <w:rPr>
          <w:spacing w:val="-5"/>
        </w:rPr>
        <w:t xml:space="preserve"> </w:t>
      </w:r>
      <w:r w:rsidRPr="00507067">
        <w:t xml:space="preserve">offer a range of advanced training courses and work closely with the University’s career and skills development programme for postgraduate researchers. Meanwhile, our </w:t>
      </w:r>
      <w:hyperlink r:id="rId19" w:history="1">
        <w:r w:rsidRPr="00A07DAB">
          <w:rPr>
            <w:rStyle w:val="Hyperlink"/>
          </w:rPr>
          <w:t>Student Development Office</w:t>
        </w:r>
      </w:hyperlink>
      <w:r w:rsidRPr="00507067">
        <w:t xml:space="preserve"> support</w:t>
      </w:r>
      <w:r>
        <w:t>s</w:t>
      </w:r>
      <w:r w:rsidRPr="00507067">
        <w:t xml:space="preserve"> the broader professional development of our postgraduate students. Their innovative workshops are open to students on all</w:t>
      </w:r>
      <w:r w:rsidRPr="00507067">
        <w:rPr>
          <w:spacing w:val="-3"/>
        </w:rPr>
        <w:t xml:space="preserve"> </w:t>
      </w:r>
      <w:r w:rsidRPr="00507067">
        <w:t>programmes.</w:t>
      </w:r>
    </w:p>
    <w:p w14:paraId="02AD3283" w14:textId="77777777" w:rsidR="006F7B94" w:rsidRDefault="006F7B94" w:rsidP="006F7B94">
      <w:pPr>
        <w:pStyle w:val="BodyText"/>
        <w:ind w:right="114"/>
        <w:jc w:val="both"/>
      </w:pPr>
    </w:p>
    <w:p w14:paraId="497779BF" w14:textId="493FDF10" w:rsidR="006F7B94" w:rsidRPr="00507067" w:rsidRDefault="006F7B94" w:rsidP="006F7B94">
      <w:pPr>
        <w:pStyle w:val="BodyText"/>
        <w:ind w:right="115"/>
        <w:jc w:val="both"/>
      </w:pPr>
      <w:r w:rsidRPr="00507067">
        <w:t xml:space="preserve">New study in a new place can be exhilarating and overwhelming (often simultaneously)! This handbook will provide you with essential general academic and support information to help you and make that experience </w:t>
      </w:r>
      <w:r>
        <w:t xml:space="preserve">clearer and </w:t>
      </w:r>
      <w:r w:rsidRPr="00507067">
        <w:t xml:space="preserve">more manageable. </w:t>
      </w:r>
      <w:r>
        <w:t>It should be read in conjunction with your subject area programme-specific handbook which is noted in the guide below.</w:t>
      </w:r>
    </w:p>
    <w:p w14:paraId="07866A09" w14:textId="77777777" w:rsidR="006F7B94" w:rsidRPr="00507067" w:rsidRDefault="006F7B94" w:rsidP="006F7B94">
      <w:pPr>
        <w:pStyle w:val="BodyText"/>
        <w:spacing w:before="12"/>
        <w:ind w:left="0"/>
      </w:pPr>
    </w:p>
    <w:p w14:paraId="4A9E96FD" w14:textId="325D578F" w:rsidR="006F7B94" w:rsidRPr="00507067" w:rsidRDefault="006F7B94" w:rsidP="006F7B94">
      <w:pPr>
        <w:pStyle w:val="BodyText"/>
        <w:jc w:val="both"/>
      </w:pPr>
      <w:r>
        <w:t xml:space="preserve">Welcome students of </w:t>
      </w:r>
      <w:r w:rsidR="00CF571F">
        <w:t>2025/26</w:t>
      </w:r>
      <w:r>
        <w:t>– it is great to have you with us!</w:t>
      </w:r>
    </w:p>
    <w:p w14:paraId="411338D5" w14:textId="77777777" w:rsidR="006F7B94" w:rsidRPr="00507067" w:rsidRDefault="006F7B94" w:rsidP="006F7B94">
      <w:pPr>
        <w:pStyle w:val="BodyText"/>
        <w:spacing w:before="11"/>
        <w:ind w:left="0"/>
      </w:pPr>
    </w:p>
    <w:p w14:paraId="197823D0" w14:textId="41F4CE42" w:rsidR="006F7B94" w:rsidRPr="00507067" w:rsidRDefault="006F7B94" w:rsidP="006F7B94">
      <w:pPr>
        <w:spacing w:line="259" w:lineRule="auto"/>
        <w:ind w:left="720"/>
        <w:jc w:val="both"/>
      </w:pPr>
      <w:r w:rsidRPr="1DDB487E">
        <w:rPr>
          <w:i/>
          <w:iCs/>
        </w:rPr>
        <w:t xml:space="preserve">Professor Andrew Neal and Dr </w:t>
      </w:r>
      <w:r w:rsidR="00CF571F">
        <w:rPr>
          <w:i/>
          <w:iCs/>
        </w:rPr>
        <w:t>Casey High</w:t>
      </w:r>
    </w:p>
    <w:p w14:paraId="3102B3A3" w14:textId="77777777" w:rsidR="006F7B94" w:rsidRDefault="006F7B94" w:rsidP="006F7B94">
      <w:pPr>
        <w:ind w:left="720"/>
        <w:jc w:val="both"/>
      </w:pPr>
      <w:r w:rsidRPr="1DDB487E">
        <w:rPr>
          <w:i/>
          <w:iCs/>
        </w:rPr>
        <w:t>School Director and Deputy Director of Postgraduate Research Programmes</w:t>
      </w:r>
      <w:r>
        <w:rPr>
          <w:i/>
          <w:iCs/>
        </w:rPr>
        <w:t>,</w:t>
      </w:r>
    </w:p>
    <w:p w14:paraId="4FB23C38" w14:textId="77777777" w:rsidR="006F7B94" w:rsidRDefault="006F7B94" w:rsidP="006F7B94">
      <w:pPr>
        <w:ind w:left="720"/>
        <w:jc w:val="both"/>
        <w:rPr>
          <w:i/>
          <w:iCs/>
        </w:rPr>
        <w:sectPr w:rsidR="006F7B94" w:rsidSect="00AF42DE">
          <w:footerReference w:type="default" r:id="rId20"/>
          <w:pgSz w:w="11906" w:h="16838" w:code="9"/>
          <w:pgMar w:top="1400" w:right="1133" w:bottom="580" w:left="426" w:header="0" w:footer="385" w:gutter="0"/>
          <w:cols w:space="720"/>
          <w:docGrid w:linePitch="299"/>
        </w:sectPr>
      </w:pPr>
      <w:r w:rsidRPr="1DDB487E">
        <w:rPr>
          <w:i/>
          <w:iCs/>
        </w:rPr>
        <w:t>School of Social and Political Science</w:t>
      </w:r>
    </w:p>
    <w:p w14:paraId="653E196D" w14:textId="00789A05" w:rsidR="001E4947" w:rsidRDefault="001E4947">
      <w:pPr>
        <w:rPr>
          <w:b/>
          <w:bCs/>
          <w:color w:val="1F4E79"/>
        </w:rPr>
      </w:pPr>
    </w:p>
    <w:sdt>
      <w:sdtPr>
        <w:rPr>
          <w:rFonts w:ascii="Calibri" w:eastAsia="Calibri" w:hAnsi="Calibri" w:cs="Calibri"/>
          <w:color w:val="auto"/>
          <w:sz w:val="22"/>
          <w:szCs w:val="22"/>
          <w:shd w:val="clear" w:color="auto" w:fill="E6E6E6"/>
          <w:lang w:val="en-GB"/>
        </w:rPr>
        <w:id w:val="-1151898865"/>
        <w:docPartObj>
          <w:docPartGallery w:val="Table of Contents"/>
          <w:docPartUnique/>
        </w:docPartObj>
      </w:sdtPr>
      <w:sdtEndPr>
        <w:rPr>
          <w:b/>
          <w:bCs/>
          <w:noProof/>
        </w:rPr>
      </w:sdtEndPr>
      <w:sdtContent>
        <w:p w14:paraId="0C944209" w14:textId="71522889" w:rsidR="00BD6D1A" w:rsidRDefault="00BD6D1A">
          <w:pPr>
            <w:pStyle w:val="TOCHeading"/>
          </w:pPr>
          <w:r>
            <w:t>Contents</w:t>
          </w:r>
        </w:p>
        <w:p w14:paraId="618CA76C" w14:textId="18D3E26F" w:rsidR="00FC0421" w:rsidRDefault="00BD6D1A">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207370228" w:history="1">
            <w:r w:rsidR="00FC0421" w:rsidRPr="00083FDB">
              <w:rPr>
                <w:rStyle w:val="Hyperlink"/>
                <w:noProof/>
                <w:w w:val="99"/>
              </w:rPr>
              <w:t>1</w:t>
            </w:r>
            <w:r w:rsidR="00FC0421">
              <w:rPr>
                <w:rFonts w:asciiTheme="minorHAnsi" w:eastAsiaTheme="minorEastAsia" w:hAnsiTheme="minorHAnsi" w:cstheme="minorBidi"/>
                <w:b w:val="0"/>
                <w:bCs w:val="0"/>
                <w:noProof/>
                <w:sz w:val="22"/>
                <w:szCs w:val="22"/>
                <w:lang w:eastAsia="en-GB"/>
              </w:rPr>
              <w:tab/>
            </w:r>
            <w:r w:rsidR="00FC0421" w:rsidRPr="00083FDB">
              <w:rPr>
                <w:rStyle w:val="Hyperlink"/>
                <w:noProof/>
              </w:rPr>
              <w:t>About this Handbook and Key Sources of</w:t>
            </w:r>
            <w:r w:rsidR="00FC0421" w:rsidRPr="00083FDB">
              <w:rPr>
                <w:rStyle w:val="Hyperlink"/>
                <w:noProof/>
                <w:spacing w:val="-3"/>
              </w:rPr>
              <w:t xml:space="preserve"> </w:t>
            </w:r>
            <w:r w:rsidR="00FC0421" w:rsidRPr="00083FDB">
              <w:rPr>
                <w:rStyle w:val="Hyperlink"/>
                <w:noProof/>
              </w:rPr>
              <w:t>Information</w:t>
            </w:r>
            <w:r w:rsidR="00FC0421">
              <w:rPr>
                <w:noProof/>
                <w:webHidden/>
              </w:rPr>
              <w:tab/>
            </w:r>
            <w:r w:rsidR="00FC0421">
              <w:rPr>
                <w:noProof/>
                <w:webHidden/>
              </w:rPr>
              <w:fldChar w:fldCharType="begin"/>
            </w:r>
            <w:r w:rsidR="00FC0421">
              <w:rPr>
                <w:noProof/>
                <w:webHidden/>
              </w:rPr>
              <w:instrText xml:space="preserve"> PAGEREF _Toc207370228 \h </w:instrText>
            </w:r>
            <w:r w:rsidR="00FC0421">
              <w:rPr>
                <w:noProof/>
                <w:webHidden/>
              </w:rPr>
            </w:r>
            <w:r w:rsidR="00FC0421">
              <w:rPr>
                <w:noProof/>
                <w:webHidden/>
              </w:rPr>
              <w:fldChar w:fldCharType="separate"/>
            </w:r>
            <w:r w:rsidR="00FC0421">
              <w:rPr>
                <w:noProof/>
                <w:webHidden/>
              </w:rPr>
              <w:t>5</w:t>
            </w:r>
            <w:r w:rsidR="00FC0421">
              <w:rPr>
                <w:noProof/>
                <w:webHidden/>
              </w:rPr>
              <w:fldChar w:fldCharType="end"/>
            </w:r>
          </w:hyperlink>
        </w:p>
        <w:p w14:paraId="6BFFC977" w14:textId="12CD001C" w:rsidR="00FC0421" w:rsidRDefault="00936EC9">
          <w:pPr>
            <w:pStyle w:val="TOC2"/>
            <w:tabs>
              <w:tab w:val="left" w:pos="1697"/>
              <w:tab w:val="right" w:leader="dot" w:pos="10337"/>
            </w:tabs>
            <w:rPr>
              <w:rFonts w:asciiTheme="minorHAnsi" w:eastAsiaTheme="minorEastAsia" w:hAnsiTheme="minorHAnsi" w:cstheme="minorBidi"/>
              <w:noProof/>
              <w:lang w:eastAsia="en-GB"/>
            </w:rPr>
          </w:pPr>
          <w:hyperlink w:anchor="_Toc207370229" w:history="1">
            <w:r w:rsidR="00FC0421" w:rsidRPr="00083FDB">
              <w:rPr>
                <w:rStyle w:val="Hyperlink"/>
                <w:noProof/>
                <w:w w:val="99"/>
              </w:rPr>
              <w:t>1.1</w:t>
            </w:r>
            <w:r w:rsidR="00FC0421">
              <w:rPr>
                <w:rFonts w:asciiTheme="minorHAnsi" w:eastAsiaTheme="minorEastAsia" w:hAnsiTheme="minorHAnsi" w:cstheme="minorBidi"/>
                <w:noProof/>
                <w:lang w:eastAsia="en-GB"/>
              </w:rPr>
              <w:tab/>
            </w:r>
            <w:r w:rsidR="00FC0421" w:rsidRPr="00083FDB">
              <w:rPr>
                <w:rStyle w:val="Hyperlink"/>
                <w:noProof/>
              </w:rPr>
              <w:t>Key Contacts</w:t>
            </w:r>
            <w:r w:rsidR="00FC0421">
              <w:rPr>
                <w:noProof/>
                <w:webHidden/>
              </w:rPr>
              <w:tab/>
            </w:r>
            <w:r w:rsidR="00FC0421">
              <w:rPr>
                <w:noProof/>
                <w:webHidden/>
              </w:rPr>
              <w:fldChar w:fldCharType="begin"/>
            </w:r>
            <w:r w:rsidR="00FC0421">
              <w:rPr>
                <w:noProof/>
                <w:webHidden/>
              </w:rPr>
              <w:instrText xml:space="preserve"> PAGEREF _Toc207370229 \h </w:instrText>
            </w:r>
            <w:r w:rsidR="00FC0421">
              <w:rPr>
                <w:noProof/>
                <w:webHidden/>
              </w:rPr>
            </w:r>
            <w:r w:rsidR="00FC0421">
              <w:rPr>
                <w:noProof/>
                <w:webHidden/>
              </w:rPr>
              <w:fldChar w:fldCharType="separate"/>
            </w:r>
            <w:r w:rsidR="00FC0421">
              <w:rPr>
                <w:noProof/>
                <w:webHidden/>
              </w:rPr>
              <w:t>5</w:t>
            </w:r>
            <w:r w:rsidR="00FC0421">
              <w:rPr>
                <w:noProof/>
                <w:webHidden/>
              </w:rPr>
              <w:fldChar w:fldCharType="end"/>
            </w:r>
          </w:hyperlink>
        </w:p>
        <w:p w14:paraId="774E0F66" w14:textId="0EE71A0F" w:rsidR="00FC0421" w:rsidRDefault="00936EC9">
          <w:pPr>
            <w:pStyle w:val="TOC2"/>
            <w:tabs>
              <w:tab w:val="left" w:pos="1697"/>
              <w:tab w:val="right" w:leader="dot" w:pos="10337"/>
            </w:tabs>
            <w:rPr>
              <w:rFonts w:asciiTheme="minorHAnsi" w:eastAsiaTheme="minorEastAsia" w:hAnsiTheme="minorHAnsi" w:cstheme="minorBidi"/>
              <w:noProof/>
              <w:lang w:eastAsia="en-GB"/>
            </w:rPr>
          </w:pPr>
          <w:hyperlink w:anchor="_Toc207370236" w:history="1">
            <w:r w:rsidR="00FC0421" w:rsidRPr="00083FDB">
              <w:rPr>
                <w:rStyle w:val="Hyperlink"/>
                <w:noProof/>
                <w:w w:val="99"/>
              </w:rPr>
              <w:t>1.2</w:t>
            </w:r>
            <w:r w:rsidR="00FC0421">
              <w:rPr>
                <w:rFonts w:asciiTheme="minorHAnsi" w:eastAsiaTheme="minorEastAsia" w:hAnsiTheme="minorHAnsi" w:cstheme="minorBidi"/>
                <w:noProof/>
                <w:lang w:eastAsia="en-GB"/>
              </w:rPr>
              <w:tab/>
            </w:r>
            <w:r w:rsidR="00FC0421" w:rsidRPr="00083FDB">
              <w:rPr>
                <w:rStyle w:val="Hyperlink"/>
                <w:noProof/>
              </w:rPr>
              <w:t>Student</w:t>
            </w:r>
            <w:r w:rsidR="00FC0421" w:rsidRPr="00083FDB">
              <w:rPr>
                <w:rStyle w:val="Hyperlink"/>
                <w:noProof/>
                <w:spacing w:val="-1"/>
              </w:rPr>
              <w:t xml:space="preserve"> </w:t>
            </w:r>
            <w:r w:rsidR="00FC0421" w:rsidRPr="00083FDB">
              <w:rPr>
                <w:rStyle w:val="Hyperlink"/>
                <w:noProof/>
              </w:rPr>
              <w:t>Representation</w:t>
            </w:r>
            <w:r w:rsidR="00FC0421">
              <w:rPr>
                <w:noProof/>
                <w:webHidden/>
              </w:rPr>
              <w:tab/>
            </w:r>
            <w:r w:rsidR="00FC0421">
              <w:rPr>
                <w:noProof/>
                <w:webHidden/>
              </w:rPr>
              <w:fldChar w:fldCharType="begin"/>
            </w:r>
            <w:r w:rsidR="00FC0421">
              <w:rPr>
                <w:noProof/>
                <w:webHidden/>
              </w:rPr>
              <w:instrText xml:space="preserve"> PAGEREF _Toc207370236 \h </w:instrText>
            </w:r>
            <w:r w:rsidR="00FC0421">
              <w:rPr>
                <w:noProof/>
                <w:webHidden/>
              </w:rPr>
            </w:r>
            <w:r w:rsidR="00FC0421">
              <w:rPr>
                <w:noProof/>
                <w:webHidden/>
              </w:rPr>
              <w:fldChar w:fldCharType="separate"/>
            </w:r>
            <w:r w:rsidR="00FC0421">
              <w:rPr>
                <w:noProof/>
                <w:webHidden/>
              </w:rPr>
              <w:t>5</w:t>
            </w:r>
            <w:r w:rsidR="00FC0421">
              <w:rPr>
                <w:noProof/>
                <w:webHidden/>
              </w:rPr>
              <w:fldChar w:fldCharType="end"/>
            </w:r>
          </w:hyperlink>
        </w:p>
        <w:p w14:paraId="08B1AA6E" w14:textId="73F03FDE" w:rsidR="00FC0421" w:rsidRDefault="00936EC9">
          <w:pPr>
            <w:pStyle w:val="TOC2"/>
            <w:tabs>
              <w:tab w:val="left" w:pos="1697"/>
              <w:tab w:val="right" w:leader="dot" w:pos="10337"/>
            </w:tabs>
            <w:rPr>
              <w:rFonts w:asciiTheme="minorHAnsi" w:eastAsiaTheme="minorEastAsia" w:hAnsiTheme="minorHAnsi" w:cstheme="minorBidi"/>
              <w:noProof/>
              <w:lang w:eastAsia="en-GB"/>
            </w:rPr>
          </w:pPr>
          <w:hyperlink w:anchor="_Toc207370237" w:history="1">
            <w:r w:rsidR="00FC0421" w:rsidRPr="00083FDB">
              <w:rPr>
                <w:rStyle w:val="Hyperlink"/>
                <w:noProof/>
                <w:w w:val="99"/>
              </w:rPr>
              <w:t>1.3</w:t>
            </w:r>
            <w:r w:rsidR="00FC0421">
              <w:rPr>
                <w:rFonts w:asciiTheme="minorHAnsi" w:eastAsiaTheme="minorEastAsia" w:hAnsiTheme="minorHAnsi" w:cstheme="minorBidi"/>
                <w:noProof/>
                <w:lang w:eastAsia="en-GB"/>
              </w:rPr>
              <w:tab/>
            </w:r>
            <w:r w:rsidR="00FC0421" w:rsidRPr="00083FDB">
              <w:rPr>
                <w:rStyle w:val="Hyperlink"/>
                <w:noProof/>
              </w:rPr>
              <w:t>Postgraduate School</w:t>
            </w:r>
            <w:r w:rsidR="00FC0421" w:rsidRPr="00083FDB">
              <w:rPr>
                <w:rStyle w:val="Hyperlink"/>
                <w:noProof/>
                <w:spacing w:val="-1"/>
              </w:rPr>
              <w:t xml:space="preserve"> </w:t>
            </w:r>
            <w:r w:rsidR="00FC0421" w:rsidRPr="00083FDB">
              <w:rPr>
                <w:rStyle w:val="Hyperlink"/>
                <w:noProof/>
              </w:rPr>
              <w:t>Digest</w:t>
            </w:r>
            <w:r w:rsidR="00FC0421">
              <w:rPr>
                <w:noProof/>
                <w:webHidden/>
              </w:rPr>
              <w:tab/>
            </w:r>
            <w:r w:rsidR="00FC0421">
              <w:rPr>
                <w:noProof/>
                <w:webHidden/>
              </w:rPr>
              <w:fldChar w:fldCharType="begin"/>
            </w:r>
            <w:r w:rsidR="00FC0421">
              <w:rPr>
                <w:noProof/>
                <w:webHidden/>
              </w:rPr>
              <w:instrText xml:space="preserve"> PAGEREF _Toc207370237 \h </w:instrText>
            </w:r>
            <w:r w:rsidR="00FC0421">
              <w:rPr>
                <w:noProof/>
                <w:webHidden/>
              </w:rPr>
            </w:r>
            <w:r w:rsidR="00FC0421">
              <w:rPr>
                <w:noProof/>
                <w:webHidden/>
              </w:rPr>
              <w:fldChar w:fldCharType="separate"/>
            </w:r>
            <w:r w:rsidR="00FC0421">
              <w:rPr>
                <w:noProof/>
                <w:webHidden/>
              </w:rPr>
              <w:t>6</w:t>
            </w:r>
            <w:r w:rsidR="00FC0421">
              <w:rPr>
                <w:noProof/>
                <w:webHidden/>
              </w:rPr>
              <w:fldChar w:fldCharType="end"/>
            </w:r>
          </w:hyperlink>
        </w:p>
        <w:p w14:paraId="22E3E081" w14:textId="67F870C3" w:rsidR="00FC0421" w:rsidRDefault="00936EC9">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70238" w:history="1">
            <w:r w:rsidR="00FC0421" w:rsidRPr="00083FDB">
              <w:rPr>
                <w:rStyle w:val="Hyperlink"/>
                <w:noProof/>
                <w:w w:val="99"/>
              </w:rPr>
              <w:t>2</w:t>
            </w:r>
            <w:r w:rsidR="00FC0421">
              <w:rPr>
                <w:rFonts w:asciiTheme="minorHAnsi" w:eastAsiaTheme="minorEastAsia" w:hAnsiTheme="minorHAnsi" w:cstheme="minorBidi"/>
                <w:b w:val="0"/>
                <w:bCs w:val="0"/>
                <w:noProof/>
                <w:sz w:val="22"/>
                <w:szCs w:val="22"/>
                <w:lang w:eastAsia="en-GB"/>
              </w:rPr>
              <w:tab/>
            </w:r>
            <w:r w:rsidR="00FC0421" w:rsidRPr="00083FDB">
              <w:rPr>
                <w:rStyle w:val="Hyperlink"/>
                <w:noProof/>
              </w:rPr>
              <w:t>The PhD</w:t>
            </w:r>
            <w:r w:rsidR="00FC0421" w:rsidRPr="00083FDB">
              <w:rPr>
                <w:rStyle w:val="Hyperlink"/>
                <w:noProof/>
                <w:spacing w:val="-1"/>
              </w:rPr>
              <w:t xml:space="preserve"> </w:t>
            </w:r>
            <w:r w:rsidR="00FC0421" w:rsidRPr="00083FDB">
              <w:rPr>
                <w:rStyle w:val="Hyperlink"/>
                <w:noProof/>
              </w:rPr>
              <w:t>Programme</w:t>
            </w:r>
            <w:r w:rsidR="00FC0421">
              <w:rPr>
                <w:noProof/>
                <w:webHidden/>
              </w:rPr>
              <w:tab/>
            </w:r>
            <w:r w:rsidR="00FC0421">
              <w:rPr>
                <w:noProof/>
                <w:webHidden/>
              </w:rPr>
              <w:fldChar w:fldCharType="begin"/>
            </w:r>
            <w:r w:rsidR="00FC0421">
              <w:rPr>
                <w:noProof/>
                <w:webHidden/>
              </w:rPr>
              <w:instrText xml:space="preserve"> PAGEREF _Toc207370238 \h </w:instrText>
            </w:r>
            <w:r w:rsidR="00FC0421">
              <w:rPr>
                <w:noProof/>
                <w:webHidden/>
              </w:rPr>
            </w:r>
            <w:r w:rsidR="00FC0421">
              <w:rPr>
                <w:noProof/>
                <w:webHidden/>
              </w:rPr>
              <w:fldChar w:fldCharType="separate"/>
            </w:r>
            <w:r w:rsidR="00FC0421">
              <w:rPr>
                <w:noProof/>
                <w:webHidden/>
              </w:rPr>
              <w:t>6</w:t>
            </w:r>
            <w:r w:rsidR="00FC0421">
              <w:rPr>
                <w:noProof/>
                <w:webHidden/>
              </w:rPr>
              <w:fldChar w:fldCharType="end"/>
            </w:r>
          </w:hyperlink>
        </w:p>
        <w:p w14:paraId="1B288497" w14:textId="65A02D8C" w:rsidR="00FC0421" w:rsidRDefault="00936EC9">
          <w:pPr>
            <w:pStyle w:val="TOC2"/>
            <w:tabs>
              <w:tab w:val="left" w:pos="1697"/>
              <w:tab w:val="right" w:leader="dot" w:pos="10337"/>
            </w:tabs>
            <w:rPr>
              <w:rFonts w:asciiTheme="minorHAnsi" w:eastAsiaTheme="minorEastAsia" w:hAnsiTheme="minorHAnsi" w:cstheme="minorBidi"/>
              <w:noProof/>
              <w:lang w:eastAsia="en-GB"/>
            </w:rPr>
          </w:pPr>
          <w:hyperlink w:anchor="_Toc207370239" w:history="1">
            <w:r w:rsidR="00FC0421" w:rsidRPr="00083FDB">
              <w:rPr>
                <w:rStyle w:val="Hyperlink"/>
                <w:noProof/>
                <w:w w:val="99"/>
              </w:rPr>
              <w:t>2.1</w:t>
            </w:r>
            <w:r w:rsidR="00FC0421">
              <w:rPr>
                <w:rFonts w:asciiTheme="minorHAnsi" w:eastAsiaTheme="minorEastAsia" w:hAnsiTheme="minorHAnsi" w:cstheme="minorBidi"/>
                <w:noProof/>
                <w:lang w:eastAsia="en-GB"/>
              </w:rPr>
              <w:tab/>
            </w:r>
            <w:r w:rsidR="00FC0421" w:rsidRPr="00083FDB">
              <w:rPr>
                <w:rStyle w:val="Hyperlink"/>
                <w:noProof/>
              </w:rPr>
              <w:t>The Programme of Work for PhD</w:t>
            </w:r>
            <w:r w:rsidR="00FC0421" w:rsidRPr="00083FDB">
              <w:rPr>
                <w:rStyle w:val="Hyperlink"/>
                <w:noProof/>
                <w:spacing w:val="-5"/>
              </w:rPr>
              <w:t xml:space="preserve"> </w:t>
            </w:r>
            <w:r w:rsidR="00FC0421" w:rsidRPr="00083FDB">
              <w:rPr>
                <w:rStyle w:val="Hyperlink"/>
                <w:noProof/>
              </w:rPr>
              <w:t>students</w:t>
            </w:r>
            <w:r w:rsidR="00FC0421">
              <w:rPr>
                <w:noProof/>
                <w:webHidden/>
              </w:rPr>
              <w:tab/>
            </w:r>
            <w:r w:rsidR="00FC0421">
              <w:rPr>
                <w:noProof/>
                <w:webHidden/>
              </w:rPr>
              <w:fldChar w:fldCharType="begin"/>
            </w:r>
            <w:r w:rsidR="00FC0421">
              <w:rPr>
                <w:noProof/>
                <w:webHidden/>
              </w:rPr>
              <w:instrText xml:space="preserve"> PAGEREF _Toc207370239 \h </w:instrText>
            </w:r>
            <w:r w:rsidR="00FC0421">
              <w:rPr>
                <w:noProof/>
                <w:webHidden/>
              </w:rPr>
            </w:r>
            <w:r w:rsidR="00FC0421">
              <w:rPr>
                <w:noProof/>
                <w:webHidden/>
              </w:rPr>
              <w:fldChar w:fldCharType="separate"/>
            </w:r>
            <w:r w:rsidR="00FC0421">
              <w:rPr>
                <w:noProof/>
                <w:webHidden/>
              </w:rPr>
              <w:t>6</w:t>
            </w:r>
            <w:r w:rsidR="00FC0421">
              <w:rPr>
                <w:noProof/>
                <w:webHidden/>
              </w:rPr>
              <w:fldChar w:fldCharType="end"/>
            </w:r>
          </w:hyperlink>
        </w:p>
        <w:p w14:paraId="6F31A4F6" w14:textId="6777EC3A" w:rsidR="00FC0421" w:rsidRDefault="00936EC9">
          <w:pPr>
            <w:pStyle w:val="TOC2"/>
            <w:tabs>
              <w:tab w:val="left" w:pos="1697"/>
              <w:tab w:val="right" w:leader="dot" w:pos="10337"/>
            </w:tabs>
            <w:rPr>
              <w:rFonts w:asciiTheme="minorHAnsi" w:eastAsiaTheme="minorEastAsia" w:hAnsiTheme="minorHAnsi" w:cstheme="minorBidi"/>
              <w:noProof/>
              <w:lang w:eastAsia="en-GB"/>
            </w:rPr>
          </w:pPr>
          <w:hyperlink w:anchor="_Toc207370241" w:history="1">
            <w:r w:rsidR="00FC0421" w:rsidRPr="00083FDB">
              <w:rPr>
                <w:rStyle w:val="Hyperlink"/>
                <w:noProof/>
                <w:w w:val="99"/>
              </w:rPr>
              <w:t>2.2</w:t>
            </w:r>
            <w:r w:rsidR="00FC0421">
              <w:rPr>
                <w:rFonts w:asciiTheme="minorHAnsi" w:eastAsiaTheme="minorEastAsia" w:hAnsiTheme="minorHAnsi" w:cstheme="minorBidi"/>
                <w:noProof/>
                <w:lang w:eastAsia="en-GB"/>
              </w:rPr>
              <w:tab/>
            </w:r>
            <w:r w:rsidR="00FC0421" w:rsidRPr="00083FDB">
              <w:rPr>
                <w:rStyle w:val="Hyperlink"/>
                <w:noProof/>
              </w:rPr>
              <w:t>PhD thesis format an</w:t>
            </w:r>
            <w:r w:rsidR="00FC0421" w:rsidRPr="00083FDB">
              <w:rPr>
                <w:rStyle w:val="Hyperlink"/>
                <w:noProof/>
              </w:rPr>
              <w:t>d</w:t>
            </w:r>
            <w:r w:rsidR="00FC0421" w:rsidRPr="00083FDB">
              <w:rPr>
                <w:rStyle w:val="Hyperlink"/>
                <w:noProof/>
              </w:rPr>
              <w:t xml:space="preserve"> including publications in the thesis</w:t>
            </w:r>
            <w:r w:rsidR="00FC0421">
              <w:rPr>
                <w:noProof/>
                <w:webHidden/>
              </w:rPr>
              <w:tab/>
            </w:r>
            <w:r w:rsidR="00FC0421">
              <w:rPr>
                <w:noProof/>
                <w:webHidden/>
              </w:rPr>
              <w:fldChar w:fldCharType="begin"/>
            </w:r>
            <w:r w:rsidR="00FC0421">
              <w:rPr>
                <w:noProof/>
                <w:webHidden/>
              </w:rPr>
              <w:instrText xml:space="preserve"> PAGEREF _Toc207370241 \h </w:instrText>
            </w:r>
            <w:r w:rsidR="00FC0421">
              <w:rPr>
                <w:noProof/>
                <w:webHidden/>
              </w:rPr>
            </w:r>
            <w:r w:rsidR="00FC0421">
              <w:rPr>
                <w:noProof/>
                <w:webHidden/>
              </w:rPr>
              <w:fldChar w:fldCharType="separate"/>
            </w:r>
            <w:r w:rsidR="00FC0421">
              <w:rPr>
                <w:noProof/>
                <w:webHidden/>
              </w:rPr>
              <w:t>7</w:t>
            </w:r>
            <w:r w:rsidR="00FC0421">
              <w:rPr>
                <w:noProof/>
                <w:webHidden/>
              </w:rPr>
              <w:fldChar w:fldCharType="end"/>
            </w:r>
          </w:hyperlink>
        </w:p>
        <w:p w14:paraId="5E9259E4" w14:textId="28063DBB" w:rsidR="00FC0421" w:rsidRDefault="00936EC9">
          <w:pPr>
            <w:pStyle w:val="TOC2"/>
            <w:tabs>
              <w:tab w:val="left" w:pos="1697"/>
              <w:tab w:val="right" w:leader="dot" w:pos="10337"/>
            </w:tabs>
            <w:rPr>
              <w:rFonts w:asciiTheme="minorHAnsi" w:eastAsiaTheme="minorEastAsia" w:hAnsiTheme="minorHAnsi" w:cstheme="minorBidi"/>
              <w:noProof/>
              <w:lang w:eastAsia="en-GB"/>
            </w:rPr>
          </w:pPr>
          <w:hyperlink w:anchor="_Toc207370242" w:history="1">
            <w:r w:rsidR="00FC0421" w:rsidRPr="00083FDB">
              <w:rPr>
                <w:rStyle w:val="Hyperlink"/>
                <w:noProof/>
                <w:w w:val="99"/>
              </w:rPr>
              <w:t>2.3</w:t>
            </w:r>
            <w:r w:rsidR="00FC0421">
              <w:rPr>
                <w:rFonts w:asciiTheme="minorHAnsi" w:eastAsiaTheme="minorEastAsia" w:hAnsiTheme="minorHAnsi" w:cstheme="minorBidi"/>
                <w:noProof/>
                <w:lang w:eastAsia="en-GB"/>
              </w:rPr>
              <w:tab/>
            </w:r>
            <w:r w:rsidR="00FC0421" w:rsidRPr="00083FDB">
              <w:rPr>
                <w:rStyle w:val="Hyperlink"/>
                <w:noProof/>
              </w:rPr>
              <w:t>Supervision</w:t>
            </w:r>
            <w:r w:rsidR="00FC0421">
              <w:rPr>
                <w:noProof/>
                <w:webHidden/>
              </w:rPr>
              <w:tab/>
            </w:r>
            <w:r w:rsidR="00FC0421">
              <w:rPr>
                <w:noProof/>
                <w:webHidden/>
              </w:rPr>
              <w:fldChar w:fldCharType="begin"/>
            </w:r>
            <w:r w:rsidR="00FC0421">
              <w:rPr>
                <w:noProof/>
                <w:webHidden/>
              </w:rPr>
              <w:instrText xml:space="preserve"> PAGEREF _Toc207370242 \h </w:instrText>
            </w:r>
            <w:r w:rsidR="00FC0421">
              <w:rPr>
                <w:noProof/>
                <w:webHidden/>
              </w:rPr>
            </w:r>
            <w:r w:rsidR="00FC0421">
              <w:rPr>
                <w:noProof/>
                <w:webHidden/>
              </w:rPr>
              <w:fldChar w:fldCharType="separate"/>
            </w:r>
            <w:r w:rsidR="00FC0421">
              <w:rPr>
                <w:noProof/>
                <w:webHidden/>
              </w:rPr>
              <w:t>7</w:t>
            </w:r>
            <w:r w:rsidR="00FC0421">
              <w:rPr>
                <w:noProof/>
                <w:webHidden/>
              </w:rPr>
              <w:fldChar w:fldCharType="end"/>
            </w:r>
          </w:hyperlink>
        </w:p>
        <w:p w14:paraId="2F8F68A7" w14:textId="1C778352" w:rsidR="00FC0421" w:rsidRDefault="00936EC9">
          <w:pPr>
            <w:pStyle w:val="TOC2"/>
            <w:tabs>
              <w:tab w:val="left" w:pos="1697"/>
              <w:tab w:val="right" w:leader="dot" w:pos="10337"/>
            </w:tabs>
            <w:rPr>
              <w:rFonts w:asciiTheme="minorHAnsi" w:eastAsiaTheme="minorEastAsia" w:hAnsiTheme="minorHAnsi" w:cstheme="minorBidi"/>
              <w:noProof/>
              <w:lang w:eastAsia="en-GB"/>
            </w:rPr>
          </w:pPr>
          <w:hyperlink w:anchor="_Toc207370243" w:history="1">
            <w:r w:rsidR="00FC0421" w:rsidRPr="00083FDB">
              <w:rPr>
                <w:rStyle w:val="Hyperlink"/>
                <w:noProof/>
                <w:w w:val="99"/>
              </w:rPr>
              <w:t>2.4</w:t>
            </w:r>
            <w:r w:rsidR="00FC0421">
              <w:rPr>
                <w:rFonts w:asciiTheme="minorHAnsi" w:eastAsiaTheme="minorEastAsia" w:hAnsiTheme="minorHAnsi" w:cstheme="minorBidi"/>
                <w:noProof/>
                <w:lang w:eastAsia="en-GB"/>
              </w:rPr>
              <w:tab/>
            </w:r>
            <w:r w:rsidR="00FC0421" w:rsidRPr="00083FDB">
              <w:rPr>
                <w:rStyle w:val="Hyperlink"/>
                <w:noProof/>
              </w:rPr>
              <w:t>Postgraduate</w:t>
            </w:r>
            <w:r w:rsidR="00FC0421" w:rsidRPr="00083FDB">
              <w:rPr>
                <w:rStyle w:val="Hyperlink"/>
                <w:noProof/>
                <w:spacing w:val="-2"/>
              </w:rPr>
              <w:t xml:space="preserve"> </w:t>
            </w:r>
            <w:r w:rsidR="00FC0421" w:rsidRPr="00083FDB">
              <w:rPr>
                <w:rStyle w:val="Hyperlink"/>
                <w:noProof/>
              </w:rPr>
              <w:t>Advisor</w:t>
            </w:r>
            <w:r w:rsidR="00FC0421">
              <w:rPr>
                <w:noProof/>
                <w:webHidden/>
              </w:rPr>
              <w:tab/>
            </w:r>
            <w:r w:rsidR="00FC0421">
              <w:rPr>
                <w:noProof/>
                <w:webHidden/>
              </w:rPr>
              <w:fldChar w:fldCharType="begin"/>
            </w:r>
            <w:r w:rsidR="00FC0421">
              <w:rPr>
                <w:noProof/>
                <w:webHidden/>
              </w:rPr>
              <w:instrText xml:space="preserve"> PAGEREF _Toc207370243 \h </w:instrText>
            </w:r>
            <w:r w:rsidR="00FC0421">
              <w:rPr>
                <w:noProof/>
                <w:webHidden/>
              </w:rPr>
            </w:r>
            <w:r w:rsidR="00FC0421">
              <w:rPr>
                <w:noProof/>
                <w:webHidden/>
              </w:rPr>
              <w:fldChar w:fldCharType="separate"/>
            </w:r>
            <w:r w:rsidR="00FC0421">
              <w:rPr>
                <w:noProof/>
                <w:webHidden/>
              </w:rPr>
              <w:t>8</w:t>
            </w:r>
            <w:r w:rsidR="00FC0421">
              <w:rPr>
                <w:noProof/>
                <w:webHidden/>
              </w:rPr>
              <w:fldChar w:fldCharType="end"/>
            </w:r>
          </w:hyperlink>
        </w:p>
        <w:p w14:paraId="2BAEACEE" w14:textId="0C5C6E32" w:rsidR="00FC0421" w:rsidRDefault="00936EC9">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70244" w:history="1">
            <w:r w:rsidR="00FC0421" w:rsidRPr="00083FDB">
              <w:rPr>
                <w:rStyle w:val="Hyperlink"/>
                <w:noProof/>
                <w:w w:val="99"/>
              </w:rPr>
              <w:t>3</w:t>
            </w:r>
            <w:r w:rsidR="00FC0421">
              <w:rPr>
                <w:rFonts w:asciiTheme="minorHAnsi" w:eastAsiaTheme="minorEastAsia" w:hAnsiTheme="minorHAnsi" w:cstheme="minorBidi"/>
                <w:b w:val="0"/>
                <w:bCs w:val="0"/>
                <w:noProof/>
                <w:sz w:val="22"/>
                <w:szCs w:val="22"/>
                <w:lang w:eastAsia="en-GB"/>
              </w:rPr>
              <w:tab/>
            </w:r>
            <w:r w:rsidR="00FC0421" w:rsidRPr="00083FDB">
              <w:rPr>
                <w:rStyle w:val="Hyperlink"/>
                <w:noProof/>
              </w:rPr>
              <w:t>Research Training and</w:t>
            </w:r>
            <w:r w:rsidR="00FC0421" w:rsidRPr="00083FDB">
              <w:rPr>
                <w:rStyle w:val="Hyperlink"/>
                <w:noProof/>
                <w:spacing w:val="-2"/>
              </w:rPr>
              <w:t xml:space="preserve"> </w:t>
            </w:r>
            <w:r w:rsidR="00FC0421" w:rsidRPr="00083FDB">
              <w:rPr>
                <w:rStyle w:val="Hyperlink"/>
                <w:noProof/>
              </w:rPr>
              <w:t>Development</w:t>
            </w:r>
            <w:r w:rsidR="00FC0421">
              <w:rPr>
                <w:noProof/>
                <w:webHidden/>
              </w:rPr>
              <w:tab/>
            </w:r>
            <w:r w:rsidR="00FC0421">
              <w:rPr>
                <w:noProof/>
                <w:webHidden/>
              </w:rPr>
              <w:fldChar w:fldCharType="begin"/>
            </w:r>
            <w:r w:rsidR="00FC0421">
              <w:rPr>
                <w:noProof/>
                <w:webHidden/>
              </w:rPr>
              <w:instrText xml:space="preserve"> PAGEREF _Toc207370244 \h </w:instrText>
            </w:r>
            <w:r w:rsidR="00FC0421">
              <w:rPr>
                <w:noProof/>
                <w:webHidden/>
              </w:rPr>
            </w:r>
            <w:r w:rsidR="00FC0421">
              <w:rPr>
                <w:noProof/>
                <w:webHidden/>
              </w:rPr>
              <w:fldChar w:fldCharType="separate"/>
            </w:r>
            <w:r w:rsidR="00FC0421">
              <w:rPr>
                <w:noProof/>
                <w:webHidden/>
              </w:rPr>
              <w:t>8</w:t>
            </w:r>
            <w:r w:rsidR="00FC0421">
              <w:rPr>
                <w:noProof/>
                <w:webHidden/>
              </w:rPr>
              <w:fldChar w:fldCharType="end"/>
            </w:r>
          </w:hyperlink>
        </w:p>
        <w:p w14:paraId="672CED44" w14:textId="44772AF8" w:rsidR="00FC0421" w:rsidRDefault="00936EC9">
          <w:pPr>
            <w:pStyle w:val="TOC2"/>
            <w:tabs>
              <w:tab w:val="left" w:pos="1697"/>
              <w:tab w:val="right" w:leader="dot" w:pos="10337"/>
            </w:tabs>
            <w:rPr>
              <w:rFonts w:asciiTheme="minorHAnsi" w:eastAsiaTheme="minorEastAsia" w:hAnsiTheme="minorHAnsi" w:cstheme="minorBidi"/>
              <w:noProof/>
              <w:lang w:eastAsia="en-GB"/>
            </w:rPr>
          </w:pPr>
          <w:hyperlink w:anchor="_Toc207370245" w:history="1">
            <w:r w:rsidR="00FC0421" w:rsidRPr="00083FDB">
              <w:rPr>
                <w:rStyle w:val="Hyperlink"/>
                <w:noProof/>
                <w:w w:val="99"/>
              </w:rPr>
              <w:t>3.1</w:t>
            </w:r>
            <w:r w:rsidR="00FC0421">
              <w:rPr>
                <w:rFonts w:asciiTheme="minorHAnsi" w:eastAsiaTheme="minorEastAsia" w:hAnsiTheme="minorHAnsi" w:cstheme="minorBidi"/>
                <w:noProof/>
                <w:lang w:eastAsia="en-GB"/>
              </w:rPr>
              <w:tab/>
            </w:r>
            <w:r w:rsidR="00FC0421" w:rsidRPr="00083FDB">
              <w:rPr>
                <w:rStyle w:val="Hyperlink"/>
                <w:noProof/>
              </w:rPr>
              <w:t>Programme of Research Training</w:t>
            </w:r>
            <w:r w:rsidR="00FC0421">
              <w:rPr>
                <w:noProof/>
                <w:webHidden/>
              </w:rPr>
              <w:tab/>
            </w:r>
            <w:r w:rsidR="00FC0421">
              <w:rPr>
                <w:noProof/>
                <w:webHidden/>
              </w:rPr>
              <w:fldChar w:fldCharType="begin"/>
            </w:r>
            <w:r w:rsidR="00FC0421">
              <w:rPr>
                <w:noProof/>
                <w:webHidden/>
              </w:rPr>
              <w:instrText xml:space="preserve"> PAGEREF _Toc207370245 \h </w:instrText>
            </w:r>
            <w:r w:rsidR="00FC0421">
              <w:rPr>
                <w:noProof/>
                <w:webHidden/>
              </w:rPr>
            </w:r>
            <w:r w:rsidR="00FC0421">
              <w:rPr>
                <w:noProof/>
                <w:webHidden/>
              </w:rPr>
              <w:fldChar w:fldCharType="separate"/>
            </w:r>
            <w:r w:rsidR="00FC0421">
              <w:rPr>
                <w:noProof/>
                <w:webHidden/>
              </w:rPr>
              <w:t>9</w:t>
            </w:r>
            <w:r w:rsidR="00FC0421">
              <w:rPr>
                <w:noProof/>
                <w:webHidden/>
              </w:rPr>
              <w:fldChar w:fldCharType="end"/>
            </w:r>
          </w:hyperlink>
        </w:p>
        <w:p w14:paraId="41973C7E" w14:textId="1BD8C5AF" w:rsidR="00FC0421" w:rsidRDefault="00936EC9">
          <w:pPr>
            <w:pStyle w:val="TOC2"/>
            <w:tabs>
              <w:tab w:val="left" w:pos="1697"/>
              <w:tab w:val="right" w:leader="dot" w:pos="10337"/>
            </w:tabs>
            <w:rPr>
              <w:rFonts w:asciiTheme="minorHAnsi" w:eastAsiaTheme="minorEastAsia" w:hAnsiTheme="minorHAnsi" w:cstheme="minorBidi"/>
              <w:noProof/>
              <w:lang w:eastAsia="en-GB"/>
            </w:rPr>
          </w:pPr>
          <w:hyperlink w:anchor="_Toc207370246" w:history="1">
            <w:r w:rsidR="00FC0421" w:rsidRPr="00083FDB">
              <w:rPr>
                <w:rStyle w:val="Hyperlink"/>
                <w:noProof/>
              </w:rPr>
              <w:t>3.2</w:t>
            </w:r>
            <w:r w:rsidR="00FC0421">
              <w:rPr>
                <w:rFonts w:asciiTheme="minorHAnsi" w:eastAsiaTheme="minorEastAsia" w:hAnsiTheme="minorHAnsi" w:cstheme="minorBidi"/>
                <w:noProof/>
                <w:lang w:eastAsia="en-GB"/>
              </w:rPr>
              <w:tab/>
            </w:r>
            <w:r w:rsidR="00FC0421" w:rsidRPr="00083FDB">
              <w:rPr>
                <w:rStyle w:val="Hyperlink"/>
                <w:noProof/>
              </w:rPr>
              <w:t>Subject Area/Centre specific doctoral programme</w:t>
            </w:r>
            <w:r w:rsidR="00FC0421">
              <w:rPr>
                <w:noProof/>
                <w:webHidden/>
              </w:rPr>
              <w:tab/>
            </w:r>
            <w:r w:rsidR="00FC0421">
              <w:rPr>
                <w:noProof/>
                <w:webHidden/>
              </w:rPr>
              <w:fldChar w:fldCharType="begin"/>
            </w:r>
            <w:r w:rsidR="00FC0421">
              <w:rPr>
                <w:noProof/>
                <w:webHidden/>
              </w:rPr>
              <w:instrText xml:space="preserve"> PAGEREF _Toc207370246 \h </w:instrText>
            </w:r>
            <w:r w:rsidR="00FC0421">
              <w:rPr>
                <w:noProof/>
                <w:webHidden/>
              </w:rPr>
            </w:r>
            <w:r w:rsidR="00FC0421">
              <w:rPr>
                <w:noProof/>
                <w:webHidden/>
              </w:rPr>
              <w:fldChar w:fldCharType="separate"/>
            </w:r>
            <w:r w:rsidR="00FC0421">
              <w:rPr>
                <w:noProof/>
                <w:webHidden/>
              </w:rPr>
              <w:t>9</w:t>
            </w:r>
            <w:r w:rsidR="00FC0421">
              <w:rPr>
                <w:noProof/>
                <w:webHidden/>
              </w:rPr>
              <w:fldChar w:fldCharType="end"/>
            </w:r>
          </w:hyperlink>
        </w:p>
        <w:p w14:paraId="61F8921A" w14:textId="22765267" w:rsidR="00FC0421" w:rsidRDefault="00936EC9">
          <w:pPr>
            <w:pStyle w:val="TOC2"/>
            <w:tabs>
              <w:tab w:val="left" w:pos="1697"/>
              <w:tab w:val="right" w:leader="dot" w:pos="10337"/>
            </w:tabs>
            <w:rPr>
              <w:rFonts w:asciiTheme="minorHAnsi" w:eastAsiaTheme="minorEastAsia" w:hAnsiTheme="minorHAnsi" w:cstheme="minorBidi"/>
              <w:noProof/>
              <w:lang w:eastAsia="en-GB"/>
            </w:rPr>
          </w:pPr>
          <w:hyperlink w:anchor="_Toc207370247" w:history="1">
            <w:r w:rsidR="00FC0421" w:rsidRPr="00083FDB">
              <w:rPr>
                <w:rStyle w:val="Hyperlink"/>
                <w:noProof/>
              </w:rPr>
              <w:t>3.3</w:t>
            </w:r>
            <w:r w:rsidR="00FC0421">
              <w:rPr>
                <w:rFonts w:asciiTheme="minorHAnsi" w:eastAsiaTheme="minorEastAsia" w:hAnsiTheme="minorHAnsi" w:cstheme="minorBidi"/>
                <w:noProof/>
                <w:lang w:eastAsia="en-GB"/>
              </w:rPr>
              <w:tab/>
            </w:r>
            <w:r w:rsidR="00FC0421" w:rsidRPr="00083FDB">
              <w:rPr>
                <w:rStyle w:val="Hyperlink"/>
                <w:noProof/>
              </w:rPr>
              <w:t>The Edinburgh</w:t>
            </w:r>
            <w:r w:rsidR="00FC0421" w:rsidRPr="00083FDB">
              <w:rPr>
                <w:rStyle w:val="Hyperlink"/>
                <w:noProof/>
                <w:spacing w:val="-1"/>
              </w:rPr>
              <w:t xml:space="preserve"> </w:t>
            </w:r>
            <w:r w:rsidR="00FC0421" w:rsidRPr="00083FDB">
              <w:rPr>
                <w:rStyle w:val="Hyperlink"/>
                <w:noProof/>
              </w:rPr>
              <w:t>Award</w:t>
            </w:r>
            <w:r w:rsidR="00FC0421">
              <w:rPr>
                <w:noProof/>
                <w:webHidden/>
              </w:rPr>
              <w:tab/>
            </w:r>
            <w:r w:rsidR="00FC0421">
              <w:rPr>
                <w:noProof/>
                <w:webHidden/>
              </w:rPr>
              <w:fldChar w:fldCharType="begin"/>
            </w:r>
            <w:r w:rsidR="00FC0421">
              <w:rPr>
                <w:noProof/>
                <w:webHidden/>
              </w:rPr>
              <w:instrText xml:space="preserve"> PAGEREF _Toc207370247 \h </w:instrText>
            </w:r>
            <w:r w:rsidR="00FC0421">
              <w:rPr>
                <w:noProof/>
                <w:webHidden/>
              </w:rPr>
            </w:r>
            <w:r w:rsidR="00FC0421">
              <w:rPr>
                <w:noProof/>
                <w:webHidden/>
              </w:rPr>
              <w:fldChar w:fldCharType="separate"/>
            </w:r>
            <w:r w:rsidR="00FC0421">
              <w:rPr>
                <w:noProof/>
                <w:webHidden/>
              </w:rPr>
              <w:t>9</w:t>
            </w:r>
            <w:r w:rsidR="00FC0421">
              <w:rPr>
                <w:noProof/>
                <w:webHidden/>
              </w:rPr>
              <w:fldChar w:fldCharType="end"/>
            </w:r>
          </w:hyperlink>
        </w:p>
        <w:p w14:paraId="1809D19B" w14:textId="5C980149" w:rsidR="00FC0421" w:rsidRDefault="00936EC9">
          <w:pPr>
            <w:pStyle w:val="TOC2"/>
            <w:tabs>
              <w:tab w:val="left" w:pos="1697"/>
              <w:tab w:val="right" w:leader="dot" w:pos="10337"/>
            </w:tabs>
            <w:rPr>
              <w:rFonts w:asciiTheme="minorHAnsi" w:eastAsiaTheme="minorEastAsia" w:hAnsiTheme="minorHAnsi" w:cstheme="minorBidi"/>
              <w:noProof/>
              <w:lang w:eastAsia="en-GB"/>
            </w:rPr>
          </w:pPr>
          <w:hyperlink w:anchor="_Toc207370248" w:history="1">
            <w:r w:rsidR="00FC0421" w:rsidRPr="00083FDB">
              <w:rPr>
                <w:rStyle w:val="Hyperlink"/>
                <w:noProof/>
              </w:rPr>
              <w:t>3.4</w:t>
            </w:r>
            <w:r w:rsidR="00FC0421">
              <w:rPr>
                <w:rFonts w:asciiTheme="minorHAnsi" w:eastAsiaTheme="minorEastAsia" w:hAnsiTheme="minorHAnsi" w:cstheme="minorBidi"/>
                <w:noProof/>
                <w:lang w:eastAsia="en-GB"/>
              </w:rPr>
              <w:tab/>
            </w:r>
            <w:r w:rsidR="00FC0421" w:rsidRPr="00083FDB">
              <w:rPr>
                <w:rStyle w:val="Hyperlink"/>
                <w:noProof/>
              </w:rPr>
              <w:t>Student</w:t>
            </w:r>
            <w:r w:rsidR="00FC0421" w:rsidRPr="00083FDB">
              <w:rPr>
                <w:rStyle w:val="Hyperlink"/>
                <w:noProof/>
                <w:spacing w:val="-1"/>
              </w:rPr>
              <w:t xml:space="preserve"> </w:t>
            </w:r>
            <w:r w:rsidR="00FC0421" w:rsidRPr="00083FDB">
              <w:rPr>
                <w:rStyle w:val="Hyperlink"/>
                <w:noProof/>
              </w:rPr>
              <w:t>Development</w:t>
            </w:r>
            <w:r w:rsidR="00FC0421">
              <w:rPr>
                <w:noProof/>
                <w:webHidden/>
              </w:rPr>
              <w:tab/>
            </w:r>
            <w:r w:rsidR="00FC0421">
              <w:rPr>
                <w:noProof/>
                <w:webHidden/>
              </w:rPr>
              <w:fldChar w:fldCharType="begin"/>
            </w:r>
            <w:r w:rsidR="00FC0421">
              <w:rPr>
                <w:noProof/>
                <w:webHidden/>
              </w:rPr>
              <w:instrText xml:space="preserve"> PAGEREF _Toc207370248 \h </w:instrText>
            </w:r>
            <w:r w:rsidR="00FC0421">
              <w:rPr>
                <w:noProof/>
                <w:webHidden/>
              </w:rPr>
            </w:r>
            <w:r w:rsidR="00FC0421">
              <w:rPr>
                <w:noProof/>
                <w:webHidden/>
              </w:rPr>
              <w:fldChar w:fldCharType="separate"/>
            </w:r>
            <w:r w:rsidR="00FC0421">
              <w:rPr>
                <w:noProof/>
                <w:webHidden/>
              </w:rPr>
              <w:t>10</w:t>
            </w:r>
            <w:r w:rsidR="00FC0421">
              <w:rPr>
                <w:noProof/>
                <w:webHidden/>
              </w:rPr>
              <w:fldChar w:fldCharType="end"/>
            </w:r>
          </w:hyperlink>
        </w:p>
        <w:p w14:paraId="4BBAD8D6" w14:textId="46AC2C04" w:rsidR="00FC0421" w:rsidRDefault="00936EC9">
          <w:pPr>
            <w:pStyle w:val="TOC2"/>
            <w:tabs>
              <w:tab w:val="left" w:pos="1697"/>
              <w:tab w:val="right" w:leader="dot" w:pos="10337"/>
            </w:tabs>
            <w:rPr>
              <w:rFonts w:asciiTheme="minorHAnsi" w:eastAsiaTheme="minorEastAsia" w:hAnsiTheme="minorHAnsi" w:cstheme="minorBidi"/>
              <w:noProof/>
              <w:lang w:eastAsia="en-GB"/>
            </w:rPr>
          </w:pPr>
          <w:hyperlink w:anchor="_Toc207370249" w:history="1">
            <w:r w:rsidR="00FC0421" w:rsidRPr="00083FDB">
              <w:rPr>
                <w:rStyle w:val="Hyperlink"/>
                <w:noProof/>
              </w:rPr>
              <w:t>3.5</w:t>
            </w:r>
            <w:r w:rsidR="00FC0421">
              <w:rPr>
                <w:rFonts w:asciiTheme="minorHAnsi" w:eastAsiaTheme="minorEastAsia" w:hAnsiTheme="minorHAnsi" w:cstheme="minorBidi"/>
                <w:noProof/>
                <w:lang w:eastAsia="en-GB"/>
              </w:rPr>
              <w:tab/>
            </w:r>
            <w:r w:rsidR="00FC0421" w:rsidRPr="00083FDB">
              <w:rPr>
                <w:rStyle w:val="Hyperlink"/>
                <w:noProof/>
              </w:rPr>
              <w:t>Academic Teacher Training</w:t>
            </w:r>
            <w:r w:rsidR="00FC0421">
              <w:rPr>
                <w:noProof/>
                <w:webHidden/>
              </w:rPr>
              <w:tab/>
            </w:r>
            <w:r w:rsidR="00FC0421">
              <w:rPr>
                <w:noProof/>
                <w:webHidden/>
              </w:rPr>
              <w:fldChar w:fldCharType="begin"/>
            </w:r>
            <w:r w:rsidR="00FC0421">
              <w:rPr>
                <w:noProof/>
                <w:webHidden/>
              </w:rPr>
              <w:instrText xml:space="preserve"> PAGEREF _Toc207370249 \h </w:instrText>
            </w:r>
            <w:r w:rsidR="00FC0421">
              <w:rPr>
                <w:noProof/>
                <w:webHidden/>
              </w:rPr>
            </w:r>
            <w:r w:rsidR="00FC0421">
              <w:rPr>
                <w:noProof/>
                <w:webHidden/>
              </w:rPr>
              <w:fldChar w:fldCharType="separate"/>
            </w:r>
            <w:r w:rsidR="00FC0421">
              <w:rPr>
                <w:noProof/>
                <w:webHidden/>
              </w:rPr>
              <w:t>11</w:t>
            </w:r>
            <w:r w:rsidR="00FC0421">
              <w:rPr>
                <w:noProof/>
                <w:webHidden/>
              </w:rPr>
              <w:fldChar w:fldCharType="end"/>
            </w:r>
          </w:hyperlink>
        </w:p>
        <w:p w14:paraId="5A1D660D" w14:textId="72680F62" w:rsidR="00FC0421" w:rsidRDefault="00936EC9">
          <w:pPr>
            <w:pStyle w:val="TOC2"/>
            <w:tabs>
              <w:tab w:val="left" w:pos="1697"/>
              <w:tab w:val="right" w:leader="dot" w:pos="10337"/>
            </w:tabs>
            <w:rPr>
              <w:rFonts w:asciiTheme="minorHAnsi" w:eastAsiaTheme="minorEastAsia" w:hAnsiTheme="minorHAnsi" w:cstheme="minorBidi"/>
              <w:noProof/>
              <w:lang w:eastAsia="en-GB"/>
            </w:rPr>
          </w:pPr>
          <w:hyperlink w:anchor="_Toc207370250" w:history="1">
            <w:r w:rsidR="00FC0421" w:rsidRPr="00083FDB">
              <w:rPr>
                <w:rStyle w:val="Hyperlink"/>
                <w:noProof/>
              </w:rPr>
              <w:t>3.6</w:t>
            </w:r>
            <w:r w:rsidR="00FC0421">
              <w:rPr>
                <w:rFonts w:asciiTheme="minorHAnsi" w:eastAsiaTheme="minorEastAsia" w:hAnsiTheme="minorHAnsi" w:cstheme="minorBidi"/>
                <w:noProof/>
                <w:lang w:eastAsia="en-GB"/>
              </w:rPr>
              <w:tab/>
            </w:r>
            <w:r w:rsidR="00FC0421" w:rsidRPr="00083FDB">
              <w:rPr>
                <w:rStyle w:val="Hyperlink"/>
                <w:noProof/>
              </w:rPr>
              <w:t>Part</w:t>
            </w:r>
            <w:r w:rsidR="00FC0421" w:rsidRPr="00083FDB">
              <w:rPr>
                <w:rStyle w:val="Hyperlink"/>
                <w:rFonts w:ascii="Times New Roman" w:hAnsi="Times New Roman" w:cs="Times New Roman"/>
                <w:noProof/>
              </w:rPr>
              <w:t>‐</w:t>
            </w:r>
            <w:r w:rsidR="00FC0421" w:rsidRPr="00083FDB">
              <w:rPr>
                <w:rStyle w:val="Hyperlink"/>
                <w:noProof/>
              </w:rPr>
              <w:t>time</w:t>
            </w:r>
            <w:r w:rsidR="00FC0421" w:rsidRPr="00083FDB">
              <w:rPr>
                <w:rStyle w:val="Hyperlink"/>
                <w:noProof/>
                <w:spacing w:val="-1"/>
              </w:rPr>
              <w:t xml:space="preserve"> </w:t>
            </w:r>
            <w:r w:rsidR="00FC0421" w:rsidRPr="00083FDB">
              <w:rPr>
                <w:rStyle w:val="Hyperlink"/>
                <w:noProof/>
              </w:rPr>
              <w:t>teaching (tutoring)</w:t>
            </w:r>
            <w:r w:rsidR="00FC0421">
              <w:rPr>
                <w:noProof/>
                <w:webHidden/>
              </w:rPr>
              <w:tab/>
            </w:r>
            <w:r w:rsidR="00FC0421">
              <w:rPr>
                <w:noProof/>
                <w:webHidden/>
              </w:rPr>
              <w:fldChar w:fldCharType="begin"/>
            </w:r>
            <w:r w:rsidR="00FC0421">
              <w:rPr>
                <w:noProof/>
                <w:webHidden/>
              </w:rPr>
              <w:instrText xml:space="preserve"> PAGEREF _Toc207370250 \h </w:instrText>
            </w:r>
            <w:r w:rsidR="00FC0421">
              <w:rPr>
                <w:noProof/>
                <w:webHidden/>
              </w:rPr>
            </w:r>
            <w:r w:rsidR="00FC0421">
              <w:rPr>
                <w:noProof/>
                <w:webHidden/>
              </w:rPr>
              <w:fldChar w:fldCharType="separate"/>
            </w:r>
            <w:r w:rsidR="00FC0421">
              <w:rPr>
                <w:noProof/>
                <w:webHidden/>
              </w:rPr>
              <w:t>11</w:t>
            </w:r>
            <w:r w:rsidR="00FC0421">
              <w:rPr>
                <w:noProof/>
                <w:webHidden/>
              </w:rPr>
              <w:fldChar w:fldCharType="end"/>
            </w:r>
          </w:hyperlink>
        </w:p>
        <w:p w14:paraId="34E0F889" w14:textId="7BA8B93C" w:rsidR="00FC0421" w:rsidRDefault="00936EC9">
          <w:pPr>
            <w:pStyle w:val="TOC2"/>
            <w:tabs>
              <w:tab w:val="right" w:leader="dot" w:pos="10337"/>
            </w:tabs>
            <w:rPr>
              <w:rFonts w:asciiTheme="minorHAnsi" w:eastAsiaTheme="minorEastAsia" w:hAnsiTheme="minorHAnsi" w:cstheme="minorBidi"/>
              <w:noProof/>
              <w:lang w:eastAsia="en-GB"/>
            </w:rPr>
          </w:pPr>
          <w:hyperlink w:anchor="_Toc207370251" w:history="1">
            <w:r w:rsidR="00FC0421" w:rsidRPr="00083FDB">
              <w:rPr>
                <w:rStyle w:val="Hyperlink"/>
                <w:noProof/>
              </w:rPr>
              <w:t>3.7     Part-time Employment</w:t>
            </w:r>
            <w:r w:rsidR="00FC0421">
              <w:rPr>
                <w:noProof/>
                <w:webHidden/>
              </w:rPr>
              <w:tab/>
            </w:r>
            <w:r w:rsidR="00FC0421">
              <w:rPr>
                <w:noProof/>
                <w:webHidden/>
              </w:rPr>
              <w:fldChar w:fldCharType="begin"/>
            </w:r>
            <w:r w:rsidR="00FC0421">
              <w:rPr>
                <w:noProof/>
                <w:webHidden/>
              </w:rPr>
              <w:instrText xml:space="preserve"> PAGEREF _Toc207370251 \h </w:instrText>
            </w:r>
            <w:r w:rsidR="00FC0421">
              <w:rPr>
                <w:noProof/>
                <w:webHidden/>
              </w:rPr>
            </w:r>
            <w:r w:rsidR="00FC0421">
              <w:rPr>
                <w:noProof/>
                <w:webHidden/>
              </w:rPr>
              <w:fldChar w:fldCharType="separate"/>
            </w:r>
            <w:r w:rsidR="00FC0421">
              <w:rPr>
                <w:noProof/>
                <w:webHidden/>
              </w:rPr>
              <w:t>12</w:t>
            </w:r>
            <w:r w:rsidR="00FC0421">
              <w:rPr>
                <w:noProof/>
                <w:webHidden/>
              </w:rPr>
              <w:fldChar w:fldCharType="end"/>
            </w:r>
          </w:hyperlink>
        </w:p>
        <w:p w14:paraId="35AB6441" w14:textId="2EFB660D" w:rsidR="00FC0421" w:rsidRDefault="00936EC9">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70252" w:history="1">
            <w:r w:rsidR="00FC0421" w:rsidRPr="00083FDB">
              <w:rPr>
                <w:rStyle w:val="Hyperlink"/>
                <w:noProof/>
              </w:rPr>
              <w:t>4</w:t>
            </w:r>
            <w:r w:rsidR="00FC0421">
              <w:rPr>
                <w:rFonts w:asciiTheme="minorHAnsi" w:eastAsiaTheme="minorEastAsia" w:hAnsiTheme="minorHAnsi" w:cstheme="minorBidi"/>
                <w:b w:val="0"/>
                <w:bCs w:val="0"/>
                <w:noProof/>
                <w:sz w:val="22"/>
                <w:szCs w:val="22"/>
                <w:lang w:eastAsia="en-GB"/>
              </w:rPr>
              <w:tab/>
            </w:r>
            <w:r w:rsidR="00FC0421" w:rsidRPr="00083FDB">
              <w:rPr>
                <w:rStyle w:val="Hyperlink"/>
                <w:noProof/>
              </w:rPr>
              <w:t>Making and Monitoring</w:t>
            </w:r>
            <w:r w:rsidR="00FC0421" w:rsidRPr="00083FDB">
              <w:rPr>
                <w:rStyle w:val="Hyperlink"/>
                <w:noProof/>
                <w:spacing w:val="-3"/>
              </w:rPr>
              <w:t xml:space="preserve"> </w:t>
            </w:r>
            <w:r w:rsidR="00FC0421" w:rsidRPr="00083FDB">
              <w:rPr>
                <w:rStyle w:val="Hyperlink"/>
                <w:noProof/>
              </w:rPr>
              <w:t>Progress</w:t>
            </w:r>
            <w:r w:rsidR="00FC0421">
              <w:rPr>
                <w:noProof/>
                <w:webHidden/>
              </w:rPr>
              <w:tab/>
            </w:r>
            <w:r w:rsidR="00FC0421">
              <w:rPr>
                <w:noProof/>
                <w:webHidden/>
              </w:rPr>
              <w:fldChar w:fldCharType="begin"/>
            </w:r>
            <w:r w:rsidR="00FC0421">
              <w:rPr>
                <w:noProof/>
                <w:webHidden/>
              </w:rPr>
              <w:instrText xml:space="preserve"> PAGEREF _Toc207370252 \h </w:instrText>
            </w:r>
            <w:r w:rsidR="00FC0421">
              <w:rPr>
                <w:noProof/>
                <w:webHidden/>
              </w:rPr>
            </w:r>
            <w:r w:rsidR="00FC0421">
              <w:rPr>
                <w:noProof/>
                <w:webHidden/>
              </w:rPr>
              <w:fldChar w:fldCharType="separate"/>
            </w:r>
            <w:r w:rsidR="00FC0421">
              <w:rPr>
                <w:noProof/>
                <w:webHidden/>
              </w:rPr>
              <w:t>12</w:t>
            </w:r>
            <w:r w:rsidR="00FC0421">
              <w:rPr>
                <w:noProof/>
                <w:webHidden/>
              </w:rPr>
              <w:fldChar w:fldCharType="end"/>
            </w:r>
          </w:hyperlink>
        </w:p>
        <w:p w14:paraId="0B31EC35" w14:textId="6CA9B1E9" w:rsidR="00FC0421" w:rsidRDefault="00936EC9">
          <w:pPr>
            <w:pStyle w:val="TOC2"/>
            <w:tabs>
              <w:tab w:val="right" w:leader="dot" w:pos="10337"/>
            </w:tabs>
            <w:rPr>
              <w:rFonts w:asciiTheme="minorHAnsi" w:eastAsiaTheme="minorEastAsia" w:hAnsiTheme="minorHAnsi" w:cstheme="minorBidi"/>
              <w:noProof/>
              <w:lang w:eastAsia="en-GB"/>
            </w:rPr>
          </w:pPr>
          <w:hyperlink w:anchor="_Toc207370253" w:history="1">
            <w:r w:rsidR="00FC0421" w:rsidRPr="00083FDB">
              <w:rPr>
                <w:rStyle w:val="Hyperlink"/>
                <w:noProof/>
              </w:rPr>
              <w:t>4.1 Milestones</w:t>
            </w:r>
            <w:r w:rsidR="00FC0421">
              <w:rPr>
                <w:noProof/>
                <w:webHidden/>
              </w:rPr>
              <w:tab/>
            </w:r>
            <w:r w:rsidR="00FC0421">
              <w:rPr>
                <w:noProof/>
                <w:webHidden/>
              </w:rPr>
              <w:fldChar w:fldCharType="begin"/>
            </w:r>
            <w:r w:rsidR="00FC0421">
              <w:rPr>
                <w:noProof/>
                <w:webHidden/>
              </w:rPr>
              <w:instrText xml:space="preserve"> PAGEREF _Toc207370253 \h </w:instrText>
            </w:r>
            <w:r w:rsidR="00FC0421">
              <w:rPr>
                <w:noProof/>
                <w:webHidden/>
              </w:rPr>
            </w:r>
            <w:r w:rsidR="00FC0421">
              <w:rPr>
                <w:noProof/>
                <w:webHidden/>
              </w:rPr>
              <w:fldChar w:fldCharType="separate"/>
            </w:r>
            <w:r w:rsidR="00FC0421">
              <w:rPr>
                <w:noProof/>
                <w:webHidden/>
              </w:rPr>
              <w:t>12</w:t>
            </w:r>
            <w:r w:rsidR="00FC0421">
              <w:rPr>
                <w:noProof/>
                <w:webHidden/>
              </w:rPr>
              <w:fldChar w:fldCharType="end"/>
            </w:r>
          </w:hyperlink>
        </w:p>
        <w:p w14:paraId="153F5186" w14:textId="1149CA72" w:rsidR="00FC0421" w:rsidRDefault="00936EC9">
          <w:pPr>
            <w:pStyle w:val="TOC2"/>
            <w:tabs>
              <w:tab w:val="right" w:leader="dot" w:pos="10337"/>
            </w:tabs>
            <w:rPr>
              <w:rFonts w:asciiTheme="minorHAnsi" w:eastAsiaTheme="minorEastAsia" w:hAnsiTheme="minorHAnsi" w:cstheme="minorBidi"/>
              <w:noProof/>
              <w:lang w:eastAsia="en-GB"/>
            </w:rPr>
          </w:pPr>
          <w:hyperlink w:anchor="_Toc207370254" w:history="1">
            <w:r w:rsidR="00FC0421" w:rsidRPr="00083FDB">
              <w:rPr>
                <w:rStyle w:val="Hyperlink"/>
                <w:noProof/>
              </w:rPr>
              <w:t>4.2 Annual</w:t>
            </w:r>
            <w:r w:rsidR="00FC0421" w:rsidRPr="00083FDB">
              <w:rPr>
                <w:rStyle w:val="Hyperlink"/>
                <w:noProof/>
                <w:spacing w:val="-2"/>
              </w:rPr>
              <w:t xml:space="preserve"> </w:t>
            </w:r>
            <w:r w:rsidR="00FC0421" w:rsidRPr="00083FDB">
              <w:rPr>
                <w:rStyle w:val="Hyperlink"/>
                <w:noProof/>
              </w:rPr>
              <w:t>Reviews</w:t>
            </w:r>
            <w:r w:rsidR="00FC0421">
              <w:rPr>
                <w:noProof/>
                <w:webHidden/>
              </w:rPr>
              <w:tab/>
            </w:r>
            <w:r w:rsidR="00FC0421">
              <w:rPr>
                <w:noProof/>
                <w:webHidden/>
              </w:rPr>
              <w:fldChar w:fldCharType="begin"/>
            </w:r>
            <w:r w:rsidR="00FC0421">
              <w:rPr>
                <w:noProof/>
                <w:webHidden/>
              </w:rPr>
              <w:instrText xml:space="preserve"> PAGEREF _Toc207370254 \h </w:instrText>
            </w:r>
            <w:r w:rsidR="00FC0421">
              <w:rPr>
                <w:noProof/>
                <w:webHidden/>
              </w:rPr>
            </w:r>
            <w:r w:rsidR="00FC0421">
              <w:rPr>
                <w:noProof/>
                <w:webHidden/>
              </w:rPr>
              <w:fldChar w:fldCharType="separate"/>
            </w:r>
            <w:r w:rsidR="00FC0421">
              <w:rPr>
                <w:noProof/>
                <w:webHidden/>
              </w:rPr>
              <w:t>13</w:t>
            </w:r>
            <w:r w:rsidR="00FC0421">
              <w:rPr>
                <w:noProof/>
                <w:webHidden/>
              </w:rPr>
              <w:fldChar w:fldCharType="end"/>
            </w:r>
          </w:hyperlink>
        </w:p>
        <w:p w14:paraId="392731DC" w14:textId="036B373A" w:rsidR="00FC0421" w:rsidRDefault="00936EC9">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70255" w:history="1">
            <w:r w:rsidR="00FC0421" w:rsidRPr="00083FDB">
              <w:rPr>
                <w:rStyle w:val="Hyperlink"/>
                <w:noProof/>
              </w:rPr>
              <w:t>5</w:t>
            </w:r>
            <w:r w:rsidR="00FC0421">
              <w:rPr>
                <w:rFonts w:asciiTheme="minorHAnsi" w:eastAsiaTheme="minorEastAsia" w:hAnsiTheme="minorHAnsi" w:cstheme="minorBidi"/>
                <w:b w:val="0"/>
                <w:bCs w:val="0"/>
                <w:noProof/>
                <w:sz w:val="22"/>
                <w:szCs w:val="22"/>
                <w:lang w:eastAsia="en-GB"/>
              </w:rPr>
              <w:tab/>
            </w:r>
            <w:r w:rsidR="00FC0421" w:rsidRPr="00083FDB">
              <w:rPr>
                <w:rStyle w:val="Hyperlink"/>
                <w:noProof/>
              </w:rPr>
              <w:t>Research</w:t>
            </w:r>
            <w:r w:rsidR="00FC0421" w:rsidRPr="00083FDB">
              <w:rPr>
                <w:rStyle w:val="Hyperlink"/>
                <w:noProof/>
                <w:spacing w:val="-2"/>
              </w:rPr>
              <w:t xml:space="preserve"> </w:t>
            </w:r>
            <w:r w:rsidR="00FC0421" w:rsidRPr="00083FDB">
              <w:rPr>
                <w:rStyle w:val="Hyperlink"/>
                <w:noProof/>
              </w:rPr>
              <w:t>Ethics</w:t>
            </w:r>
            <w:r w:rsidR="00FC0421">
              <w:rPr>
                <w:noProof/>
                <w:webHidden/>
              </w:rPr>
              <w:tab/>
            </w:r>
            <w:r w:rsidR="00FC0421">
              <w:rPr>
                <w:noProof/>
                <w:webHidden/>
              </w:rPr>
              <w:fldChar w:fldCharType="begin"/>
            </w:r>
            <w:r w:rsidR="00FC0421">
              <w:rPr>
                <w:noProof/>
                <w:webHidden/>
              </w:rPr>
              <w:instrText xml:space="preserve"> PAGEREF _Toc207370255 \h </w:instrText>
            </w:r>
            <w:r w:rsidR="00FC0421">
              <w:rPr>
                <w:noProof/>
                <w:webHidden/>
              </w:rPr>
            </w:r>
            <w:r w:rsidR="00FC0421">
              <w:rPr>
                <w:noProof/>
                <w:webHidden/>
              </w:rPr>
              <w:fldChar w:fldCharType="separate"/>
            </w:r>
            <w:r w:rsidR="00FC0421">
              <w:rPr>
                <w:noProof/>
                <w:webHidden/>
              </w:rPr>
              <w:t>15</w:t>
            </w:r>
            <w:r w:rsidR="00FC0421">
              <w:rPr>
                <w:noProof/>
                <w:webHidden/>
              </w:rPr>
              <w:fldChar w:fldCharType="end"/>
            </w:r>
          </w:hyperlink>
        </w:p>
        <w:p w14:paraId="2FB096E5" w14:textId="46CB8794" w:rsidR="00FC0421" w:rsidRDefault="00936EC9">
          <w:pPr>
            <w:pStyle w:val="TOC2"/>
            <w:tabs>
              <w:tab w:val="right" w:leader="dot" w:pos="10337"/>
            </w:tabs>
            <w:rPr>
              <w:rFonts w:asciiTheme="minorHAnsi" w:eastAsiaTheme="minorEastAsia" w:hAnsiTheme="minorHAnsi" w:cstheme="minorBidi"/>
              <w:noProof/>
              <w:lang w:eastAsia="en-GB"/>
            </w:rPr>
          </w:pPr>
          <w:hyperlink w:anchor="_Toc207370256" w:history="1">
            <w:r w:rsidR="00FC0421" w:rsidRPr="00083FDB">
              <w:rPr>
                <w:rStyle w:val="Hyperlink"/>
                <w:noProof/>
              </w:rPr>
              <w:t>5.1 Ethical Review</w:t>
            </w:r>
            <w:r w:rsidR="00FC0421" w:rsidRPr="00083FDB">
              <w:rPr>
                <w:rStyle w:val="Hyperlink"/>
                <w:noProof/>
                <w:spacing w:val="-2"/>
              </w:rPr>
              <w:t xml:space="preserve"> </w:t>
            </w:r>
            <w:r w:rsidR="00FC0421" w:rsidRPr="00083FDB">
              <w:rPr>
                <w:rStyle w:val="Hyperlink"/>
                <w:noProof/>
              </w:rPr>
              <w:t>Process</w:t>
            </w:r>
            <w:r w:rsidR="00FC0421">
              <w:rPr>
                <w:noProof/>
                <w:webHidden/>
              </w:rPr>
              <w:tab/>
            </w:r>
            <w:r w:rsidR="00FC0421">
              <w:rPr>
                <w:noProof/>
                <w:webHidden/>
              </w:rPr>
              <w:fldChar w:fldCharType="begin"/>
            </w:r>
            <w:r w:rsidR="00FC0421">
              <w:rPr>
                <w:noProof/>
                <w:webHidden/>
              </w:rPr>
              <w:instrText xml:space="preserve"> PAGEREF _Toc207370256 \h </w:instrText>
            </w:r>
            <w:r w:rsidR="00FC0421">
              <w:rPr>
                <w:noProof/>
                <w:webHidden/>
              </w:rPr>
            </w:r>
            <w:r w:rsidR="00FC0421">
              <w:rPr>
                <w:noProof/>
                <w:webHidden/>
              </w:rPr>
              <w:fldChar w:fldCharType="separate"/>
            </w:r>
            <w:r w:rsidR="00FC0421">
              <w:rPr>
                <w:noProof/>
                <w:webHidden/>
              </w:rPr>
              <w:t>15</w:t>
            </w:r>
            <w:r w:rsidR="00FC0421">
              <w:rPr>
                <w:noProof/>
                <w:webHidden/>
              </w:rPr>
              <w:fldChar w:fldCharType="end"/>
            </w:r>
          </w:hyperlink>
        </w:p>
        <w:p w14:paraId="24999E18" w14:textId="5178B35D" w:rsidR="00FC0421" w:rsidRDefault="00936EC9">
          <w:pPr>
            <w:pStyle w:val="TOC2"/>
            <w:tabs>
              <w:tab w:val="left" w:pos="1697"/>
              <w:tab w:val="right" w:leader="dot" w:pos="10337"/>
            </w:tabs>
            <w:rPr>
              <w:rFonts w:asciiTheme="minorHAnsi" w:eastAsiaTheme="minorEastAsia" w:hAnsiTheme="minorHAnsi" w:cstheme="minorBidi"/>
              <w:noProof/>
              <w:lang w:eastAsia="en-GB"/>
            </w:rPr>
          </w:pPr>
          <w:hyperlink w:anchor="_Toc207370257" w:history="1">
            <w:r w:rsidR="00FC0421" w:rsidRPr="00083FDB">
              <w:rPr>
                <w:rStyle w:val="Hyperlink"/>
                <w:noProof/>
              </w:rPr>
              <w:t>5.2</w:t>
            </w:r>
            <w:r w:rsidR="00FC0421">
              <w:rPr>
                <w:rFonts w:asciiTheme="minorHAnsi" w:eastAsiaTheme="minorEastAsia" w:hAnsiTheme="minorHAnsi" w:cstheme="minorBidi"/>
                <w:noProof/>
                <w:lang w:eastAsia="en-GB"/>
              </w:rPr>
              <w:tab/>
            </w:r>
            <w:r w:rsidR="00FC0421" w:rsidRPr="00083FDB">
              <w:rPr>
                <w:rStyle w:val="Hyperlink"/>
                <w:noProof/>
              </w:rPr>
              <w:t>Protecting Vulnerable Groups</w:t>
            </w:r>
            <w:r w:rsidR="00FC0421" w:rsidRPr="00083FDB">
              <w:rPr>
                <w:rStyle w:val="Hyperlink"/>
                <w:noProof/>
                <w:spacing w:val="-3"/>
              </w:rPr>
              <w:t xml:space="preserve"> </w:t>
            </w:r>
            <w:r w:rsidR="00FC0421" w:rsidRPr="00083FDB">
              <w:rPr>
                <w:rStyle w:val="Hyperlink"/>
                <w:noProof/>
              </w:rPr>
              <w:t>Scheme</w:t>
            </w:r>
            <w:r w:rsidR="00FC0421">
              <w:rPr>
                <w:noProof/>
                <w:webHidden/>
              </w:rPr>
              <w:tab/>
            </w:r>
            <w:r w:rsidR="00FC0421">
              <w:rPr>
                <w:noProof/>
                <w:webHidden/>
              </w:rPr>
              <w:fldChar w:fldCharType="begin"/>
            </w:r>
            <w:r w:rsidR="00FC0421">
              <w:rPr>
                <w:noProof/>
                <w:webHidden/>
              </w:rPr>
              <w:instrText xml:space="preserve"> PAGEREF _Toc207370257 \h </w:instrText>
            </w:r>
            <w:r w:rsidR="00FC0421">
              <w:rPr>
                <w:noProof/>
                <w:webHidden/>
              </w:rPr>
            </w:r>
            <w:r w:rsidR="00FC0421">
              <w:rPr>
                <w:noProof/>
                <w:webHidden/>
              </w:rPr>
              <w:fldChar w:fldCharType="separate"/>
            </w:r>
            <w:r w:rsidR="00FC0421">
              <w:rPr>
                <w:noProof/>
                <w:webHidden/>
              </w:rPr>
              <w:t>16</w:t>
            </w:r>
            <w:r w:rsidR="00FC0421">
              <w:rPr>
                <w:noProof/>
                <w:webHidden/>
              </w:rPr>
              <w:fldChar w:fldCharType="end"/>
            </w:r>
          </w:hyperlink>
        </w:p>
        <w:p w14:paraId="3452BC76" w14:textId="7909ECE1" w:rsidR="00FC0421" w:rsidRDefault="00936EC9">
          <w:pPr>
            <w:pStyle w:val="TOC2"/>
            <w:tabs>
              <w:tab w:val="left" w:pos="1697"/>
              <w:tab w:val="right" w:leader="dot" w:pos="10337"/>
            </w:tabs>
            <w:rPr>
              <w:rFonts w:asciiTheme="minorHAnsi" w:eastAsiaTheme="minorEastAsia" w:hAnsiTheme="minorHAnsi" w:cstheme="minorBidi"/>
              <w:noProof/>
              <w:lang w:eastAsia="en-GB"/>
            </w:rPr>
          </w:pPr>
          <w:hyperlink w:anchor="_Toc207370258" w:history="1">
            <w:r w:rsidR="00FC0421" w:rsidRPr="00083FDB">
              <w:rPr>
                <w:rStyle w:val="Hyperlink"/>
                <w:noProof/>
              </w:rPr>
              <w:t>5.3</w:t>
            </w:r>
            <w:r w:rsidR="00FC0421">
              <w:rPr>
                <w:rFonts w:asciiTheme="minorHAnsi" w:eastAsiaTheme="minorEastAsia" w:hAnsiTheme="minorHAnsi" w:cstheme="minorBidi"/>
                <w:noProof/>
                <w:lang w:eastAsia="en-GB"/>
              </w:rPr>
              <w:tab/>
            </w:r>
            <w:r w:rsidR="00FC0421" w:rsidRPr="00083FDB">
              <w:rPr>
                <w:rStyle w:val="Hyperlink"/>
                <w:noProof/>
              </w:rPr>
              <w:t>Generative Artificial Intelligence guidance for students</w:t>
            </w:r>
            <w:r w:rsidR="00FC0421">
              <w:rPr>
                <w:noProof/>
                <w:webHidden/>
              </w:rPr>
              <w:tab/>
            </w:r>
            <w:r w:rsidR="00FC0421">
              <w:rPr>
                <w:noProof/>
                <w:webHidden/>
              </w:rPr>
              <w:fldChar w:fldCharType="begin"/>
            </w:r>
            <w:r w:rsidR="00FC0421">
              <w:rPr>
                <w:noProof/>
                <w:webHidden/>
              </w:rPr>
              <w:instrText xml:space="preserve"> PAGEREF _Toc207370258 \h </w:instrText>
            </w:r>
            <w:r w:rsidR="00FC0421">
              <w:rPr>
                <w:noProof/>
                <w:webHidden/>
              </w:rPr>
            </w:r>
            <w:r w:rsidR="00FC0421">
              <w:rPr>
                <w:noProof/>
                <w:webHidden/>
              </w:rPr>
              <w:fldChar w:fldCharType="separate"/>
            </w:r>
            <w:r w:rsidR="00FC0421">
              <w:rPr>
                <w:noProof/>
                <w:webHidden/>
              </w:rPr>
              <w:t>16</w:t>
            </w:r>
            <w:r w:rsidR="00FC0421">
              <w:rPr>
                <w:noProof/>
                <w:webHidden/>
              </w:rPr>
              <w:fldChar w:fldCharType="end"/>
            </w:r>
          </w:hyperlink>
        </w:p>
        <w:p w14:paraId="6514C81E" w14:textId="43E2C057" w:rsidR="00FC0421" w:rsidRDefault="00936EC9">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70259" w:history="1">
            <w:r w:rsidR="00FC0421" w:rsidRPr="00083FDB">
              <w:rPr>
                <w:rStyle w:val="Hyperlink"/>
                <w:noProof/>
              </w:rPr>
              <w:t>6</w:t>
            </w:r>
            <w:r w:rsidR="00FC0421">
              <w:rPr>
                <w:rFonts w:asciiTheme="minorHAnsi" w:eastAsiaTheme="minorEastAsia" w:hAnsiTheme="minorHAnsi" w:cstheme="minorBidi"/>
                <w:b w:val="0"/>
                <w:bCs w:val="0"/>
                <w:noProof/>
                <w:sz w:val="22"/>
                <w:szCs w:val="22"/>
                <w:lang w:eastAsia="en-GB"/>
              </w:rPr>
              <w:tab/>
            </w:r>
            <w:r w:rsidR="00FC0421" w:rsidRPr="00083FDB">
              <w:rPr>
                <w:rStyle w:val="Hyperlink"/>
                <w:noProof/>
              </w:rPr>
              <w:t>Fieldwork / Conference / Travel</w:t>
            </w:r>
            <w:r w:rsidR="00FC0421">
              <w:rPr>
                <w:noProof/>
                <w:webHidden/>
              </w:rPr>
              <w:tab/>
            </w:r>
            <w:r w:rsidR="00FC0421">
              <w:rPr>
                <w:noProof/>
                <w:webHidden/>
              </w:rPr>
              <w:fldChar w:fldCharType="begin"/>
            </w:r>
            <w:r w:rsidR="00FC0421">
              <w:rPr>
                <w:noProof/>
                <w:webHidden/>
              </w:rPr>
              <w:instrText xml:space="preserve"> PAGEREF _Toc207370259 \h </w:instrText>
            </w:r>
            <w:r w:rsidR="00FC0421">
              <w:rPr>
                <w:noProof/>
                <w:webHidden/>
              </w:rPr>
            </w:r>
            <w:r w:rsidR="00FC0421">
              <w:rPr>
                <w:noProof/>
                <w:webHidden/>
              </w:rPr>
              <w:fldChar w:fldCharType="separate"/>
            </w:r>
            <w:r w:rsidR="00FC0421">
              <w:rPr>
                <w:noProof/>
                <w:webHidden/>
              </w:rPr>
              <w:t>17</w:t>
            </w:r>
            <w:r w:rsidR="00FC0421">
              <w:rPr>
                <w:noProof/>
                <w:webHidden/>
              </w:rPr>
              <w:fldChar w:fldCharType="end"/>
            </w:r>
          </w:hyperlink>
        </w:p>
        <w:p w14:paraId="694E0B26" w14:textId="08CC3FF0" w:rsidR="00FC0421" w:rsidRDefault="00936EC9">
          <w:pPr>
            <w:pStyle w:val="TOC2"/>
            <w:tabs>
              <w:tab w:val="left" w:pos="1697"/>
              <w:tab w:val="right" w:leader="dot" w:pos="10337"/>
            </w:tabs>
            <w:rPr>
              <w:rFonts w:asciiTheme="minorHAnsi" w:eastAsiaTheme="minorEastAsia" w:hAnsiTheme="minorHAnsi" w:cstheme="minorBidi"/>
              <w:noProof/>
              <w:lang w:eastAsia="en-GB"/>
            </w:rPr>
          </w:pPr>
          <w:hyperlink w:anchor="_Toc207370260" w:history="1">
            <w:r w:rsidR="00FC0421" w:rsidRPr="00083FDB">
              <w:rPr>
                <w:rStyle w:val="Hyperlink"/>
                <w:noProof/>
              </w:rPr>
              <w:t>6.1</w:t>
            </w:r>
            <w:r w:rsidR="00FC0421">
              <w:rPr>
                <w:rFonts w:asciiTheme="minorHAnsi" w:eastAsiaTheme="minorEastAsia" w:hAnsiTheme="minorHAnsi" w:cstheme="minorBidi"/>
                <w:noProof/>
                <w:lang w:eastAsia="en-GB"/>
              </w:rPr>
              <w:tab/>
            </w:r>
            <w:r w:rsidR="00FC0421" w:rsidRPr="00083FDB">
              <w:rPr>
                <w:rStyle w:val="Hyperlink"/>
                <w:noProof/>
              </w:rPr>
              <w:t>Risk Assessment</w:t>
            </w:r>
            <w:r w:rsidR="00FC0421">
              <w:rPr>
                <w:noProof/>
                <w:webHidden/>
              </w:rPr>
              <w:tab/>
            </w:r>
            <w:r w:rsidR="00FC0421">
              <w:rPr>
                <w:noProof/>
                <w:webHidden/>
              </w:rPr>
              <w:fldChar w:fldCharType="begin"/>
            </w:r>
            <w:r w:rsidR="00FC0421">
              <w:rPr>
                <w:noProof/>
                <w:webHidden/>
              </w:rPr>
              <w:instrText xml:space="preserve"> PAGEREF _Toc207370260 \h </w:instrText>
            </w:r>
            <w:r w:rsidR="00FC0421">
              <w:rPr>
                <w:noProof/>
                <w:webHidden/>
              </w:rPr>
            </w:r>
            <w:r w:rsidR="00FC0421">
              <w:rPr>
                <w:noProof/>
                <w:webHidden/>
              </w:rPr>
              <w:fldChar w:fldCharType="separate"/>
            </w:r>
            <w:r w:rsidR="00FC0421">
              <w:rPr>
                <w:noProof/>
                <w:webHidden/>
              </w:rPr>
              <w:t>17</w:t>
            </w:r>
            <w:r w:rsidR="00FC0421">
              <w:rPr>
                <w:noProof/>
                <w:webHidden/>
              </w:rPr>
              <w:fldChar w:fldCharType="end"/>
            </w:r>
          </w:hyperlink>
        </w:p>
        <w:p w14:paraId="720EB25A" w14:textId="4200CB27" w:rsidR="00FC0421" w:rsidRDefault="00936EC9">
          <w:pPr>
            <w:pStyle w:val="TOC2"/>
            <w:tabs>
              <w:tab w:val="left" w:pos="1697"/>
              <w:tab w:val="right" w:leader="dot" w:pos="10337"/>
            </w:tabs>
            <w:rPr>
              <w:rFonts w:asciiTheme="minorHAnsi" w:eastAsiaTheme="minorEastAsia" w:hAnsiTheme="minorHAnsi" w:cstheme="minorBidi"/>
              <w:noProof/>
              <w:lang w:eastAsia="en-GB"/>
            </w:rPr>
          </w:pPr>
          <w:hyperlink w:anchor="_Toc207370261" w:history="1">
            <w:r w:rsidR="00FC0421" w:rsidRPr="00083FDB">
              <w:rPr>
                <w:rStyle w:val="Hyperlink"/>
                <w:noProof/>
              </w:rPr>
              <w:t>6.2</w:t>
            </w:r>
            <w:r w:rsidR="00FC0421">
              <w:rPr>
                <w:rFonts w:asciiTheme="minorHAnsi" w:eastAsiaTheme="minorEastAsia" w:hAnsiTheme="minorHAnsi" w:cstheme="minorBidi"/>
                <w:noProof/>
                <w:lang w:eastAsia="en-GB"/>
              </w:rPr>
              <w:tab/>
            </w:r>
            <w:r w:rsidR="00FC0421" w:rsidRPr="00083FDB">
              <w:rPr>
                <w:rStyle w:val="Hyperlink"/>
                <w:noProof/>
              </w:rPr>
              <w:t>Travel/Medical</w:t>
            </w:r>
            <w:r w:rsidR="00FC0421" w:rsidRPr="00083FDB">
              <w:rPr>
                <w:rStyle w:val="Hyperlink"/>
                <w:noProof/>
                <w:spacing w:val="-1"/>
              </w:rPr>
              <w:t xml:space="preserve"> </w:t>
            </w:r>
            <w:r w:rsidR="00FC0421" w:rsidRPr="00083FDB">
              <w:rPr>
                <w:rStyle w:val="Hyperlink"/>
                <w:noProof/>
              </w:rPr>
              <w:t>Insurance</w:t>
            </w:r>
            <w:r w:rsidR="00FC0421">
              <w:rPr>
                <w:noProof/>
                <w:webHidden/>
              </w:rPr>
              <w:tab/>
            </w:r>
            <w:r w:rsidR="00FC0421">
              <w:rPr>
                <w:noProof/>
                <w:webHidden/>
              </w:rPr>
              <w:fldChar w:fldCharType="begin"/>
            </w:r>
            <w:r w:rsidR="00FC0421">
              <w:rPr>
                <w:noProof/>
                <w:webHidden/>
              </w:rPr>
              <w:instrText xml:space="preserve"> PAGEREF _Toc207370261 \h </w:instrText>
            </w:r>
            <w:r w:rsidR="00FC0421">
              <w:rPr>
                <w:noProof/>
                <w:webHidden/>
              </w:rPr>
            </w:r>
            <w:r w:rsidR="00FC0421">
              <w:rPr>
                <w:noProof/>
                <w:webHidden/>
              </w:rPr>
              <w:fldChar w:fldCharType="separate"/>
            </w:r>
            <w:r w:rsidR="00FC0421">
              <w:rPr>
                <w:noProof/>
                <w:webHidden/>
              </w:rPr>
              <w:t>17</w:t>
            </w:r>
            <w:r w:rsidR="00FC0421">
              <w:rPr>
                <w:noProof/>
                <w:webHidden/>
              </w:rPr>
              <w:fldChar w:fldCharType="end"/>
            </w:r>
          </w:hyperlink>
        </w:p>
        <w:p w14:paraId="38DD2912" w14:textId="763A8835" w:rsidR="00FC0421" w:rsidRDefault="00936EC9">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70262" w:history="1">
            <w:r w:rsidR="00FC0421" w:rsidRPr="00083FDB">
              <w:rPr>
                <w:rStyle w:val="Hyperlink"/>
                <w:noProof/>
              </w:rPr>
              <w:t>7</w:t>
            </w:r>
            <w:r w:rsidR="00FC0421">
              <w:rPr>
                <w:rFonts w:asciiTheme="minorHAnsi" w:eastAsiaTheme="minorEastAsia" w:hAnsiTheme="minorHAnsi" w:cstheme="minorBidi"/>
                <w:b w:val="0"/>
                <w:bCs w:val="0"/>
                <w:noProof/>
                <w:sz w:val="22"/>
                <w:szCs w:val="22"/>
                <w:lang w:eastAsia="en-GB"/>
              </w:rPr>
              <w:tab/>
            </w:r>
            <w:r w:rsidR="00FC0421" w:rsidRPr="00083FDB">
              <w:rPr>
                <w:rStyle w:val="Hyperlink"/>
                <w:noProof/>
              </w:rPr>
              <w:t>Absence from</w:t>
            </w:r>
            <w:r w:rsidR="00FC0421" w:rsidRPr="00083FDB">
              <w:rPr>
                <w:rStyle w:val="Hyperlink"/>
                <w:noProof/>
                <w:spacing w:val="-1"/>
              </w:rPr>
              <w:t xml:space="preserve"> </w:t>
            </w:r>
            <w:r w:rsidR="00FC0421" w:rsidRPr="00083FDB">
              <w:rPr>
                <w:rStyle w:val="Hyperlink"/>
                <w:noProof/>
              </w:rPr>
              <w:t>Edinburgh</w:t>
            </w:r>
            <w:r w:rsidR="00FC0421">
              <w:rPr>
                <w:noProof/>
                <w:webHidden/>
              </w:rPr>
              <w:tab/>
            </w:r>
            <w:r w:rsidR="00FC0421">
              <w:rPr>
                <w:noProof/>
                <w:webHidden/>
              </w:rPr>
              <w:fldChar w:fldCharType="begin"/>
            </w:r>
            <w:r w:rsidR="00FC0421">
              <w:rPr>
                <w:noProof/>
                <w:webHidden/>
              </w:rPr>
              <w:instrText xml:space="preserve"> PAGEREF _Toc207370262 \h </w:instrText>
            </w:r>
            <w:r w:rsidR="00FC0421">
              <w:rPr>
                <w:noProof/>
                <w:webHidden/>
              </w:rPr>
            </w:r>
            <w:r w:rsidR="00FC0421">
              <w:rPr>
                <w:noProof/>
                <w:webHidden/>
              </w:rPr>
              <w:fldChar w:fldCharType="separate"/>
            </w:r>
            <w:r w:rsidR="00FC0421">
              <w:rPr>
                <w:noProof/>
                <w:webHidden/>
              </w:rPr>
              <w:t>17</w:t>
            </w:r>
            <w:r w:rsidR="00FC0421">
              <w:rPr>
                <w:noProof/>
                <w:webHidden/>
              </w:rPr>
              <w:fldChar w:fldCharType="end"/>
            </w:r>
          </w:hyperlink>
        </w:p>
        <w:p w14:paraId="177D737B" w14:textId="23C63821" w:rsidR="00FC0421" w:rsidRDefault="00936EC9">
          <w:pPr>
            <w:pStyle w:val="TOC2"/>
            <w:tabs>
              <w:tab w:val="left" w:pos="1697"/>
              <w:tab w:val="right" w:leader="dot" w:pos="10337"/>
            </w:tabs>
            <w:rPr>
              <w:rFonts w:asciiTheme="minorHAnsi" w:eastAsiaTheme="minorEastAsia" w:hAnsiTheme="minorHAnsi" w:cstheme="minorBidi"/>
              <w:noProof/>
              <w:lang w:eastAsia="en-GB"/>
            </w:rPr>
          </w:pPr>
          <w:hyperlink w:anchor="_Toc207370263" w:history="1">
            <w:r w:rsidR="00FC0421" w:rsidRPr="00083FDB">
              <w:rPr>
                <w:rStyle w:val="Hyperlink"/>
                <w:noProof/>
              </w:rPr>
              <w:t>7.1</w:t>
            </w:r>
            <w:r w:rsidR="00FC0421">
              <w:rPr>
                <w:rFonts w:asciiTheme="minorHAnsi" w:eastAsiaTheme="minorEastAsia" w:hAnsiTheme="minorHAnsi" w:cstheme="minorBidi"/>
                <w:noProof/>
                <w:lang w:eastAsia="en-GB"/>
              </w:rPr>
              <w:tab/>
            </w:r>
            <w:r w:rsidR="00FC0421" w:rsidRPr="00083FDB">
              <w:rPr>
                <w:rStyle w:val="Hyperlink"/>
                <w:noProof/>
              </w:rPr>
              <w:t>Leave of</w:t>
            </w:r>
            <w:r w:rsidR="00FC0421" w:rsidRPr="00083FDB">
              <w:rPr>
                <w:rStyle w:val="Hyperlink"/>
                <w:noProof/>
                <w:spacing w:val="-2"/>
              </w:rPr>
              <w:t xml:space="preserve"> </w:t>
            </w:r>
            <w:r w:rsidR="00FC0421" w:rsidRPr="00083FDB">
              <w:rPr>
                <w:rStyle w:val="Hyperlink"/>
                <w:noProof/>
              </w:rPr>
              <w:t>Absence</w:t>
            </w:r>
            <w:r w:rsidR="00FC0421">
              <w:rPr>
                <w:noProof/>
                <w:webHidden/>
              </w:rPr>
              <w:tab/>
            </w:r>
            <w:r w:rsidR="00FC0421">
              <w:rPr>
                <w:noProof/>
                <w:webHidden/>
              </w:rPr>
              <w:fldChar w:fldCharType="begin"/>
            </w:r>
            <w:r w:rsidR="00FC0421">
              <w:rPr>
                <w:noProof/>
                <w:webHidden/>
              </w:rPr>
              <w:instrText xml:space="preserve"> PAGEREF _Toc207370263 \h </w:instrText>
            </w:r>
            <w:r w:rsidR="00FC0421">
              <w:rPr>
                <w:noProof/>
                <w:webHidden/>
              </w:rPr>
            </w:r>
            <w:r w:rsidR="00FC0421">
              <w:rPr>
                <w:noProof/>
                <w:webHidden/>
              </w:rPr>
              <w:fldChar w:fldCharType="separate"/>
            </w:r>
            <w:r w:rsidR="00FC0421">
              <w:rPr>
                <w:noProof/>
                <w:webHidden/>
              </w:rPr>
              <w:t>17</w:t>
            </w:r>
            <w:r w:rsidR="00FC0421">
              <w:rPr>
                <w:noProof/>
                <w:webHidden/>
              </w:rPr>
              <w:fldChar w:fldCharType="end"/>
            </w:r>
          </w:hyperlink>
        </w:p>
        <w:p w14:paraId="42C3E44A" w14:textId="2C86B5A4" w:rsidR="00FC0421" w:rsidRDefault="00936EC9">
          <w:pPr>
            <w:pStyle w:val="TOC2"/>
            <w:tabs>
              <w:tab w:val="left" w:pos="1697"/>
              <w:tab w:val="right" w:leader="dot" w:pos="10337"/>
            </w:tabs>
            <w:rPr>
              <w:rFonts w:asciiTheme="minorHAnsi" w:eastAsiaTheme="minorEastAsia" w:hAnsiTheme="minorHAnsi" w:cstheme="minorBidi"/>
              <w:noProof/>
              <w:lang w:eastAsia="en-GB"/>
            </w:rPr>
          </w:pPr>
          <w:hyperlink w:anchor="_Toc207370264" w:history="1">
            <w:r w:rsidR="00FC0421" w:rsidRPr="00083FDB">
              <w:rPr>
                <w:rStyle w:val="Hyperlink"/>
                <w:noProof/>
              </w:rPr>
              <w:t>7.2</w:t>
            </w:r>
            <w:r w:rsidR="00FC0421">
              <w:rPr>
                <w:rFonts w:asciiTheme="minorHAnsi" w:eastAsiaTheme="minorEastAsia" w:hAnsiTheme="minorHAnsi" w:cstheme="minorBidi"/>
                <w:noProof/>
                <w:lang w:eastAsia="en-GB"/>
              </w:rPr>
              <w:tab/>
            </w:r>
            <w:r w:rsidR="00FC0421" w:rsidRPr="00083FDB">
              <w:rPr>
                <w:rStyle w:val="Hyperlink"/>
                <w:noProof/>
              </w:rPr>
              <w:t>Vacation</w:t>
            </w:r>
            <w:r w:rsidR="00FC0421" w:rsidRPr="00083FDB">
              <w:rPr>
                <w:rStyle w:val="Hyperlink"/>
                <w:noProof/>
                <w:spacing w:val="-1"/>
              </w:rPr>
              <w:t xml:space="preserve"> </w:t>
            </w:r>
            <w:r w:rsidR="00FC0421" w:rsidRPr="00083FDB">
              <w:rPr>
                <w:rStyle w:val="Hyperlink"/>
                <w:noProof/>
              </w:rPr>
              <w:t>Leave</w:t>
            </w:r>
            <w:r w:rsidR="00FC0421">
              <w:rPr>
                <w:noProof/>
                <w:webHidden/>
              </w:rPr>
              <w:tab/>
            </w:r>
            <w:r w:rsidR="00FC0421">
              <w:rPr>
                <w:noProof/>
                <w:webHidden/>
              </w:rPr>
              <w:fldChar w:fldCharType="begin"/>
            </w:r>
            <w:r w:rsidR="00FC0421">
              <w:rPr>
                <w:noProof/>
                <w:webHidden/>
              </w:rPr>
              <w:instrText xml:space="preserve"> PAGEREF _Toc207370264 \h </w:instrText>
            </w:r>
            <w:r w:rsidR="00FC0421">
              <w:rPr>
                <w:noProof/>
                <w:webHidden/>
              </w:rPr>
            </w:r>
            <w:r w:rsidR="00FC0421">
              <w:rPr>
                <w:noProof/>
                <w:webHidden/>
              </w:rPr>
              <w:fldChar w:fldCharType="separate"/>
            </w:r>
            <w:r w:rsidR="00FC0421">
              <w:rPr>
                <w:noProof/>
                <w:webHidden/>
              </w:rPr>
              <w:t>18</w:t>
            </w:r>
            <w:r w:rsidR="00FC0421">
              <w:rPr>
                <w:noProof/>
                <w:webHidden/>
              </w:rPr>
              <w:fldChar w:fldCharType="end"/>
            </w:r>
          </w:hyperlink>
        </w:p>
        <w:p w14:paraId="7019C3F8" w14:textId="33C2AECF" w:rsidR="00FC0421" w:rsidRDefault="00936EC9">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70265" w:history="1">
            <w:r w:rsidR="00FC0421" w:rsidRPr="00083FDB">
              <w:rPr>
                <w:rStyle w:val="Hyperlink"/>
                <w:noProof/>
              </w:rPr>
              <w:t>8</w:t>
            </w:r>
            <w:r w:rsidR="00FC0421">
              <w:rPr>
                <w:rFonts w:asciiTheme="minorHAnsi" w:eastAsiaTheme="minorEastAsia" w:hAnsiTheme="minorHAnsi" w:cstheme="minorBidi"/>
                <w:b w:val="0"/>
                <w:bCs w:val="0"/>
                <w:noProof/>
                <w:sz w:val="22"/>
                <w:szCs w:val="22"/>
                <w:lang w:eastAsia="en-GB"/>
              </w:rPr>
              <w:tab/>
            </w:r>
            <w:r w:rsidR="00FC0421" w:rsidRPr="00083FDB">
              <w:rPr>
                <w:rStyle w:val="Hyperlink"/>
                <w:noProof/>
              </w:rPr>
              <w:t>Submission and Examination of</w:t>
            </w:r>
            <w:r w:rsidR="00FC0421" w:rsidRPr="00083FDB">
              <w:rPr>
                <w:rStyle w:val="Hyperlink"/>
                <w:noProof/>
                <w:spacing w:val="-3"/>
              </w:rPr>
              <w:t xml:space="preserve"> </w:t>
            </w:r>
            <w:r w:rsidR="00FC0421" w:rsidRPr="00083FDB">
              <w:rPr>
                <w:rStyle w:val="Hyperlink"/>
                <w:noProof/>
              </w:rPr>
              <w:t>Thesis</w:t>
            </w:r>
            <w:r w:rsidR="00FC0421">
              <w:rPr>
                <w:noProof/>
                <w:webHidden/>
              </w:rPr>
              <w:tab/>
            </w:r>
            <w:r w:rsidR="00FC0421">
              <w:rPr>
                <w:noProof/>
                <w:webHidden/>
              </w:rPr>
              <w:fldChar w:fldCharType="begin"/>
            </w:r>
            <w:r w:rsidR="00FC0421">
              <w:rPr>
                <w:noProof/>
                <w:webHidden/>
              </w:rPr>
              <w:instrText xml:space="preserve"> PAGEREF _Toc207370265 \h </w:instrText>
            </w:r>
            <w:r w:rsidR="00FC0421">
              <w:rPr>
                <w:noProof/>
                <w:webHidden/>
              </w:rPr>
            </w:r>
            <w:r w:rsidR="00FC0421">
              <w:rPr>
                <w:noProof/>
                <w:webHidden/>
              </w:rPr>
              <w:fldChar w:fldCharType="separate"/>
            </w:r>
            <w:r w:rsidR="00FC0421">
              <w:rPr>
                <w:noProof/>
                <w:webHidden/>
              </w:rPr>
              <w:t>18</w:t>
            </w:r>
            <w:r w:rsidR="00FC0421">
              <w:rPr>
                <w:noProof/>
                <w:webHidden/>
              </w:rPr>
              <w:fldChar w:fldCharType="end"/>
            </w:r>
          </w:hyperlink>
        </w:p>
        <w:p w14:paraId="74937438" w14:textId="4C87F857" w:rsidR="00FC0421" w:rsidRDefault="00936EC9">
          <w:pPr>
            <w:pStyle w:val="TOC2"/>
            <w:tabs>
              <w:tab w:val="right" w:leader="dot" w:pos="10337"/>
            </w:tabs>
            <w:rPr>
              <w:rFonts w:asciiTheme="minorHAnsi" w:eastAsiaTheme="minorEastAsia" w:hAnsiTheme="minorHAnsi" w:cstheme="minorBidi"/>
              <w:noProof/>
              <w:lang w:eastAsia="en-GB"/>
            </w:rPr>
          </w:pPr>
          <w:hyperlink w:anchor="_Toc207370267" w:history="1">
            <w:r w:rsidR="00FC0421" w:rsidRPr="00083FDB">
              <w:rPr>
                <w:rStyle w:val="Hyperlink"/>
                <w:noProof/>
              </w:rPr>
              <w:t>8.1   Submission and Examination</w:t>
            </w:r>
            <w:r w:rsidR="00FC0421">
              <w:rPr>
                <w:noProof/>
                <w:webHidden/>
              </w:rPr>
              <w:tab/>
            </w:r>
            <w:r w:rsidR="00FC0421">
              <w:rPr>
                <w:noProof/>
                <w:webHidden/>
              </w:rPr>
              <w:fldChar w:fldCharType="begin"/>
            </w:r>
            <w:r w:rsidR="00FC0421">
              <w:rPr>
                <w:noProof/>
                <w:webHidden/>
              </w:rPr>
              <w:instrText xml:space="preserve"> PAGEREF _Toc207370267 \h </w:instrText>
            </w:r>
            <w:r w:rsidR="00FC0421">
              <w:rPr>
                <w:noProof/>
                <w:webHidden/>
              </w:rPr>
            </w:r>
            <w:r w:rsidR="00FC0421">
              <w:rPr>
                <w:noProof/>
                <w:webHidden/>
              </w:rPr>
              <w:fldChar w:fldCharType="separate"/>
            </w:r>
            <w:r w:rsidR="00FC0421">
              <w:rPr>
                <w:noProof/>
                <w:webHidden/>
              </w:rPr>
              <w:t>18</w:t>
            </w:r>
            <w:r w:rsidR="00FC0421">
              <w:rPr>
                <w:noProof/>
                <w:webHidden/>
              </w:rPr>
              <w:fldChar w:fldCharType="end"/>
            </w:r>
          </w:hyperlink>
        </w:p>
        <w:p w14:paraId="57DE792F" w14:textId="5ADA9CCF" w:rsidR="00FC0421" w:rsidRDefault="00936EC9">
          <w:pPr>
            <w:pStyle w:val="TOC2"/>
            <w:tabs>
              <w:tab w:val="left" w:pos="1697"/>
              <w:tab w:val="right" w:leader="dot" w:pos="10337"/>
            </w:tabs>
            <w:rPr>
              <w:rFonts w:asciiTheme="minorHAnsi" w:eastAsiaTheme="minorEastAsia" w:hAnsiTheme="minorHAnsi" w:cstheme="minorBidi"/>
              <w:noProof/>
              <w:lang w:eastAsia="en-GB"/>
            </w:rPr>
          </w:pPr>
          <w:hyperlink w:anchor="_Toc207370268" w:history="1">
            <w:r w:rsidR="00FC0421" w:rsidRPr="00083FDB">
              <w:rPr>
                <w:rStyle w:val="Hyperlink"/>
                <w:noProof/>
              </w:rPr>
              <w:t>8.1</w:t>
            </w:r>
            <w:r w:rsidR="00FC0421">
              <w:rPr>
                <w:rFonts w:asciiTheme="minorHAnsi" w:eastAsiaTheme="minorEastAsia" w:hAnsiTheme="minorHAnsi" w:cstheme="minorBidi"/>
                <w:noProof/>
                <w:lang w:eastAsia="en-GB"/>
              </w:rPr>
              <w:tab/>
            </w:r>
            <w:r w:rsidR="00FC0421" w:rsidRPr="00083FDB">
              <w:rPr>
                <w:rStyle w:val="Hyperlink"/>
                <w:noProof/>
              </w:rPr>
              <w:t>Corrections and Final Submission of</w:t>
            </w:r>
            <w:r w:rsidR="00FC0421" w:rsidRPr="00083FDB">
              <w:rPr>
                <w:rStyle w:val="Hyperlink"/>
                <w:noProof/>
                <w:spacing w:val="-1"/>
              </w:rPr>
              <w:t xml:space="preserve"> </w:t>
            </w:r>
            <w:r w:rsidR="00FC0421" w:rsidRPr="00083FDB">
              <w:rPr>
                <w:rStyle w:val="Hyperlink"/>
                <w:noProof/>
              </w:rPr>
              <w:t>Thesis</w:t>
            </w:r>
            <w:r w:rsidR="00FC0421">
              <w:rPr>
                <w:noProof/>
                <w:webHidden/>
              </w:rPr>
              <w:tab/>
            </w:r>
            <w:r w:rsidR="00FC0421">
              <w:rPr>
                <w:noProof/>
                <w:webHidden/>
              </w:rPr>
              <w:fldChar w:fldCharType="begin"/>
            </w:r>
            <w:r w:rsidR="00FC0421">
              <w:rPr>
                <w:noProof/>
                <w:webHidden/>
              </w:rPr>
              <w:instrText xml:space="preserve"> PAGEREF _Toc207370268 \h </w:instrText>
            </w:r>
            <w:r w:rsidR="00FC0421">
              <w:rPr>
                <w:noProof/>
                <w:webHidden/>
              </w:rPr>
            </w:r>
            <w:r w:rsidR="00FC0421">
              <w:rPr>
                <w:noProof/>
                <w:webHidden/>
              </w:rPr>
              <w:fldChar w:fldCharType="separate"/>
            </w:r>
            <w:r w:rsidR="00FC0421">
              <w:rPr>
                <w:noProof/>
                <w:webHidden/>
              </w:rPr>
              <w:t>18</w:t>
            </w:r>
            <w:r w:rsidR="00FC0421">
              <w:rPr>
                <w:noProof/>
                <w:webHidden/>
              </w:rPr>
              <w:fldChar w:fldCharType="end"/>
            </w:r>
          </w:hyperlink>
        </w:p>
        <w:p w14:paraId="0CDBEF32" w14:textId="2E0B8EE7" w:rsidR="00FC0421" w:rsidRDefault="00936EC9">
          <w:pPr>
            <w:pStyle w:val="TOC2"/>
            <w:tabs>
              <w:tab w:val="left" w:pos="1697"/>
              <w:tab w:val="right" w:leader="dot" w:pos="10337"/>
            </w:tabs>
            <w:rPr>
              <w:rFonts w:asciiTheme="minorHAnsi" w:eastAsiaTheme="minorEastAsia" w:hAnsiTheme="minorHAnsi" w:cstheme="minorBidi"/>
              <w:noProof/>
              <w:lang w:eastAsia="en-GB"/>
            </w:rPr>
          </w:pPr>
          <w:hyperlink w:anchor="_Toc207370269" w:history="1">
            <w:r w:rsidR="00FC0421" w:rsidRPr="00083FDB">
              <w:rPr>
                <w:rStyle w:val="Hyperlink"/>
                <w:noProof/>
              </w:rPr>
              <w:t>8.2</w:t>
            </w:r>
            <w:r w:rsidR="00FC0421">
              <w:rPr>
                <w:rFonts w:asciiTheme="minorHAnsi" w:eastAsiaTheme="minorEastAsia" w:hAnsiTheme="minorHAnsi" w:cstheme="minorBidi"/>
                <w:noProof/>
                <w:lang w:eastAsia="en-GB"/>
              </w:rPr>
              <w:tab/>
            </w:r>
            <w:r w:rsidR="00FC0421" w:rsidRPr="00083FDB">
              <w:rPr>
                <w:rStyle w:val="Hyperlink"/>
                <w:noProof/>
              </w:rPr>
              <w:t>Plagiarism</w:t>
            </w:r>
            <w:r w:rsidR="00FC0421">
              <w:rPr>
                <w:noProof/>
                <w:webHidden/>
              </w:rPr>
              <w:tab/>
            </w:r>
            <w:r w:rsidR="00FC0421">
              <w:rPr>
                <w:noProof/>
                <w:webHidden/>
              </w:rPr>
              <w:fldChar w:fldCharType="begin"/>
            </w:r>
            <w:r w:rsidR="00FC0421">
              <w:rPr>
                <w:noProof/>
                <w:webHidden/>
              </w:rPr>
              <w:instrText xml:space="preserve"> PAGEREF _Toc207370269 \h </w:instrText>
            </w:r>
            <w:r w:rsidR="00FC0421">
              <w:rPr>
                <w:noProof/>
                <w:webHidden/>
              </w:rPr>
            </w:r>
            <w:r w:rsidR="00FC0421">
              <w:rPr>
                <w:noProof/>
                <w:webHidden/>
              </w:rPr>
              <w:fldChar w:fldCharType="separate"/>
            </w:r>
            <w:r w:rsidR="00FC0421">
              <w:rPr>
                <w:noProof/>
                <w:webHidden/>
              </w:rPr>
              <w:t>19</w:t>
            </w:r>
            <w:r w:rsidR="00FC0421">
              <w:rPr>
                <w:noProof/>
                <w:webHidden/>
              </w:rPr>
              <w:fldChar w:fldCharType="end"/>
            </w:r>
          </w:hyperlink>
        </w:p>
        <w:p w14:paraId="6C7412F3" w14:textId="12D9D3AC" w:rsidR="00FC0421" w:rsidRDefault="00936EC9">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70270" w:history="1">
            <w:r w:rsidR="00FC0421" w:rsidRPr="00083FDB">
              <w:rPr>
                <w:rStyle w:val="Hyperlink"/>
                <w:noProof/>
              </w:rPr>
              <w:t>9.</w:t>
            </w:r>
            <w:r w:rsidR="00FC0421">
              <w:rPr>
                <w:rFonts w:asciiTheme="minorHAnsi" w:eastAsiaTheme="minorEastAsia" w:hAnsiTheme="minorHAnsi" w:cstheme="minorBidi"/>
                <w:b w:val="0"/>
                <w:bCs w:val="0"/>
                <w:noProof/>
                <w:sz w:val="22"/>
                <w:szCs w:val="22"/>
                <w:lang w:eastAsia="en-GB"/>
              </w:rPr>
              <w:tab/>
            </w:r>
            <w:r w:rsidR="00FC0421" w:rsidRPr="00083FDB">
              <w:rPr>
                <w:rStyle w:val="Hyperlink"/>
                <w:noProof/>
              </w:rPr>
              <w:t>Students on a Tier 4 or Student Route visa</w:t>
            </w:r>
            <w:r w:rsidR="00FC0421">
              <w:rPr>
                <w:noProof/>
                <w:webHidden/>
              </w:rPr>
              <w:tab/>
            </w:r>
            <w:r w:rsidR="00FC0421">
              <w:rPr>
                <w:noProof/>
                <w:webHidden/>
              </w:rPr>
              <w:fldChar w:fldCharType="begin"/>
            </w:r>
            <w:r w:rsidR="00FC0421">
              <w:rPr>
                <w:noProof/>
                <w:webHidden/>
              </w:rPr>
              <w:instrText xml:space="preserve"> PAGEREF _Toc207370270 \h </w:instrText>
            </w:r>
            <w:r w:rsidR="00FC0421">
              <w:rPr>
                <w:noProof/>
                <w:webHidden/>
              </w:rPr>
            </w:r>
            <w:r w:rsidR="00FC0421">
              <w:rPr>
                <w:noProof/>
                <w:webHidden/>
              </w:rPr>
              <w:fldChar w:fldCharType="separate"/>
            </w:r>
            <w:r w:rsidR="00FC0421">
              <w:rPr>
                <w:noProof/>
                <w:webHidden/>
              </w:rPr>
              <w:t>19</w:t>
            </w:r>
            <w:r w:rsidR="00FC0421">
              <w:rPr>
                <w:noProof/>
                <w:webHidden/>
              </w:rPr>
              <w:fldChar w:fldCharType="end"/>
            </w:r>
          </w:hyperlink>
        </w:p>
        <w:p w14:paraId="3C07E08D" w14:textId="37FA46F6" w:rsidR="00FC0421" w:rsidRDefault="00936EC9">
          <w:pPr>
            <w:pStyle w:val="TOC1"/>
            <w:tabs>
              <w:tab w:val="left" w:pos="1697"/>
              <w:tab w:val="right" w:leader="dot" w:pos="10337"/>
            </w:tabs>
            <w:rPr>
              <w:rFonts w:asciiTheme="minorHAnsi" w:eastAsiaTheme="minorEastAsia" w:hAnsiTheme="minorHAnsi" w:cstheme="minorBidi"/>
              <w:b w:val="0"/>
              <w:bCs w:val="0"/>
              <w:noProof/>
              <w:sz w:val="22"/>
              <w:szCs w:val="22"/>
              <w:lang w:eastAsia="en-GB"/>
            </w:rPr>
          </w:pPr>
          <w:hyperlink w:anchor="_Toc207370271" w:history="1">
            <w:r w:rsidR="00FC0421" w:rsidRPr="00083FDB">
              <w:rPr>
                <w:rStyle w:val="Hyperlink"/>
                <w:noProof/>
              </w:rPr>
              <w:t>10</w:t>
            </w:r>
            <w:r w:rsidR="00FC0421">
              <w:rPr>
                <w:rFonts w:asciiTheme="minorHAnsi" w:eastAsiaTheme="minorEastAsia" w:hAnsiTheme="minorHAnsi" w:cstheme="minorBidi"/>
                <w:b w:val="0"/>
                <w:bCs w:val="0"/>
                <w:noProof/>
                <w:sz w:val="22"/>
                <w:szCs w:val="22"/>
                <w:lang w:eastAsia="en-GB"/>
              </w:rPr>
              <w:tab/>
            </w:r>
            <w:r w:rsidR="00FC0421" w:rsidRPr="00083FDB">
              <w:rPr>
                <w:rStyle w:val="Hyperlink"/>
                <w:noProof/>
              </w:rPr>
              <w:t>Student Services and</w:t>
            </w:r>
            <w:r w:rsidR="00FC0421" w:rsidRPr="00083FDB">
              <w:rPr>
                <w:rStyle w:val="Hyperlink"/>
                <w:noProof/>
                <w:spacing w:val="-2"/>
              </w:rPr>
              <w:t xml:space="preserve"> </w:t>
            </w:r>
            <w:r w:rsidR="00FC0421" w:rsidRPr="00083FDB">
              <w:rPr>
                <w:rStyle w:val="Hyperlink"/>
                <w:noProof/>
              </w:rPr>
              <w:t>Support</w:t>
            </w:r>
            <w:r w:rsidR="00FC0421">
              <w:rPr>
                <w:noProof/>
                <w:webHidden/>
              </w:rPr>
              <w:tab/>
            </w:r>
            <w:r w:rsidR="00FC0421">
              <w:rPr>
                <w:noProof/>
                <w:webHidden/>
              </w:rPr>
              <w:fldChar w:fldCharType="begin"/>
            </w:r>
            <w:r w:rsidR="00FC0421">
              <w:rPr>
                <w:noProof/>
                <w:webHidden/>
              </w:rPr>
              <w:instrText xml:space="preserve"> PAGEREF _Toc207370271 \h </w:instrText>
            </w:r>
            <w:r w:rsidR="00FC0421">
              <w:rPr>
                <w:noProof/>
                <w:webHidden/>
              </w:rPr>
            </w:r>
            <w:r w:rsidR="00FC0421">
              <w:rPr>
                <w:noProof/>
                <w:webHidden/>
              </w:rPr>
              <w:fldChar w:fldCharType="separate"/>
            </w:r>
            <w:r w:rsidR="00FC0421">
              <w:rPr>
                <w:noProof/>
                <w:webHidden/>
              </w:rPr>
              <w:t>19</w:t>
            </w:r>
            <w:r w:rsidR="00FC0421">
              <w:rPr>
                <w:noProof/>
                <w:webHidden/>
              </w:rPr>
              <w:fldChar w:fldCharType="end"/>
            </w:r>
          </w:hyperlink>
        </w:p>
        <w:p w14:paraId="153E46D5" w14:textId="2EFF8756" w:rsidR="00FC0421" w:rsidRDefault="00936EC9">
          <w:pPr>
            <w:pStyle w:val="TOC2"/>
            <w:tabs>
              <w:tab w:val="left" w:pos="1697"/>
              <w:tab w:val="right" w:leader="dot" w:pos="10337"/>
            </w:tabs>
            <w:rPr>
              <w:rFonts w:asciiTheme="minorHAnsi" w:eastAsiaTheme="minorEastAsia" w:hAnsiTheme="minorHAnsi" w:cstheme="minorBidi"/>
              <w:noProof/>
              <w:lang w:eastAsia="en-GB"/>
            </w:rPr>
          </w:pPr>
          <w:hyperlink w:anchor="_Toc207370272" w:history="1">
            <w:r w:rsidR="00FC0421" w:rsidRPr="00083FDB">
              <w:rPr>
                <w:rStyle w:val="Hyperlink"/>
                <w:noProof/>
              </w:rPr>
              <w:t>10.1</w:t>
            </w:r>
            <w:r w:rsidR="00FC0421">
              <w:rPr>
                <w:rFonts w:asciiTheme="minorHAnsi" w:eastAsiaTheme="minorEastAsia" w:hAnsiTheme="minorHAnsi" w:cstheme="minorBidi"/>
                <w:noProof/>
                <w:lang w:eastAsia="en-GB"/>
              </w:rPr>
              <w:tab/>
            </w:r>
            <w:r w:rsidR="00FC0421" w:rsidRPr="00083FDB">
              <w:rPr>
                <w:rStyle w:val="Hyperlink"/>
                <w:noProof/>
              </w:rPr>
              <w:t>Pastoral</w:t>
            </w:r>
            <w:r w:rsidR="00FC0421" w:rsidRPr="00083FDB">
              <w:rPr>
                <w:rStyle w:val="Hyperlink"/>
                <w:noProof/>
                <w:spacing w:val="-3"/>
              </w:rPr>
              <w:t xml:space="preserve"> </w:t>
            </w:r>
            <w:r w:rsidR="00FC0421" w:rsidRPr="00083FDB">
              <w:rPr>
                <w:rStyle w:val="Hyperlink"/>
                <w:noProof/>
              </w:rPr>
              <w:t>Support</w:t>
            </w:r>
            <w:r w:rsidR="00FC0421">
              <w:rPr>
                <w:noProof/>
                <w:webHidden/>
              </w:rPr>
              <w:tab/>
            </w:r>
            <w:r w:rsidR="00FC0421">
              <w:rPr>
                <w:noProof/>
                <w:webHidden/>
              </w:rPr>
              <w:fldChar w:fldCharType="begin"/>
            </w:r>
            <w:r w:rsidR="00FC0421">
              <w:rPr>
                <w:noProof/>
                <w:webHidden/>
              </w:rPr>
              <w:instrText xml:space="preserve"> PAGEREF _Toc207370272 \h </w:instrText>
            </w:r>
            <w:r w:rsidR="00FC0421">
              <w:rPr>
                <w:noProof/>
                <w:webHidden/>
              </w:rPr>
            </w:r>
            <w:r w:rsidR="00FC0421">
              <w:rPr>
                <w:noProof/>
                <w:webHidden/>
              </w:rPr>
              <w:fldChar w:fldCharType="separate"/>
            </w:r>
            <w:r w:rsidR="00FC0421">
              <w:rPr>
                <w:noProof/>
                <w:webHidden/>
              </w:rPr>
              <w:t>19</w:t>
            </w:r>
            <w:r w:rsidR="00FC0421">
              <w:rPr>
                <w:noProof/>
                <w:webHidden/>
              </w:rPr>
              <w:fldChar w:fldCharType="end"/>
            </w:r>
          </w:hyperlink>
        </w:p>
        <w:p w14:paraId="11302968" w14:textId="1D3A3E80" w:rsidR="00FC0421" w:rsidRDefault="00936EC9">
          <w:pPr>
            <w:pStyle w:val="TOC2"/>
            <w:tabs>
              <w:tab w:val="left" w:pos="1697"/>
              <w:tab w:val="right" w:leader="dot" w:pos="10337"/>
            </w:tabs>
            <w:rPr>
              <w:rFonts w:asciiTheme="minorHAnsi" w:eastAsiaTheme="minorEastAsia" w:hAnsiTheme="minorHAnsi" w:cstheme="minorBidi"/>
              <w:noProof/>
              <w:lang w:eastAsia="en-GB"/>
            </w:rPr>
          </w:pPr>
          <w:hyperlink w:anchor="_Toc207370273" w:history="1">
            <w:r w:rsidR="00FC0421" w:rsidRPr="00083FDB">
              <w:rPr>
                <w:rStyle w:val="Hyperlink"/>
                <w:noProof/>
              </w:rPr>
              <w:t>10.2</w:t>
            </w:r>
            <w:r w:rsidR="00FC0421">
              <w:rPr>
                <w:rFonts w:asciiTheme="minorHAnsi" w:eastAsiaTheme="minorEastAsia" w:hAnsiTheme="minorHAnsi" w:cstheme="minorBidi"/>
                <w:noProof/>
                <w:lang w:eastAsia="en-GB"/>
              </w:rPr>
              <w:tab/>
            </w:r>
            <w:r w:rsidR="00FC0421" w:rsidRPr="00083FDB">
              <w:rPr>
                <w:rStyle w:val="Hyperlink"/>
                <w:noProof/>
              </w:rPr>
              <w:t>Complaints</w:t>
            </w:r>
            <w:r w:rsidR="00FC0421">
              <w:rPr>
                <w:noProof/>
                <w:webHidden/>
              </w:rPr>
              <w:tab/>
            </w:r>
            <w:r w:rsidR="00FC0421">
              <w:rPr>
                <w:noProof/>
                <w:webHidden/>
              </w:rPr>
              <w:fldChar w:fldCharType="begin"/>
            </w:r>
            <w:r w:rsidR="00FC0421">
              <w:rPr>
                <w:noProof/>
                <w:webHidden/>
              </w:rPr>
              <w:instrText xml:space="preserve"> PAGEREF _Toc207370273 \h </w:instrText>
            </w:r>
            <w:r w:rsidR="00FC0421">
              <w:rPr>
                <w:noProof/>
                <w:webHidden/>
              </w:rPr>
            </w:r>
            <w:r w:rsidR="00FC0421">
              <w:rPr>
                <w:noProof/>
                <w:webHidden/>
              </w:rPr>
              <w:fldChar w:fldCharType="separate"/>
            </w:r>
            <w:r w:rsidR="00FC0421">
              <w:rPr>
                <w:noProof/>
                <w:webHidden/>
              </w:rPr>
              <w:t>20</w:t>
            </w:r>
            <w:r w:rsidR="00FC0421">
              <w:rPr>
                <w:noProof/>
                <w:webHidden/>
              </w:rPr>
              <w:fldChar w:fldCharType="end"/>
            </w:r>
          </w:hyperlink>
        </w:p>
        <w:p w14:paraId="7FB12DF4" w14:textId="03A597B0" w:rsidR="00FC0421" w:rsidRDefault="00936EC9">
          <w:pPr>
            <w:pStyle w:val="TOC2"/>
            <w:tabs>
              <w:tab w:val="left" w:pos="1697"/>
              <w:tab w:val="right" w:leader="dot" w:pos="10337"/>
            </w:tabs>
            <w:rPr>
              <w:rFonts w:asciiTheme="minorHAnsi" w:eastAsiaTheme="minorEastAsia" w:hAnsiTheme="minorHAnsi" w:cstheme="minorBidi"/>
              <w:noProof/>
              <w:lang w:eastAsia="en-GB"/>
            </w:rPr>
          </w:pPr>
          <w:hyperlink w:anchor="_Toc207370274" w:history="1">
            <w:r w:rsidR="00FC0421" w:rsidRPr="00083FDB">
              <w:rPr>
                <w:rStyle w:val="Hyperlink"/>
                <w:noProof/>
              </w:rPr>
              <w:t>10.3</w:t>
            </w:r>
            <w:r w:rsidR="00FC0421">
              <w:rPr>
                <w:rFonts w:asciiTheme="minorHAnsi" w:eastAsiaTheme="minorEastAsia" w:hAnsiTheme="minorHAnsi" w:cstheme="minorBidi"/>
                <w:noProof/>
                <w:lang w:eastAsia="en-GB"/>
              </w:rPr>
              <w:tab/>
            </w:r>
            <w:r w:rsidR="00FC0421" w:rsidRPr="00083FDB">
              <w:rPr>
                <w:rStyle w:val="Hyperlink"/>
                <w:noProof/>
              </w:rPr>
              <w:t>Student</w:t>
            </w:r>
            <w:r w:rsidR="00FC0421" w:rsidRPr="00083FDB">
              <w:rPr>
                <w:rStyle w:val="Hyperlink"/>
                <w:noProof/>
                <w:spacing w:val="-1"/>
              </w:rPr>
              <w:t xml:space="preserve"> </w:t>
            </w:r>
            <w:r w:rsidR="00FC0421" w:rsidRPr="00083FDB">
              <w:rPr>
                <w:rStyle w:val="Hyperlink"/>
                <w:noProof/>
              </w:rPr>
              <w:t>Services</w:t>
            </w:r>
            <w:r w:rsidR="00FC0421">
              <w:rPr>
                <w:noProof/>
                <w:webHidden/>
              </w:rPr>
              <w:tab/>
            </w:r>
            <w:r w:rsidR="00FC0421">
              <w:rPr>
                <w:noProof/>
                <w:webHidden/>
              </w:rPr>
              <w:fldChar w:fldCharType="begin"/>
            </w:r>
            <w:r w:rsidR="00FC0421">
              <w:rPr>
                <w:noProof/>
                <w:webHidden/>
              </w:rPr>
              <w:instrText xml:space="preserve"> PAGEREF _Toc207370274 \h </w:instrText>
            </w:r>
            <w:r w:rsidR="00FC0421">
              <w:rPr>
                <w:noProof/>
                <w:webHidden/>
              </w:rPr>
            </w:r>
            <w:r w:rsidR="00FC0421">
              <w:rPr>
                <w:noProof/>
                <w:webHidden/>
              </w:rPr>
              <w:fldChar w:fldCharType="separate"/>
            </w:r>
            <w:r w:rsidR="00FC0421">
              <w:rPr>
                <w:noProof/>
                <w:webHidden/>
              </w:rPr>
              <w:t>20</w:t>
            </w:r>
            <w:r w:rsidR="00FC0421">
              <w:rPr>
                <w:noProof/>
                <w:webHidden/>
              </w:rPr>
              <w:fldChar w:fldCharType="end"/>
            </w:r>
          </w:hyperlink>
        </w:p>
        <w:p w14:paraId="4B3CEC2A" w14:textId="6BF47079" w:rsidR="00FC0421" w:rsidRDefault="00936EC9">
          <w:pPr>
            <w:pStyle w:val="TOC1"/>
            <w:tabs>
              <w:tab w:val="left" w:pos="1697"/>
              <w:tab w:val="right" w:leader="dot" w:pos="10337"/>
            </w:tabs>
            <w:rPr>
              <w:rFonts w:asciiTheme="minorHAnsi" w:eastAsiaTheme="minorEastAsia" w:hAnsiTheme="minorHAnsi" w:cstheme="minorBidi"/>
              <w:b w:val="0"/>
              <w:bCs w:val="0"/>
              <w:noProof/>
              <w:sz w:val="22"/>
              <w:szCs w:val="22"/>
              <w:lang w:eastAsia="en-GB"/>
            </w:rPr>
          </w:pPr>
          <w:hyperlink w:anchor="_Toc207370275" w:history="1">
            <w:r w:rsidR="00FC0421" w:rsidRPr="00083FDB">
              <w:rPr>
                <w:rStyle w:val="Hyperlink"/>
                <w:noProof/>
              </w:rPr>
              <w:t>11</w:t>
            </w:r>
            <w:r w:rsidR="00FC0421">
              <w:rPr>
                <w:rFonts w:asciiTheme="minorHAnsi" w:eastAsiaTheme="minorEastAsia" w:hAnsiTheme="minorHAnsi" w:cstheme="minorBidi"/>
                <w:b w:val="0"/>
                <w:bCs w:val="0"/>
                <w:noProof/>
                <w:sz w:val="22"/>
                <w:szCs w:val="22"/>
                <w:lang w:eastAsia="en-GB"/>
              </w:rPr>
              <w:tab/>
            </w:r>
            <w:r w:rsidR="00FC0421" w:rsidRPr="00083FDB">
              <w:rPr>
                <w:rStyle w:val="Hyperlink"/>
                <w:noProof/>
              </w:rPr>
              <w:t>Safety and</w:t>
            </w:r>
            <w:r w:rsidR="00FC0421" w:rsidRPr="00083FDB">
              <w:rPr>
                <w:rStyle w:val="Hyperlink"/>
                <w:noProof/>
                <w:spacing w:val="-2"/>
              </w:rPr>
              <w:t xml:space="preserve"> </w:t>
            </w:r>
            <w:r w:rsidR="00FC0421" w:rsidRPr="00083FDB">
              <w:rPr>
                <w:rStyle w:val="Hyperlink"/>
                <w:noProof/>
              </w:rPr>
              <w:t>Security</w:t>
            </w:r>
            <w:r w:rsidR="00FC0421">
              <w:rPr>
                <w:noProof/>
                <w:webHidden/>
              </w:rPr>
              <w:tab/>
            </w:r>
            <w:r w:rsidR="00FC0421">
              <w:rPr>
                <w:noProof/>
                <w:webHidden/>
              </w:rPr>
              <w:fldChar w:fldCharType="begin"/>
            </w:r>
            <w:r w:rsidR="00FC0421">
              <w:rPr>
                <w:noProof/>
                <w:webHidden/>
              </w:rPr>
              <w:instrText xml:space="preserve"> PAGEREF _Toc207370275 \h </w:instrText>
            </w:r>
            <w:r w:rsidR="00FC0421">
              <w:rPr>
                <w:noProof/>
                <w:webHidden/>
              </w:rPr>
            </w:r>
            <w:r w:rsidR="00FC0421">
              <w:rPr>
                <w:noProof/>
                <w:webHidden/>
              </w:rPr>
              <w:fldChar w:fldCharType="separate"/>
            </w:r>
            <w:r w:rsidR="00FC0421">
              <w:rPr>
                <w:noProof/>
                <w:webHidden/>
              </w:rPr>
              <w:t>22</w:t>
            </w:r>
            <w:r w:rsidR="00FC0421">
              <w:rPr>
                <w:noProof/>
                <w:webHidden/>
              </w:rPr>
              <w:fldChar w:fldCharType="end"/>
            </w:r>
          </w:hyperlink>
        </w:p>
        <w:p w14:paraId="7B3CF147" w14:textId="76CD8F7C" w:rsidR="00FC0421" w:rsidRDefault="00936EC9">
          <w:pPr>
            <w:pStyle w:val="TOC2"/>
            <w:tabs>
              <w:tab w:val="left" w:pos="1697"/>
              <w:tab w:val="right" w:leader="dot" w:pos="10337"/>
            </w:tabs>
            <w:rPr>
              <w:rFonts w:asciiTheme="minorHAnsi" w:eastAsiaTheme="minorEastAsia" w:hAnsiTheme="minorHAnsi" w:cstheme="minorBidi"/>
              <w:noProof/>
              <w:lang w:eastAsia="en-GB"/>
            </w:rPr>
          </w:pPr>
          <w:hyperlink w:anchor="_Toc207370276" w:history="1">
            <w:r w:rsidR="00FC0421" w:rsidRPr="00083FDB">
              <w:rPr>
                <w:rStyle w:val="Hyperlink"/>
                <w:noProof/>
              </w:rPr>
              <w:t>11.1</w:t>
            </w:r>
            <w:r w:rsidR="00FC0421">
              <w:rPr>
                <w:rFonts w:asciiTheme="minorHAnsi" w:eastAsiaTheme="minorEastAsia" w:hAnsiTheme="minorHAnsi" w:cstheme="minorBidi"/>
                <w:noProof/>
                <w:lang w:eastAsia="en-GB"/>
              </w:rPr>
              <w:tab/>
            </w:r>
            <w:r w:rsidR="00FC0421" w:rsidRPr="00083FDB">
              <w:rPr>
                <w:rStyle w:val="Hyperlink"/>
                <w:noProof/>
              </w:rPr>
              <w:t>Fire, Accidents and</w:t>
            </w:r>
            <w:r w:rsidR="00FC0421" w:rsidRPr="00083FDB">
              <w:rPr>
                <w:rStyle w:val="Hyperlink"/>
                <w:noProof/>
                <w:spacing w:val="-3"/>
              </w:rPr>
              <w:t xml:space="preserve"> </w:t>
            </w:r>
            <w:r w:rsidR="00FC0421" w:rsidRPr="00083FDB">
              <w:rPr>
                <w:rStyle w:val="Hyperlink"/>
                <w:noProof/>
              </w:rPr>
              <w:t>Emergencies</w:t>
            </w:r>
            <w:r w:rsidR="00FC0421">
              <w:rPr>
                <w:noProof/>
                <w:webHidden/>
              </w:rPr>
              <w:tab/>
            </w:r>
            <w:r w:rsidR="00FC0421">
              <w:rPr>
                <w:noProof/>
                <w:webHidden/>
              </w:rPr>
              <w:fldChar w:fldCharType="begin"/>
            </w:r>
            <w:r w:rsidR="00FC0421">
              <w:rPr>
                <w:noProof/>
                <w:webHidden/>
              </w:rPr>
              <w:instrText xml:space="preserve"> PAGEREF _Toc207370276 \h </w:instrText>
            </w:r>
            <w:r w:rsidR="00FC0421">
              <w:rPr>
                <w:noProof/>
                <w:webHidden/>
              </w:rPr>
            </w:r>
            <w:r w:rsidR="00FC0421">
              <w:rPr>
                <w:noProof/>
                <w:webHidden/>
              </w:rPr>
              <w:fldChar w:fldCharType="separate"/>
            </w:r>
            <w:r w:rsidR="00FC0421">
              <w:rPr>
                <w:noProof/>
                <w:webHidden/>
              </w:rPr>
              <w:t>22</w:t>
            </w:r>
            <w:r w:rsidR="00FC0421">
              <w:rPr>
                <w:noProof/>
                <w:webHidden/>
              </w:rPr>
              <w:fldChar w:fldCharType="end"/>
            </w:r>
          </w:hyperlink>
        </w:p>
        <w:p w14:paraId="6C0131D1" w14:textId="3B1F595A" w:rsidR="00FC0421" w:rsidRDefault="00936EC9">
          <w:pPr>
            <w:pStyle w:val="TOC2"/>
            <w:tabs>
              <w:tab w:val="left" w:pos="1697"/>
              <w:tab w:val="right" w:leader="dot" w:pos="10337"/>
            </w:tabs>
            <w:rPr>
              <w:rFonts w:asciiTheme="minorHAnsi" w:eastAsiaTheme="minorEastAsia" w:hAnsiTheme="minorHAnsi" w:cstheme="minorBidi"/>
              <w:noProof/>
              <w:lang w:eastAsia="en-GB"/>
            </w:rPr>
          </w:pPr>
          <w:hyperlink w:anchor="_Toc207370277" w:history="1">
            <w:r w:rsidR="00FC0421" w:rsidRPr="00083FDB">
              <w:rPr>
                <w:rStyle w:val="Hyperlink"/>
                <w:noProof/>
              </w:rPr>
              <w:t>11.2</w:t>
            </w:r>
            <w:r w:rsidR="00FC0421">
              <w:rPr>
                <w:rFonts w:asciiTheme="minorHAnsi" w:eastAsiaTheme="minorEastAsia" w:hAnsiTheme="minorHAnsi" w:cstheme="minorBidi"/>
                <w:noProof/>
                <w:lang w:eastAsia="en-GB"/>
              </w:rPr>
              <w:tab/>
            </w:r>
            <w:r w:rsidR="00FC0421" w:rsidRPr="00083FDB">
              <w:rPr>
                <w:rStyle w:val="Hyperlink"/>
                <w:noProof/>
              </w:rPr>
              <w:t>Harassment</w:t>
            </w:r>
            <w:r w:rsidR="00FC0421">
              <w:rPr>
                <w:noProof/>
                <w:webHidden/>
              </w:rPr>
              <w:tab/>
            </w:r>
            <w:r w:rsidR="00FC0421">
              <w:rPr>
                <w:noProof/>
                <w:webHidden/>
              </w:rPr>
              <w:fldChar w:fldCharType="begin"/>
            </w:r>
            <w:r w:rsidR="00FC0421">
              <w:rPr>
                <w:noProof/>
                <w:webHidden/>
              </w:rPr>
              <w:instrText xml:space="preserve"> PAGEREF _Toc207370277 \h </w:instrText>
            </w:r>
            <w:r w:rsidR="00FC0421">
              <w:rPr>
                <w:noProof/>
                <w:webHidden/>
              </w:rPr>
            </w:r>
            <w:r w:rsidR="00FC0421">
              <w:rPr>
                <w:noProof/>
                <w:webHidden/>
              </w:rPr>
              <w:fldChar w:fldCharType="separate"/>
            </w:r>
            <w:r w:rsidR="00FC0421">
              <w:rPr>
                <w:noProof/>
                <w:webHidden/>
              </w:rPr>
              <w:t>23</w:t>
            </w:r>
            <w:r w:rsidR="00FC0421">
              <w:rPr>
                <w:noProof/>
                <w:webHidden/>
              </w:rPr>
              <w:fldChar w:fldCharType="end"/>
            </w:r>
          </w:hyperlink>
        </w:p>
        <w:p w14:paraId="04E1170A" w14:textId="1C9A02A5" w:rsidR="00FC0421" w:rsidRDefault="00936EC9">
          <w:pPr>
            <w:pStyle w:val="TOC2"/>
            <w:tabs>
              <w:tab w:val="left" w:pos="1697"/>
              <w:tab w:val="right" w:leader="dot" w:pos="10337"/>
            </w:tabs>
            <w:rPr>
              <w:rFonts w:asciiTheme="minorHAnsi" w:eastAsiaTheme="minorEastAsia" w:hAnsiTheme="minorHAnsi" w:cstheme="minorBidi"/>
              <w:noProof/>
              <w:lang w:eastAsia="en-GB"/>
            </w:rPr>
          </w:pPr>
          <w:hyperlink w:anchor="_Toc207370278" w:history="1">
            <w:r w:rsidR="00FC0421" w:rsidRPr="00083FDB">
              <w:rPr>
                <w:rStyle w:val="Hyperlink"/>
                <w:noProof/>
              </w:rPr>
              <w:t>11.3</w:t>
            </w:r>
            <w:r w:rsidR="00FC0421">
              <w:rPr>
                <w:rFonts w:asciiTheme="minorHAnsi" w:eastAsiaTheme="minorEastAsia" w:hAnsiTheme="minorHAnsi" w:cstheme="minorBidi"/>
                <w:noProof/>
                <w:lang w:eastAsia="en-GB"/>
              </w:rPr>
              <w:tab/>
            </w:r>
            <w:r w:rsidR="00FC0421" w:rsidRPr="00083FDB">
              <w:rPr>
                <w:rStyle w:val="Hyperlink"/>
                <w:noProof/>
              </w:rPr>
              <w:t>Security and Personal</w:t>
            </w:r>
            <w:r w:rsidR="00FC0421" w:rsidRPr="00083FDB">
              <w:rPr>
                <w:rStyle w:val="Hyperlink"/>
                <w:noProof/>
                <w:spacing w:val="-4"/>
              </w:rPr>
              <w:t xml:space="preserve"> </w:t>
            </w:r>
            <w:r w:rsidR="00FC0421" w:rsidRPr="00083FDB">
              <w:rPr>
                <w:rStyle w:val="Hyperlink"/>
                <w:noProof/>
              </w:rPr>
              <w:t>Possessions</w:t>
            </w:r>
            <w:r w:rsidR="00FC0421">
              <w:rPr>
                <w:noProof/>
                <w:webHidden/>
              </w:rPr>
              <w:tab/>
            </w:r>
            <w:r w:rsidR="00FC0421">
              <w:rPr>
                <w:noProof/>
                <w:webHidden/>
              </w:rPr>
              <w:fldChar w:fldCharType="begin"/>
            </w:r>
            <w:r w:rsidR="00FC0421">
              <w:rPr>
                <w:noProof/>
                <w:webHidden/>
              </w:rPr>
              <w:instrText xml:space="preserve"> PAGEREF _Toc207370278 \h </w:instrText>
            </w:r>
            <w:r w:rsidR="00FC0421">
              <w:rPr>
                <w:noProof/>
                <w:webHidden/>
              </w:rPr>
            </w:r>
            <w:r w:rsidR="00FC0421">
              <w:rPr>
                <w:noProof/>
                <w:webHidden/>
              </w:rPr>
              <w:fldChar w:fldCharType="separate"/>
            </w:r>
            <w:r w:rsidR="00FC0421">
              <w:rPr>
                <w:noProof/>
                <w:webHidden/>
              </w:rPr>
              <w:t>23</w:t>
            </w:r>
            <w:r w:rsidR="00FC0421">
              <w:rPr>
                <w:noProof/>
                <w:webHidden/>
              </w:rPr>
              <w:fldChar w:fldCharType="end"/>
            </w:r>
          </w:hyperlink>
        </w:p>
        <w:p w14:paraId="4A3D94B4" w14:textId="4F397E55" w:rsidR="00FC0421" w:rsidRDefault="00936EC9">
          <w:pPr>
            <w:pStyle w:val="TOC2"/>
            <w:tabs>
              <w:tab w:val="left" w:pos="1697"/>
              <w:tab w:val="right" w:leader="dot" w:pos="10337"/>
            </w:tabs>
            <w:rPr>
              <w:rFonts w:asciiTheme="minorHAnsi" w:eastAsiaTheme="minorEastAsia" w:hAnsiTheme="minorHAnsi" w:cstheme="minorBidi"/>
              <w:noProof/>
              <w:lang w:eastAsia="en-GB"/>
            </w:rPr>
          </w:pPr>
          <w:hyperlink w:anchor="_Toc207370279" w:history="1">
            <w:r w:rsidR="00FC0421" w:rsidRPr="00083FDB">
              <w:rPr>
                <w:rStyle w:val="Hyperlink"/>
                <w:noProof/>
              </w:rPr>
              <w:t>11.4</w:t>
            </w:r>
            <w:r w:rsidR="00FC0421">
              <w:rPr>
                <w:rFonts w:asciiTheme="minorHAnsi" w:eastAsiaTheme="minorEastAsia" w:hAnsiTheme="minorHAnsi" w:cstheme="minorBidi"/>
                <w:noProof/>
                <w:lang w:eastAsia="en-GB"/>
              </w:rPr>
              <w:tab/>
            </w:r>
            <w:r w:rsidR="00FC0421" w:rsidRPr="00083FDB">
              <w:rPr>
                <w:rStyle w:val="Hyperlink"/>
                <w:noProof/>
              </w:rPr>
              <w:t>Guidance on Lone Working</w:t>
            </w:r>
            <w:r w:rsidR="00FC0421">
              <w:rPr>
                <w:noProof/>
                <w:webHidden/>
              </w:rPr>
              <w:tab/>
            </w:r>
            <w:r w:rsidR="00FC0421">
              <w:rPr>
                <w:noProof/>
                <w:webHidden/>
              </w:rPr>
              <w:fldChar w:fldCharType="begin"/>
            </w:r>
            <w:r w:rsidR="00FC0421">
              <w:rPr>
                <w:noProof/>
                <w:webHidden/>
              </w:rPr>
              <w:instrText xml:space="preserve"> PAGEREF _Toc207370279 \h </w:instrText>
            </w:r>
            <w:r w:rsidR="00FC0421">
              <w:rPr>
                <w:noProof/>
                <w:webHidden/>
              </w:rPr>
            </w:r>
            <w:r w:rsidR="00FC0421">
              <w:rPr>
                <w:noProof/>
                <w:webHidden/>
              </w:rPr>
              <w:fldChar w:fldCharType="separate"/>
            </w:r>
            <w:r w:rsidR="00FC0421">
              <w:rPr>
                <w:noProof/>
                <w:webHidden/>
              </w:rPr>
              <w:t>23</w:t>
            </w:r>
            <w:r w:rsidR="00FC0421">
              <w:rPr>
                <w:noProof/>
                <w:webHidden/>
              </w:rPr>
              <w:fldChar w:fldCharType="end"/>
            </w:r>
          </w:hyperlink>
        </w:p>
        <w:p w14:paraId="377E8E77" w14:textId="0C7BA020" w:rsidR="00FC0421" w:rsidRDefault="00936EC9">
          <w:pPr>
            <w:pStyle w:val="TOC1"/>
            <w:tabs>
              <w:tab w:val="left" w:pos="1697"/>
              <w:tab w:val="right" w:leader="dot" w:pos="10337"/>
            </w:tabs>
            <w:rPr>
              <w:rFonts w:asciiTheme="minorHAnsi" w:eastAsiaTheme="minorEastAsia" w:hAnsiTheme="minorHAnsi" w:cstheme="minorBidi"/>
              <w:b w:val="0"/>
              <w:bCs w:val="0"/>
              <w:noProof/>
              <w:sz w:val="22"/>
              <w:szCs w:val="22"/>
              <w:lang w:eastAsia="en-GB"/>
            </w:rPr>
          </w:pPr>
          <w:hyperlink w:anchor="_Toc207370280" w:history="1">
            <w:r w:rsidR="00FC0421" w:rsidRPr="00083FDB">
              <w:rPr>
                <w:rStyle w:val="Hyperlink"/>
                <w:noProof/>
              </w:rPr>
              <w:t>12</w:t>
            </w:r>
            <w:r w:rsidR="00FC0421">
              <w:rPr>
                <w:rFonts w:asciiTheme="minorHAnsi" w:eastAsiaTheme="minorEastAsia" w:hAnsiTheme="minorHAnsi" w:cstheme="minorBidi"/>
                <w:b w:val="0"/>
                <w:bCs w:val="0"/>
                <w:noProof/>
                <w:sz w:val="22"/>
                <w:szCs w:val="22"/>
                <w:lang w:eastAsia="en-GB"/>
              </w:rPr>
              <w:tab/>
            </w:r>
            <w:r w:rsidR="00FC0421" w:rsidRPr="00083FDB">
              <w:rPr>
                <w:rStyle w:val="Hyperlink"/>
                <w:noProof/>
              </w:rPr>
              <w:t>Facilities/Computing</w:t>
            </w:r>
            <w:r w:rsidR="00FC0421">
              <w:rPr>
                <w:noProof/>
                <w:webHidden/>
              </w:rPr>
              <w:tab/>
            </w:r>
            <w:r w:rsidR="00FC0421">
              <w:rPr>
                <w:noProof/>
                <w:webHidden/>
              </w:rPr>
              <w:fldChar w:fldCharType="begin"/>
            </w:r>
            <w:r w:rsidR="00FC0421">
              <w:rPr>
                <w:noProof/>
                <w:webHidden/>
              </w:rPr>
              <w:instrText xml:space="preserve"> PAGEREF _Toc207370280 \h </w:instrText>
            </w:r>
            <w:r w:rsidR="00FC0421">
              <w:rPr>
                <w:noProof/>
                <w:webHidden/>
              </w:rPr>
            </w:r>
            <w:r w:rsidR="00FC0421">
              <w:rPr>
                <w:noProof/>
                <w:webHidden/>
              </w:rPr>
              <w:fldChar w:fldCharType="separate"/>
            </w:r>
            <w:r w:rsidR="00FC0421">
              <w:rPr>
                <w:noProof/>
                <w:webHidden/>
              </w:rPr>
              <w:t>23</w:t>
            </w:r>
            <w:r w:rsidR="00FC0421">
              <w:rPr>
                <w:noProof/>
                <w:webHidden/>
              </w:rPr>
              <w:fldChar w:fldCharType="end"/>
            </w:r>
          </w:hyperlink>
        </w:p>
        <w:p w14:paraId="0D2C333D" w14:textId="606B77D6" w:rsidR="00FC0421" w:rsidRDefault="00936EC9">
          <w:pPr>
            <w:pStyle w:val="TOC2"/>
            <w:tabs>
              <w:tab w:val="left" w:pos="1697"/>
              <w:tab w:val="right" w:leader="dot" w:pos="10337"/>
            </w:tabs>
            <w:rPr>
              <w:rFonts w:asciiTheme="minorHAnsi" w:eastAsiaTheme="minorEastAsia" w:hAnsiTheme="minorHAnsi" w:cstheme="minorBidi"/>
              <w:noProof/>
              <w:lang w:eastAsia="en-GB"/>
            </w:rPr>
          </w:pPr>
          <w:hyperlink w:anchor="_Toc207370281" w:history="1">
            <w:r w:rsidR="00FC0421" w:rsidRPr="00083FDB">
              <w:rPr>
                <w:rStyle w:val="Hyperlink"/>
                <w:noProof/>
              </w:rPr>
              <w:t>12.1</w:t>
            </w:r>
            <w:r w:rsidR="00FC0421">
              <w:rPr>
                <w:rFonts w:asciiTheme="minorHAnsi" w:eastAsiaTheme="minorEastAsia" w:hAnsiTheme="minorHAnsi" w:cstheme="minorBidi"/>
                <w:noProof/>
                <w:lang w:eastAsia="en-GB"/>
              </w:rPr>
              <w:tab/>
            </w:r>
            <w:r w:rsidR="00FC0421" w:rsidRPr="00083FDB">
              <w:rPr>
                <w:rStyle w:val="Hyperlink"/>
                <w:noProof/>
              </w:rPr>
              <w:t>Wireless access</w:t>
            </w:r>
            <w:r w:rsidR="00FC0421">
              <w:rPr>
                <w:noProof/>
                <w:webHidden/>
              </w:rPr>
              <w:tab/>
            </w:r>
            <w:r w:rsidR="00FC0421">
              <w:rPr>
                <w:noProof/>
                <w:webHidden/>
              </w:rPr>
              <w:fldChar w:fldCharType="begin"/>
            </w:r>
            <w:r w:rsidR="00FC0421">
              <w:rPr>
                <w:noProof/>
                <w:webHidden/>
              </w:rPr>
              <w:instrText xml:space="preserve"> PAGEREF _Toc207370281 \h </w:instrText>
            </w:r>
            <w:r w:rsidR="00FC0421">
              <w:rPr>
                <w:noProof/>
                <w:webHidden/>
              </w:rPr>
            </w:r>
            <w:r w:rsidR="00FC0421">
              <w:rPr>
                <w:noProof/>
                <w:webHidden/>
              </w:rPr>
              <w:fldChar w:fldCharType="separate"/>
            </w:r>
            <w:r w:rsidR="00FC0421">
              <w:rPr>
                <w:noProof/>
                <w:webHidden/>
              </w:rPr>
              <w:t>24</w:t>
            </w:r>
            <w:r w:rsidR="00FC0421">
              <w:rPr>
                <w:noProof/>
                <w:webHidden/>
              </w:rPr>
              <w:fldChar w:fldCharType="end"/>
            </w:r>
          </w:hyperlink>
        </w:p>
        <w:p w14:paraId="73B673FD" w14:textId="78C8850A" w:rsidR="00FC0421" w:rsidRDefault="00936EC9">
          <w:pPr>
            <w:pStyle w:val="TOC2"/>
            <w:tabs>
              <w:tab w:val="left" w:pos="1697"/>
              <w:tab w:val="right" w:leader="dot" w:pos="10337"/>
            </w:tabs>
            <w:rPr>
              <w:rFonts w:asciiTheme="minorHAnsi" w:eastAsiaTheme="minorEastAsia" w:hAnsiTheme="minorHAnsi" w:cstheme="minorBidi"/>
              <w:noProof/>
              <w:lang w:eastAsia="en-GB"/>
            </w:rPr>
          </w:pPr>
          <w:hyperlink w:anchor="_Toc207370282" w:history="1">
            <w:r w:rsidR="00FC0421" w:rsidRPr="00083FDB">
              <w:rPr>
                <w:rStyle w:val="Hyperlink"/>
                <w:noProof/>
              </w:rPr>
              <w:t>12.2</w:t>
            </w:r>
            <w:r w:rsidR="00FC0421">
              <w:rPr>
                <w:rFonts w:asciiTheme="minorHAnsi" w:eastAsiaTheme="minorEastAsia" w:hAnsiTheme="minorHAnsi" w:cstheme="minorBidi"/>
                <w:noProof/>
                <w:lang w:eastAsia="en-GB"/>
              </w:rPr>
              <w:tab/>
            </w:r>
            <w:r w:rsidR="00FC0421" w:rsidRPr="00083FDB">
              <w:rPr>
                <w:rStyle w:val="Hyperlink"/>
                <w:noProof/>
              </w:rPr>
              <w:t>Computing Facilities</w:t>
            </w:r>
            <w:r w:rsidR="00FC0421">
              <w:rPr>
                <w:noProof/>
                <w:webHidden/>
              </w:rPr>
              <w:tab/>
            </w:r>
            <w:r w:rsidR="00FC0421">
              <w:rPr>
                <w:noProof/>
                <w:webHidden/>
              </w:rPr>
              <w:fldChar w:fldCharType="begin"/>
            </w:r>
            <w:r w:rsidR="00FC0421">
              <w:rPr>
                <w:noProof/>
                <w:webHidden/>
              </w:rPr>
              <w:instrText xml:space="preserve"> PAGEREF _Toc207370282 \h </w:instrText>
            </w:r>
            <w:r w:rsidR="00FC0421">
              <w:rPr>
                <w:noProof/>
                <w:webHidden/>
              </w:rPr>
            </w:r>
            <w:r w:rsidR="00FC0421">
              <w:rPr>
                <w:noProof/>
                <w:webHidden/>
              </w:rPr>
              <w:fldChar w:fldCharType="separate"/>
            </w:r>
            <w:r w:rsidR="00FC0421">
              <w:rPr>
                <w:noProof/>
                <w:webHidden/>
              </w:rPr>
              <w:t>24</w:t>
            </w:r>
            <w:r w:rsidR="00FC0421">
              <w:rPr>
                <w:noProof/>
                <w:webHidden/>
              </w:rPr>
              <w:fldChar w:fldCharType="end"/>
            </w:r>
          </w:hyperlink>
        </w:p>
        <w:p w14:paraId="398CA008" w14:textId="1D989D11" w:rsidR="00FC0421" w:rsidRDefault="00936EC9">
          <w:pPr>
            <w:pStyle w:val="TOC2"/>
            <w:tabs>
              <w:tab w:val="right" w:leader="dot" w:pos="10337"/>
            </w:tabs>
            <w:rPr>
              <w:rFonts w:asciiTheme="minorHAnsi" w:eastAsiaTheme="minorEastAsia" w:hAnsiTheme="minorHAnsi" w:cstheme="minorBidi"/>
              <w:noProof/>
              <w:lang w:eastAsia="en-GB"/>
            </w:rPr>
          </w:pPr>
          <w:hyperlink w:anchor="_Toc207370283" w:history="1">
            <w:r w:rsidR="00FC0421" w:rsidRPr="00083FDB">
              <w:rPr>
                <w:rStyle w:val="Hyperlink"/>
                <w:noProof/>
              </w:rPr>
              <w:t>12.3 Study and Storage Space</w:t>
            </w:r>
            <w:r w:rsidR="00FC0421">
              <w:rPr>
                <w:noProof/>
                <w:webHidden/>
              </w:rPr>
              <w:tab/>
            </w:r>
            <w:r w:rsidR="00FC0421">
              <w:rPr>
                <w:noProof/>
                <w:webHidden/>
              </w:rPr>
              <w:fldChar w:fldCharType="begin"/>
            </w:r>
            <w:r w:rsidR="00FC0421">
              <w:rPr>
                <w:noProof/>
                <w:webHidden/>
              </w:rPr>
              <w:instrText xml:space="preserve"> PAGEREF _Toc207370283 \h </w:instrText>
            </w:r>
            <w:r w:rsidR="00FC0421">
              <w:rPr>
                <w:noProof/>
                <w:webHidden/>
              </w:rPr>
            </w:r>
            <w:r w:rsidR="00FC0421">
              <w:rPr>
                <w:noProof/>
                <w:webHidden/>
              </w:rPr>
              <w:fldChar w:fldCharType="separate"/>
            </w:r>
            <w:r w:rsidR="00FC0421">
              <w:rPr>
                <w:noProof/>
                <w:webHidden/>
              </w:rPr>
              <w:t>25</w:t>
            </w:r>
            <w:r w:rsidR="00FC0421">
              <w:rPr>
                <w:noProof/>
                <w:webHidden/>
              </w:rPr>
              <w:fldChar w:fldCharType="end"/>
            </w:r>
          </w:hyperlink>
        </w:p>
        <w:p w14:paraId="62E414C4" w14:textId="432941E9" w:rsidR="00FC0421" w:rsidRDefault="00936EC9">
          <w:pPr>
            <w:pStyle w:val="TOC1"/>
            <w:tabs>
              <w:tab w:val="right" w:leader="dot" w:pos="10337"/>
            </w:tabs>
            <w:rPr>
              <w:rFonts w:asciiTheme="minorHAnsi" w:eastAsiaTheme="minorEastAsia" w:hAnsiTheme="minorHAnsi" w:cstheme="minorBidi"/>
              <w:b w:val="0"/>
              <w:bCs w:val="0"/>
              <w:noProof/>
              <w:sz w:val="22"/>
              <w:szCs w:val="22"/>
              <w:lang w:eastAsia="en-GB"/>
            </w:rPr>
          </w:pPr>
          <w:hyperlink w:anchor="_Toc207370284" w:history="1">
            <w:r w:rsidR="00FC0421" w:rsidRPr="00083FDB">
              <w:rPr>
                <w:rStyle w:val="Hyperlink"/>
                <w:noProof/>
              </w:rPr>
              <w:t>13. SUBJECT AREA INFORMATION – SOUTH ASIAN STUDIES</w:t>
            </w:r>
            <w:r w:rsidR="00FC0421">
              <w:rPr>
                <w:noProof/>
                <w:webHidden/>
              </w:rPr>
              <w:tab/>
            </w:r>
            <w:r w:rsidR="00FC0421">
              <w:rPr>
                <w:noProof/>
                <w:webHidden/>
              </w:rPr>
              <w:fldChar w:fldCharType="begin"/>
            </w:r>
            <w:r w:rsidR="00FC0421">
              <w:rPr>
                <w:noProof/>
                <w:webHidden/>
              </w:rPr>
              <w:instrText xml:space="preserve"> PAGEREF _Toc207370284 \h </w:instrText>
            </w:r>
            <w:r w:rsidR="00FC0421">
              <w:rPr>
                <w:noProof/>
                <w:webHidden/>
              </w:rPr>
            </w:r>
            <w:r w:rsidR="00FC0421">
              <w:rPr>
                <w:noProof/>
                <w:webHidden/>
              </w:rPr>
              <w:fldChar w:fldCharType="separate"/>
            </w:r>
            <w:r w:rsidR="00FC0421">
              <w:rPr>
                <w:noProof/>
                <w:webHidden/>
              </w:rPr>
              <w:t>26</w:t>
            </w:r>
            <w:r w:rsidR="00FC0421">
              <w:rPr>
                <w:noProof/>
                <w:webHidden/>
              </w:rPr>
              <w:fldChar w:fldCharType="end"/>
            </w:r>
          </w:hyperlink>
        </w:p>
        <w:p w14:paraId="62FD9671" w14:textId="7ADCEE50" w:rsidR="00FC0421" w:rsidRDefault="00936EC9">
          <w:pPr>
            <w:pStyle w:val="TOC2"/>
            <w:tabs>
              <w:tab w:val="right" w:leader="dot" w:pos="10337"/>
            </w:tabs>
            <w:rPr>
              <w:rFonts w:asciiTheme="minorHAnsi" w:eastAsiaTheme="minorEastAsia" w:hAnsiTheme="minorHAnsi" w:cstheme="minorBidi"/>
              <w:noProof/>
              <w:lang w:eastAsia="en-GB"/>
            </w:rPr>
          </w:pPr>
          <w:hyperlink w:anchor="_Toc207370285" w:history="1">
            <w:r w:rsidR="00FC0421" w:rsidRPr="00083FDB">
              <w:rPr>
                <w:rStyle w:val="Hyperlink"/>
                <w:noProof/>
              </w:rPr>
              <w:t>13.1 Introduction to South Asian Studies</w:t>
            </w:r>
            <w:r w:rsidR="00FC0421">
              <w:rPr>
                <w:noProof/>
                <w:webHidden/>
              </w:rPr>
              <w:tab/>
            </w:r>
            <w:r w:rsidR="00FC0421">
              <w:rPr>
                <w:noProof/>
                <w:webHidden/>
              </w:rPr>
              <w:fldChar w:fldCharType="begin"/>
            </w:r>
            <w:r w:rsidR="00FC0421">
              <w:rPr>
                <w:noProof/>
                <w:webHidden/>
              </w:rPr>
              <w:instrText xml:space="preserve"> PAGEREF _Toc207370285 \h </w:instrText>
            </w:r>
            <w:r w:rsidR="00FC0421">
              <w:rPr>
                <w:noProof/>
                <w:webHidden/>
              </w:rPr>
            </w:r>
            <w:r w:rsidR="00FC0421">
              <w:rPr>
                <w:noProof/>
                <w:webHidden/>
              </w:rPr>
              <w:fldChar w:fldCharType="separate"/>
            </w:r>
            <w:r w:rsidR="00FC0421">
              <w:rPr>
                <w:noProof/>
                <w:webHidden/>
              </w:rPr>
              <w:t>26</w:t>
            </w:r>
            <w:r w:rsidR="00FC0421">
              <w:rPr>
                <w:noProof/>
                <w:webHidden/>
              </w:rPr>
              <w:fldChar w:fldCharType="end"/>
            </w:r>
          </w:hyperlink>
        </w:p>
        <w:p w14:paraId="358154D4" w14:textId="0A1434D7" w:rsidR="00FC0421" w:rsidRDefault="00936EC9">
          <w:pPr>
            <w:pStyle w:val="TOC2"/>
            <w:tabs>
              <w:tab w:val="right" w:leader="dot" w:pos="10337"/>
            </w:tabs>
            <w:rPr>
              <w:rFonts w:asciiTheme="minorHAnsi" w:eastAsiaTheme="minorEastAsia" w:hAnsiTheme="minorHAnsi" w:cstheme="minorBidi"/>
              <w:noProof/>
              <w:lang w:eastAsia="en-GB"/>
            </w:rPr>
          </w:pPr>
          <w:hyperlink w:anchor="_Toc207370286" w:history="1">
            <w:r w:rsidR="00FC0421" w:rsidRPr="00083FDB">
              <w:rPr>
                <w:rStyle w:val="Hyperlink"/>
                <w:noProof/>
              </w:rPr>
              <w:t>13.2 Key Contacts</w:t>
            </w:r>
            <w:r w:rsidR="00FC0421">
              <w:rPr>
                <w:noProof/>
                <w:webHidden/>
              </w:rPr>
              <w:tab/>
            </w:r>
            <w:r w:rsidR="00FC0421">
              <w:rPr>
                <w:noProof/>
                <w:webHidden/>
              </w:rPr>
              <w:fldChar w:fldCharType="begin"/>
            </w:r>
            <w:r w:rsidR="00FC0421">
              <w:rPr>
                <w:noProof/>
                <w:webHidden/>
              </w:rPr>
              <w:instrText xml:space="preserve"> PAGEREF _Toc207370286 \h </w:instrText>
            </w:r>
            <w:r w:rsidR="00FC0421">
              <w:rPr>
                <w:noProof/>
                <w:webHidden/>
              </w:rPr>
            </w:r>
            <w:r w:rsidR="00FC0421">
              <w:rPr>
                <w:noProof/>
                <w:webHidden/>
              </w:rPr>
              <w:fldChar w:fldCharType="separate"/>
            </w:r>
            <w:r w:rsidR="00FC0421">
              <w:rPr>
                <w:noProof/>
                <w:webHidden/>
              </w:rPr>
              <w:t>26</w:t>
            </w:r>
            <w:r w:rsidR="00FC0421">
              <w:rPr>
                <w:noProof/>
                <w:webHidden/>
              </w:rPr>
              <w:fldChar w:fldCharType="end"/>
            </w:r>
          </w:hyperlink>
        </w:p>
        <w:p w14:paraId="3DA01272" w14:textId="4AD2D683" w:rsidR="00FC0421" w:rsidRDefault="00936EC9">
          <w:pPr>
            <w:pStyle w:val="TOC2"/>
            <w:tabs>
              <w:tab w:val="right" w:leader="dot" w:pos="10337"/>
            </w:tabs>
            <w:rPr>
              <w:rFonts w:asciiTheme="minorHAnsi" w:eastAsiaTheme="minorEastAsia" w:hAnsiTheme="minorHAnsi" w:cstheme="minorBidi"/>
              <w:noProof/>
              <w:lang w:eastAsia="en-GB"/>
            </w:rPr>
          </w:pPr>
          <w:hyperlink w:anchor="_Toc207370287" w:history="1">
            <w:r w:rsidR="00FC0421" w:rsidRPr="00083FDB">
              <w:rPr>
                <w:rStyle w:val="Hyperlink"/>
                <w:noProof/>
              </w:rPr>
              <w:t>13.3 South Asian Studies PhD Programme – aims and structure</w:t>
            </w:r>
            <w:r w:rsidR="00FC0421">
              <w:rPr>
                <w:noProof/>
                <w:webHidden/>
              </w:rPr>
              <w:tab/>
            </w:r>
            <w:r w:rsidR="00FC0421">
              <w:rPr>
                <w:noProof/>
                <w:webHidden/>
              </w:rPr>
              <w:fldChar w:fldCharType="begin"/>
            </w:r>
            <w:r w:rsidR="00FC0421">
              <w:rPr>
                <w:noProof/>
                <w:webHidden/>
              </w:rPr>
              <w:instrText xml:space="preserve"> PAGEREF _Toc207370287 \h </w:instrText>
            </w:r>
            <w:r w:rsidR="00FC0421">
              <w:rPr>
                <w:noProof/>
                <w:webHidden/>
              </w:rPr>
            </w:r>
            <w:r w:rsidR="00FC0421">
              <w:rPr>
                <w:noProof/>
                <w:webHidden/>
              </w:rPr>
              <w:fldChar w:fldCharType="separate"/>
            </w:r>
            <w:r w:rsidR="00FC0421">
              <w:rPr>
                <w:noProof/>
                <w:webHidden/>
              </w:rPr>
              <w:t>27</w:t>
            </w:r>
            <w:r w:rsidR="00FC0421">
              <w:rPr>
                <w:noProof/>
                <w:webHidden/>
              </w:rPr>
              <w:fldChar w:fldCharType="end"/>
            </w:r>
          </w:hyperlink>
        </w:p>
        <w:p w14:paraId="40F0798E" w14:textId="7CA03F26" w:rsidR="00FC0421" w:rsidRDefault="00936EC9">
          <w:pPr>
            <w:pStyle w:val="TOC2"/>
            <w:tabs>
              <w:tab w:val="right" w:leader="dot" w:pos="10337"/>
            </w:tabs>
            <w:rPr>
              <w:rFonts w:asciiTheme="minorHAnsi" w:eastAsiaTheme="minorEastAsia" w:hAnsiTheme="minorHAnsi" w:cstheme="minorBidi"/>
              <w:noProof/>
              <w:lang w:eastAsia="en-GB"/>
            </w:rPr>
          </w:pPr>
          <w:hyperlink w:anchor="_Toc207370288" w:history="1">
            <w:r w:rsidR="00FC0421" w:rsidRPr="00083FDB">
              <w:rPr>
                <w:rStyle w:val="Hyperlink"/>
                <w:noProof/>
              </w:rPr>
              <w:t>13.4 Subject-specific Research Training and Skills Development</w:t>
            </w:r>
            <w:r w:rsidR="00FC0421">
              <w:rPr>
                <w:noProof/>
                <w:webHidden/>
              </w:rPr>
              <w:tab/>
            </w:r>
            <w:r w:rsidR="00FC0421">
              <w:rPr>
                <w:noProof/>
                <w:webHidden/>
              </w:rPr>
              <w:fldChar w:fldCharType="begin"/>
            </w:r>
            <w:r w:rsidR="00FC0421">
              <w:rPr>
                <w:noProof/>
                <w:webHidden/>
              </w:rPr>
              <w:instrText xml:space="preserve"> PAGEREF _Toc207370288 \h </w:instrText>
            </w:r>
            <w:r w:rsidR="00FC0421">
              <w:rPr>
                <w:noProof/>
                <w:webHidden/>
              </w:rPr>
            </w:r>
            <w:r w:rsidR="00FC0421">
              <w:rPr>
                <w:noProof/>
                <w:webHidden/>
              </w:rPr>
              <w:fldChar w:fldCharType="separate"/>
            </w:r>
            <w:r w:rsidR="00FC0421">
              <w:rPr>
                <w:noProof/>
                <w:webHidden/>
              </w:rPr>
              <w:t>27</w:t>
            </w:r>
            <w:r w:rsidR="00FC0421">
              <w:rPr>
                <w:noProof/>
                <w:webHidden/>
              </w:rPr>
              <w:fldChar w:fldCharType="end"/>
            </w:r>
          </w:hyperlink>
        </w:p>
        <w:p w14:paraId="647403C4" w14:textId="6C49A51D" w:rsidR="00FC0421" w:rsidRDefault="00936EC9">
          <w:pPr>
            <w:pStyle w:val="TOC2"/>
            <w:tabs>
              <w:tab w:val="right" w:leader="dot" w:pos="10337"/>
            </w:tabs>
            <w:rPr>
              <w:rFonts w:asciiTheme="minorHAnsi" w:eastAsiaTheme="minorEastAsia" w:hAnsiTheme="minorHAnsi" w:cstheme="minorBidi"/>
              <w:noProof/>
              <w:lang w:eastAsia="en-GB"/>
            </w:rPr>
          </w:pPr>
          <w:hyperlink w:anchor="_Toc207370289" w:history="1">
            <w:r w:rsidR="00FC0421" w:rsidRPr="00083FDB">
              <w:rPr>
                <w:rStyle w:val="Hyperlink"/>
                <w:noProof/>
              </w:rPr>
              <w:t>13.5 South Asian Studies Postgraduate Seminars, First Year Showcase, Research Groups, and progress reviews</w:t>
            </w:r>
            <w:r w:rsidR="00FC0421">
              <w:rPr>
                <w:noProof/>
                <w:webHidden/>
              </w:rPr>
              <w:tab/>
            </w:r>
            <w:r w:rsidR="00FC0421">
              <w:rPr>
                <w:noProof/>
                <w:webHidden/>
              </w:rPr>
              <w:fldChar w:fldCharType="begin"/>
            </w:r>
            <w:r w:rsidR="00FC0421">
              <w:rPr>
                <w:noProof/>
                <w:webHidden/>
              </w:rPr>
              <w:instrText xml:space="preserve"> PAGEREF _Toc207370289 \h </w:instrText>
            </w:r>
            <w:r w:rsidR="00FC0421">
              <w:rPr>
                <w:noProof/>
                <w:webHidden/>
              </w:rPr>
            </w:r>
            <w:r w:rsidR="00FC0421">
              <w:rPr>
                <w:noProof/>
                <w:webHidden/>
              </w:rPr>
              <w:fldChar w:fldCharType="separate"/>
            </w:r>
            <w:r w:rsidR="00FC0421">
              <w:rPr>
                <w:noProof/>
                <w:webHidden/>
              </w:rPr>
              <w:t>27</w:t>
            </w:r>
            <w:r w:rsidR="00FC0421">
              <w:rPr>
                <w:noProof/>
                <w:webHidden/>
              </w:rPr>
              <w:fldChar w:fldCharType="end"/>
            </w:r>
          </w:hyperlink>
        </w:p>
        <w:p w14:paraId="196A7931" w14:textId="05A71CE1" w:rsidR="00E309B9" w:rsidRDefault="00BD6D1A">
          <w:pPr>
            <w:sectPr w:rsidR="00E309B9" w:rsidSect="00AF42DE">
              <w:footerReference w:type="default" r:id="rId21"/>
              <w:pgSz w:w="11906" w:h="16838" w:code="9"/>
              <w:pgMar w:top="820" w:right="1133" w:bottom="280" w:left="426" w:header="0" w:footer="0" w:gutter="0"/>
              <w:cols w:space="720"/>
              <w:docGrid w:linePitch="299"/>
            </w:sectPr>
          </w:pPr>
          <w:r>
            <w:rPr>
              <w:b/>
              <w:bCs/>
              <w:noProof/>
              <w:color w:val="2B579A"/>
              <w:shd w:val="clear" w:color="auto" w:fill="E6E6E6"/>
            </w:rPr>
            <w:fldChar w:fldCharType="end"/>
          </w:r>
        </w:p>
      </w:sdtContent>
    </w:sdt>
    <w:p w14:paraId="24B808F8" w14:textId="77777777" w:rsidR="00E309B9" w:rsidRDefault="008778A8" w:rsidP="1A650951">
      <w:pPr>
        <w:pStyle w:val="Heading1"/>
        <w:numPr>
          <w:ilvl w:val="0"/>
          <w:numId w:val="8"/>
        </w:numPr>
        <w:tabs>
          <w:tab w:val="left" w:pos="817"/>
          <w:tab w:val="left" w:pos="818"/>
        </w:tabs>
        <w:spacing w:before="19"/>
        <w:ind w:firstLine="34"/>
        <w:jc w:val="left"/>
        <w:rPr>
          <w:color w:val="2E74B5"/>
        </w:rPr>
      </w:pPr>
      <w:bookmarkStart w:id="0" w:name="_Toc1480902766"/>
      <w:bookmarkStart w:id="1" w:name="_Toc196522644"/>
      <w:bookmarkStart w:id="2" w:name="_Toc207370228"/>
      <w:r>
        <w:rPr>
          <w:color w:val="2E74B5"/>
        </w:rPr>
        <w:lastRenderedPageBreak/>
        <w:t>About this Handbook and Key Sources of</w:t>
      </w:r>
      <w:r>
        <w:rPr>
          <w:color w:val="2E74B5"/>
          <w:spacing w:val="-3"/>
        </w:rPr>
        <w:t xml:space="preserve"> </w:t>
      </w:r>
      <w:r>
        <w:rPr>
          <w:color w:val="2E74B5"/>
        </w:rPr>
        <w:t>Information</w:t>
      </w:r>
      <w:bookmarkEnd w:id="0"/>
      <w:bookmarkEnd w:id="1"/>
      <w:bookmarkEnd w:id="2"/>
    </w:p>
    <w:p w14:paraId="433CE677" w14:textId="425E3418" w:rsidR="00E309B9" w:rsidRDefault="00402E4B" w:rsidP="001C2A9F">
      <w:pPr>
        <w:pStyle w:val="BodyText"/>
        <w:spacing w:before="5"/>
        <w:ind w:left="851"/>
        <w:rPr>
          <w:b/>
          <w:sz w:val="15"/>
        </w:rPr>
      </w:pPr>
      <w:r>
        <w:rPr>
          <w:noProof/>
          <w:color w:val="2B579A"/>
          <w:shd w:val="clear" w:color="auto" w:fill="E6E6E6"/>
          <w:lang w:eastAsia="en-GB"/>
        </w:rPr>
        <mc:AlternateContent>
          <mc:Choice Requires="wps">
            <w:drawing>
              <wp:anchor distT="0" distB="0" distL="0" distR="0" simplePos="0" relativeHeight="251652096" behindDoc="0" locked="0" layoutInCell="1" allowOverlap="1" wp14:anchorId="2C35E10F" wp14:editId="2CEE05B8">
                <wp:simplePos x="0" y="0"/>
                <wp:positionH relativeFrom="page">
                  <wp:posOffset>736600</wp:posOffset>
                </wp:positionH>
                <wp:positionV relativeFrom="paragraph">
                  <wp:posOffset>154305</wp:posOffset>
                </wp:positionV>
                <wp:extent cx="3802380" cy="0"/>
                <wp:effectExtent l="12700" t="12065" r="13970" b="16510"/>
                <wp:wrapTopAndBottom/>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2380" cy="0"/>
                        </a:xfrm>
                        <a:prstGeom prst="line">
                          <a:avLst/>
                        </a:prstGeom>
                        <a:noFill/>
                        <a:ln w="18287">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dgm="http://schemas.openxmlformats.org/drawingml/2006/diagram">
            <w:pict w14:anchorId="1AB81C77">
              <v:line id="Line 15"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50797mm" from="58pt,12.15pt" to="357.4pt,12.15pt" w14:anchorId="3CD3D0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">
                <w10:wrap type="topAndBottom" anchorx="page"/>
              </v:line>
            </w:pict>
          </mc:Fallback>
        </mc:AlternateContent>
      </w:r>
    </w:p>
    <w:p w14:paraId="5187FEF2" w14:textId="77777777" w:rsidR="00E96291" w:rsidRPr="00E96291" w:rsidRDefault="00E96291" w:rsidP="00E96291">
      <w:pPr>
        <w:spacing w:before="226" w:line="256" w:lineRule="auto"/>
        <w:ind w:left="720" w:right="115"/>
        <w:jc w:val="both"/>
      </w:pPr>
      <w:r w:rsidRPr="00E96291">
        <w:t>This handbook provides an introduction to the School of Social and Political Science, and the administrative, regulatory and procedural information you will need while studying for a postgraduate research programme, including information specific to your PhD programme and Subject Area. It also directs you to different kinds of support and advice available on other matters</w:t>
      </w:r>
      <w:r w:rsidRPr="00E96291">
        <w:rPr>
          <w:spacing w:val="-7"/>
        </w:rPr>
        <w:t xml:space="preserve"> </w:t>
      </w:r>
      <w:r w:rsidRPr="00E96291">
        <w:t>such</w:t>
      </w:r>
      <w:r w:rsidRPr="00E96291">
        <w:rPr>
          <w:spacing w:val="-4"/>
        </w:rPr>
        <w:t xml:space="preserve"> </w:t>
      </w:r>
      <w:r w:rsidRPr="00E96291">
        <w:t>as</w:t>
      </w:r>
      <w:r w:rsidRPr="00E96291">
        <w:rPr>
          <w:spacing w:val="-6"/>
        </w:rPr>
        <w:t xml:space="preserve"> </w:t>
      </w:r>
      <w:r w:rsidRPr="00E96291">
        <w:t>welfare</w:t>
      </w:r>
      <w:r w:rsidRPr="00E96291">
        <w:rPr>
          <w:spacing w:val="-7"/>
        </w:rPr>
        <w:t xml:space="preserve"> </w:t>
      </w:r>
      <w:r w:rsidRPr="00E96291">
        <w:t>and</w:t>
      </w:r>
      <w:r w:rsidRPr="00E96291">
        <w:rPr>
          <w:spacing w:val="-7"/>
        </w:rPr>
        <w:t xml:space="preserve"> </w:t>
      </w:r>
      <w:r w:rsidRPr="00E96291">
        <w:t>study</w:t>
      </w:r>
      <w:r w:rsidRPr="00E96291">
        <w:rPr>
          <w:spacing w:val="-5"/>
        </w:rPr>
        <w:t xml:space="preserve"> </w:t>
      </w:r>
      <w:r w:rsidRPr="00E96291">
        <w:t>skills.</w:t>
      </w:r>
      <w:r w:rsidRPr="00E96291">
        <w:rPr>
          <w:spacing w:val="40"/>
        </w:rPr>
        <w:t xml:space="preserve"> </w:t>
      </w:r>
      <w:r w:rsidRPr="00E96291">
        <w:t>It</w:t>
      </w:r>
      <w:r w:rsidRPr="00E96291">
        <w:rPr>
          <w:spacing w:val="-7"/>
        </w:rPr>
        <w:t xml:space="preserve"> </w:t>
      </w:r>
      <w:r w:rsidRPr="00E96291">
        <w:t>will</w:t>
      </w:r>
      <w:r w:rsidRPr="00E96291">
        <w:rPr>
          <w:spacing w:val="-6"/>
        </w:rPr>
        <w:t xml:space="preserve"> </w:t>
      </w:r>
      <w:r w:rsidRPr="00E96291">
        <w:t>help</w:t>
      </w:r>
      <w:r w:rsidRPr="00E96291">
        <w:rPr>
          <w:spacing w:val="-6"/>
        </w:rPr>
        <w:t xml:space="preserve"> </w:t>
      </w:r>
      <w:r w:rsidRPr="00E96291">
        <w:t>you</w:t>
      </w:r>
      <w:r w:rsidRPr="00E96291">
        <w:rPr>
          <w:spacing w:val="-7"/>
        </w:rPr>
        <w:t xml:space="preserve"> </w:t>
      </w:r>
      <w:r w:rsidRPr="00E96291">
        <w:t>make</w:t>
      </w:r>
      <w:r w:rsidRPr="00E96291">
        <w:rPr>
          <w:spacing w:val="-5"/>
        </w:rPr>
        <w:t xml:space="preserve"> </w:t>
      </w:r>
      <w:r w:rsidRPr="00E96291">
        <w:t>the</w:t>
      </w:r>
      <w:r w:rsidRPr="00E96291">
        <w:rPr>
          <w:spacing w:val="-6"/>
        </w:rPr>
        <w:t xml:space="preserve"> </w:t>
      </w:r>
      <w:r w:rsidRPr="00E96291">
        <w:t>most</w:t>
      </w:r>
      <w:r w:rsidRPr="00E96291">
        <w:rPr>
          <w:spacing w:val="-7"/>
        </w:rPr>
        <w:t xml:space="preserve"> </w:t>
      </w:r>
      <w:r w:rsidRPr="00E96291">
        <w:t>of</w:t>
      </w:r>
      <w:r w:rsidRPr="00E96291">
        <w:rPr>
          <w:spacing w:val="-6"/>
        </w:rPr>
        <w:t xml:space="preserve"> </w:t>
      </w:r>
      <w:r w:rsidRPr="00E96291">
        <w:t>your</w:t>
      </w:r>
      <w:r w:rsidRPr="00E96291">
        <w:rPr>
          <w:spacing w:val="-5"/>
        </w:rPr>
        <w:t xml:space="preserve"> </w:t>
      </w:r>
      <w:r w:rsidRPr="00E96291">
        <w:t>time</w:t>
      </w:r>
      <w:r w:rsidRPr="00E96291">
        <w:rPr>
          <w:spacing w:val="-5"/>
        </w:rPr>
        <w:t xml:space="preserve"> </w:t>
      </w:r>
      <w:r w:rsidRPr="00E96291">
        <w:t>while</w:t>
      </w:r>
      <w:r w:rsidRPr="00E96291">
        <w:rPr>
          <w:spacing w:val="-6"/>
        </w:rPr>
        <w:t xml:space="preserve"> studying </w:t>
      </w:r>
      <w:r w:rsidRPr="00E96291">
        <w:t>at</w:t>
      </w:r>
      <w:r w:rsidRPr="00E96291">
        <w:rPr>
          <w:spacing w:val="-6"/>
        </w:rPr>
        <w:t xml:space="preserve"> </w:t>
      </w:r>
      <w:r w:rsidRPr="00E96291">
        <w:t>the</w:t>
      </w:r>
      <w:r w:rsidRPr="00E96291">
        <w:rPr>
          <w:spacing w:val="-6"/>
        </w:rPr>
        <w:t xml:space="preserve"> </w:t>
      </w:r>
      <w:r w:rsidRPr="00E96291">
        <w:t>University</w:t>
      </w:r>
      <w:r w:rsidRPr="00E96291">
        <w:rPr>
          <w:spacing w:val="-7"/>
        </w:rPr>
        <w:t xml:space="preserve"> </w:t>
      </w:r>
      <w:r w:rsidRPr="00E96291">
        <w:t>of Edinburgh.</w:t>
      </w:r>
    </w:p>
    <w:p w14:paraId="694C7522" w14:textId="653C38B2" w:rsidR="00E96291" w:rsidRPr="00E96291" w:rsidRDefault="00E96291" w:rsidP="00E96291">
      <w:pPr>
        <w:spacing w:before="127" w:line="259" w:lineRule="auto"/>
        <w:ind w:left="817" w:right="113" w:hanging="10"/>
        <w:jc w:val="both"/>
      </w:pPr>
      <w:r w:rsidRPr="00E96291">
        <w:t>The</w:t>
      </w:r>
      <w:r w:rsidRPr="00E96291">
        <w:rPr>
          <w:spacing w:val="-6"/>
        </w:rPr>
        <w:t xml:space="preserve"> </w:t>
      </w:r>
      <w:r w:rsidRPr="00E96291">
        <w:t>handbook</w:t>
      </w:r>
      <w:r w:rsidRPr="00E96291">
        <w:rPr>
          <w:spacing w:val="-7"/>
        </w:rPr>
        <w:t xml:space="preserve"> </w:t>
      </w:r>
      <w:r w:rsidRPr="00E96291">
        <w:t>does</w:t>
      </w:r>
      <w:r w:rsidRPr="00E96291">
        <w:rPr>
          <w:spacing w:val="-6"/>
        </w:rPr>
        <w:t xml:space="preserve"> </w:t>
      </w:r>
      <w:r w:rsidRPr="00E96291">
        <w:t>not</w:t>
      </w:r>
      <w:r w:rsidRPr="00E96291">
        <w:rPr>
          <w:spacing w:val="-8"/>
        </w:rPr>
        <w:t xml:space="preserve"> </w:t>
      </w:r>
      <w:r w:rsidRPr="00E96291">
        <w:t>supersede</w:t>
      </w:r>
      <w:r w:rsidRPr="00E96291">
        <w:rPr>
          <w:spacing w:val="-6"/>
        </w:rPr>
        <w:t xml:space="preserve"> </w:t>
      </w:r>
      <w:r w:rsidRPr="00E96291">
        <w:t>the</w:t>
      </w:r>
      <w:r w:rsidRPr="00E96291">
        <w:rPr>
          <w:spacing w:val="-5"/>
        </w:rPr>
        <w:t xml:space="preserve"> </w:t>
      </w:r>
      <w:hyperlink r:id="rId22" w:history="1">
        <w:r w:rsidRPr="00E96291">
          <w:t xml:space="preserve">University </w:t>
        </w:r>
        <w:r w:rsidRPr="00E96291">
          <w:rPr>
            <w:color w:val="0000FF" w:themeColor="hyperlink"/>
            <w:spacing w:val="-7"/>
            <w:u w:val="single"/>
          </w:rPr>
          <w:t>Regulations,</w:t>
        </w:r>
      </w:hyperlink>
      <w:r w:rsidRPr="00E96291">
        <w:t xml:space="preserve"> </w:t>
      </w:r>
      <w:r w:rsidRPr="00E96291">
        <w:rPr>
          <w:spacing w:val="-7"/>
        </w:rPr>
        <w:t>the</w:t>
      </w:r>
      <w:r w:rsidRPr="00E96291">
        <w:t xml:space="preserve"> </w:t>
      </w:r>
      <w:r w:rsidRPr="00E96291">
        <w:rPr>
          <w:spacing w:val="-7"/>
        </w:rPr>
        <w:t>formal</w:t>
      </w:r>
      <w:r w:rsidRPr="00E96291">
        <w:t xml:space="preserve"> </w:t>
      </w:r>
      <w:r w:rsidRPr="00E96291">
        <w:rPr>
          <w:spacing w:val="-8"/>
        </w:rPr>
        <w:t>requirements</w:t>
      </w:r>
      <w:r w:rsidRPr="00E96291">
        <w:t xml:space="preserve"> </w:t>
      </w:r>
      <w:r w:rsidRPr="00E96291">
        <w:rPr>
          <w:spacing w:val="-8"/>
        </w:rPr>
        <w:t>for</w:t>
      </w:r>
      <w:r w:rsidRPr="00E96291">
        <w:t xml:space="preserve"> </w:t>
      </w:r>
      <w:r w:rsidRPr="00E96291">
        <w:rPr>
          <w:spacing w:val="-7"/>
        </w:rPr>
        <w:t>each</w:t>
      </w:r>
      <w:r w:rsidRPr="00E96291">
        <w:t xml:space="preserve"> </w:t>
      </w:r>
      <w:r w:rsidRPr="00E96291">
        <w:rPr>
          <w:spacing w:val="-7"/>
        </w:rPr>
        <w:t>degree</w:t>
      </w:r>
      <w:r w:rsidRPr="00E96291">
        <w:t xml:space="preserve"> </w:t>
      </w:r>
      <w:r w:rsidRPr="00E96291">
        <w:rPr>
          <w:spacing w:val="-6"/>
        </w:rPr>
        <w:t>as</w:t>
      </w:r>
      <w:r w:rsidRPr="00E96291">
        <w:t xml:space="preserve"> </w:t>
      </w:r>
      <w:r w:rsidRPr="00E96291">
        <w:rPr>
          <w:spacing w:val="-7"/>
        </w:rPr>
        <w:t xml:space="preserve">set out in the University's </w:t>
      </w:r>
      <w:r w:rsidRPr="00E96291">
        <w:t>﷟</w:t>
      </w:r>
      <w:hyperlink r:id="rId23" w:history="1">
        <w:r w:rsidRPr="00E96291">
          <w:rPr>
            <w:i/>
            <w:iCs/>
            <w:color w:val="0000FF"/>
            <w:u w:val="single"/>
          </w:rPr>
          <w:t>Degree Regulations and Programmes of Study</w:t>
        </w:r>
      </w:hyperlink>
      <w:r w:rsidRPr="00E96291">
        <w:rPr>
          <w:i/>
          <w:iCs/>
          <w:color w:val="0000FF"/>
          <w:u w:val="single"/>
        </w:rPr>
        <w:t xml:space="preserve"> </w:t>
      </w:r>
      <w:r w:rsidRPr="00E96291">
        <w:t xml:space="preserve">or the Terms and Conditions of Admission set out in the </w:t>
      </w:r>
      <w:hyperlink r:id="rId24" w:history="1">
        <w:r w:rsidRPr="00E96291">
          <w:rPr>
            <w:color w:val="0000FF"/>
            <w:u w:val="single"/>
          </w:rPr>
          <w:t>Degree Finder</w:t>
        </w:r>
      </w:hyperlink>
      <w:r w:rsidRPr="00E96291">
        <w:t>. Every effort has</w:t>
      </w:r>
      <w:r w:rsidRPr="00E96291">
        <w:rPr>
          <w:spacing w:val="-15"/>
        </w:rPr>
        <w:t xml:space="preserve"> </w:t>
      </w:r>
      <w:r w:rsidRPr="00E96291">
        <w:t>been</w:t>
      </w:r>
      <w:r w:rsidRPr="00E96291">
        <w:rPr>
          <w:spacing w:val="-15"/>
        </w:rPr>
        <w:t xml:space="preserve"> </w:t>
      </w:r>
      <w:r w:rsidRPr="00E96291">
        <w:t>made</w:t>
      </w:r>
      <w:r w:rsidRPr="00E96291">
        <w:rPr>
          <w:spacing w:val="-16"/>
        </w:rPr>
        <w:t xml:space="preserve"> </w:t>
      </w:r>
      <w:r w:rsidRPr="00E96291">
        <w:t>to</w:t>
      </w:r>
      <w:r w:rsidRPr="00E96291">
        <w:rPr>
          <w:spacing w:val="-14"/>
        </w:rPr>
        <w:t xml:space="preserve"> </w:t>
      </w:r>
      <w:r w:rsidRPr="00E96291">
        <w:t>ensure</w:t>
      </w:r>
      <w:r w:rsidRPr="00E96291">
        <w:rPr>
          <w:spacing w:val="-15"/>
        </w:rPr>
        <w:t xml:space="preserve"> </w:t>
      </w:r>
      <w:r w:rsidRPr="00E96291">
        <w:t>that</w:t>
      </w:r>
      <w:r w:rsidRPr="00E96291">
        <w:rPr>
          <w:spacing w:val="-16"/>
        </w:rPr>
        <w:t xml:space="preserve"> </w:t>
      </w:r>
      <w:r w:rsidRPr="00E96291">
        <w:t>the</w:t>
      </w:r>
      <w:r w:rsidRPr="00E96291">
        <w:rPr>
          <w:spacing w:val="-16"/>
        </w:rPr>
        <w:t xml:space="preserve"> </w:t>
      </w:r>
      <w:r w:rsidRPr="00E96291">
        <w:t>information</w:t>
      </w:r>
      <w:r w:rsidRPr="00E96291">
        <w:rPr>
          <w:spacing w:val="-16"/>
        </w:rPr>
        <w:t xml:space="preserve"> </w:t>
      </w:r>
      <w:r w:rsidRPr="00E96291">
        <w:t>given</w:t>
      </w:r>
      <w:r w:rsidRPr="00E96291">
        <w:rPr>
          <w:spacing w:val="-15"/>
        </w:rPr>
        <w:t xml:space="preserve"> </w:t>
      </w:r>
      <w:r w:rsidRPr="00E96291">
        <w:t>here</w:t>
      </w:r>
      <w:r w:rsidRPr="00E96291">
        <w:rPr>
          <w:spacing w:val="-16"/>
        </w:rPr>
        <w:t xml:space="preserve"> </w:t>
      </w:r>
      <w:r w:rsidRPr="00E96291">
        <w:t>was</w:t>
      </w:r>
      <w:r w:rsidRPr="00E96291">
        <w:rPr>
          <w:spacing w:val="-14"/>
        </w:rPr>
        <w:t xml:space="preserve"> </w:t>
      </w:r>
      <w:r w:rsidRPr="00E96291">
        <w:t>correct</w:t>
      </w:r>
      <w:r w:rsidRPr="00E96291">
        <w:rPr>
          <w:spacing w:val="-15"/>
        </w:rPr>
        <w:t xml:space="preserve"> </w:t>
      </w:r>
      <w:r w:rsidRPr="00E96291">
        <w:t>at</w:t>
      </w:r>
      <w:r w:rsidRPr="00E96291">
        <w:rPr>
          <w:spacing w:val="-15"/>
        </w:rPr>
        <w:t xml:space="preserve"> </w:t>
      </w:r>
      <w:r w:rsidRPr="00E96291">
        <w:t>the</w:t>
      </w:r>
      <w:r w:rsidRPr="00E96291">
        <w:rPr>
          <w:spacing w:val="-15"/>
        </w:rPr>
        <w:t xml:space="preserve"> </w:t>
      </w:r>
      <w:r w:rsidRPr="00E96291">
        <w:t>time</w:t>
      </w:r>
      <w:r w:rsidRPr="00E96291">
        <w:rPr>
          <w:spacing w:val="-16"/>
        </w:rPr>
        <w:t xml:space="preserve"> </w:t>
      </w:r>
      <w:r w:rsidRPr="00E96291">
        <w:t>of</w:t>
      </w:r>
      <w:r w:rsidRPr="00E96291">
        <w:rPr>
          <w:spacing w:val="-16"/>
        </w:rPr>
        <w:t xml:space="preserve"> </w:t>
      </w:r>
      <w:r w:rsidRPr="00E96291">
        <w:t>publishing,</w:t>
      </w:r>
      <w:r w:rsidRPr="00E96291">
        <w:rPr>
          <w:spacing w:val="-13"/>
        </w:rPr>
        <w:t xml:space="preserve"> </w:t>
      </w:r>
      <w:r w:rsidRPr="00E96291">
        <w:t>but</w:t>
      </w:r>
      <w:r w:rsidRPr="00E96291">
        <w:rPr>
          <w:spacing w:val="-15"/>
        </w:rPr>
        <w:t xml:space="preserve"> </w:t>
      </w:r>
      <w:r w:rsidRPr="00E96291">
        <w:t>this</w:t>
      </w:r>
      <w:r w:rsidRPr="00E96291">
        <w:rPr>
          <w:spacing w:val="-14"/>
        </w:rPr>
        <w:t xml:space="preserve"> </w:t>
      </w:r>
      <w:r w:rsidRPr="00E96291">
        <w:t>handbook does not form part of any contract between the University and student.</w:t>
      </w:r>
    </w:p>
    <w:p w14:paraId="353696C8" w14:textId="77777777" w:rsidR="00E96291" w:rsidRPr="00E96291" w:rsidRDefault="00E96291" w:rsidP="00E96291">
      <w:pPr>
        <w:spacing w:before="154" w:line="249" w:lineRule="auto"/>
        <w:ind w:left="720" w:right="114" w:hanging="10"/>
        <w:jc w:val="both"/>
        <w:outlineLvl w:val="3"/>
        <w:rPr>
          <w:b/>
          <w:bCs/>
        </w:rPr>
      </w:pPr>
      <w:r w:rsidRPr="00E96291">
        <w:rPr>
          <w:b/>
          <w:bCs/>
        </w:rPr>
        <w:t xml:space="preserve">The policies and procedures described here may be subject to change. You will be notified of any changes made during the year via email and the </w:t>
      </w:r>
      <w:hyperlink r:id="rId25" w:history="1">
        <w:r w:rsidRPr="00E96291">
          <w:rPr>
            <w:b/>
            <w:bCs/>
            <w:color w:val="0000FF"/>
            <w:u w:val="single"/>
          </w:rPr>
          <w:t>School website.</w:t>
        </w:r>
      </w:hyperlink>
    </w:p>
    <w:p w14:paraId="0A43530C" w14:textId="77777777" w:rsidR="00E96291" w:rsidRPr="00E96291" w:rsidRDefault="00E96291" w:rsidP="00E96291">
      <w:pPr>
        <w:spacing w:before="110"/>
        <w:ind w:left="720" w:right="115" w:hanging="10"/>
        <w:jc w:val="both"/>
      </w:pPr>
      <w:r w:rsidRPr="00E96291">
        <w:t>For academic issues, your principal source of information and advice is your Principal Supervisor. For administrative</w:t>
      </w:r>
      <w:r w:rsidRPr="00E96291">
        <w:rPr>
          <w:spacing w:val="-14"/>
        </w:rPr>
        <w:t xml:space="preserve"> </w:t>
      </w:r>
      <w:r w:rsidRPr="00E96291">
        <w:t>and</w:t>
      </w:r>
      <w:r w:rsidRPr="00E96291">
        <w:rPr>
          <w:spacing w:val="-13"/>
        </w:rPr>
        <w:t xml:space="preserve"> </w:t>
      </w:r>
      <w:r w:rsidRPr="00E96291">
        <w:t>procedural</w:t>
      </w:r>
      <w:r w:rsidRPr="00E96291">
        <w:rPr>
          <w:spacing w:val="-13"/>
        </w:rPr>
        <w:t xml:space="preserve"> </w:t>
      </w:r>
      <w:r w:rsidRPr="00E96291">
        <w:t>issues,</w:t>
      </w:r>
      <w:r w:rsidRPr="00E96291">
        <w:rPr>
          <w:spacing w:val="-13"/>
        </w:rPr>
        <w:t xml:space="preserve"> </w:t>
      </w:r>
      <w:r w:rsidRPr="00E96291">
        <w:t>please</w:t>
      </w:r>
      <w:r w:rsidRPr="00E96291">
        <w:rPr>
          <w:spacing w:val="-14"/>
        </w:rPr>
        <w:t xml:space="preserve"> </w:t>
      </w:r>
      <w:r w:rsidRPr="00E96291">
        <w:t>consult</w:t>
      </w:r>
      <w:r w:rsidRPr="00E96291">
        <w:rPr>
          <w:spacing w:val="-13"/>
        </w:rPr>
        <w:t xml:space="preserve"> </w:t>
      </w:r>
      <w:r w:rsidRPr="00E96291">
        <w:t>the</w:t>
      </w:r>
      <w:r w:rsidRPr="00E96291">
        <w:rPr>
          <w:spacing w:val="-13"/>
        </w:rPr>
        <w:t xml:space="preserve"> </w:t>
      </w:r>
      <w:hyperlink r:id="rId26" w:history="1">
        <w:r w:rsidRPr="00E96291">
          <w:rPr>
            <w:color w:val="0000FF" w:themeColor="hyperlink"/>
            <w:u w:val="single"/>
          </w:rPr>
          <w:t>Postgraduate Research Support Team</w:t>
        </w:r>
      </w:hyperlink>
      <w:r w:rsidRPr="00E96291">
        <w:t>.</w:t>
      </w:r>
      <w:r w:rsidRPr="00E96291">
        <w:rPr>
          <w:spacing w:val="23"/>
        </w:rPr>
        <w:t xml:space="preserve"> </w:t>
      </w:r>
      <w:r w:rsidRPr="00E96291">
        <w:t>The</w:t>
      </w:r>
      <w:r w:rsidRPr="00E96291">
        <w:rPr>
          <w:spacing w:val="-13"/>
        </w:rPr>
        <w:t xml:space="preserve"> </w:t>
      </w:r>
      <w:hyperlink r:id="rId27" w:history="1">
        <w:r w:rsidRPr="00E96291">
          <w:rPr>
            <w:color w:val="0000FF" w:themeColor="hyperlink"/>
            <w:u w:val="single"/>
          </w:rPr>
          <w:t>School website</w:t>
        </w:r>
      </w:hyperlink>
      <w:r w:rsidRPr="00E96291">
        <w:t xml:space="preserve"> contains a considerable amount of information for our postgraduate</w:t>
      </w:r>
      <w:r w:rsidRPr="00E96291">
        <w:rPr>
          <w:spacing w:val="-7"/>
        </w:rPr>
        <w:t xml:space="preserve"> </w:t>
      </w:r>
      <w:r w:rsidRPr="00E96291">
        <w:t xml:space="preserve">students. Please familiarise yourself with the website content </w:t>
      </w:r>
      <w:hyperlink r:id="rId28" w:history="1">
        <w:r w:rsidRPr="00E96291">
          <w:rPr>
            <w:color w:val="0000FF" w:themeColor="hyperlink"/>
            <w:u w:val="single"/>
          </w:rPr>
          <w:t>for</w:t>
        </w:r>
      </w:hyperlink>
      <w:hyperlink r:id="rId29" w:history="1">
        <w:r w:rsidRPr="00E96291">
          <w:rPr>
            <w:color w:val="0000FF" w:themeColor="hyperlink"/>
            <w:u w:val="single"/>
          </w:rPr>
          <w:t xml:space="preserve"> current students</w:t>
        </w:r>
      </w:hyperlink>
      <w:r w:rsidRPr="00E96291">
        <w:t xml:space="preserve"> as you will find this information a helpful resource throughout your studies. </w:t>
      </w:r>
    </w:p>
    <w:p w14:paraId="53D5A569" w14:textId="77777777" w:rsidR="00E96291" w:rsidRPr="00E96291" w:rsidRDefault="00E96291" w:rsidP="00E96291">
      <w:pPr>
        <w:spacing w:before="121" w:line="348" w:lineRule="auto"/>
        <w:ind w:left="710" w:right="5199"/>
      </w:pPr>
      <w:r w:rsidRPr="00E96291">
        <w:t>Other useful University websites include:</w:t>
      </w:r>
    </w:p>
    <w:p w14:paraId="463793DF" w14:textId="77777777" w:rsidR="00E96291" w:rsidRPr="00E96291" w:rsidRDefault="00936EC9" w:rsidP="00E96291">
      <w:pPr>
        <w:numPr>
          <w:ilvl w:val="0"/>
          <w:numId w:val="10"/>
        </w:numPr>
        <w:tabs>
          <w:tab w:val="left" w:pos="479"/>
          <w:tab w:val="left" w:pos="480"/>
        </w:tabs>
        <w:spacing w:before="141" w:line="247" w:lineRule="auto"/>
        <w:ind w:right="117"/>
      </w:pPr>
      <w:hyperlink r:id="rId30" w:history="1">
        <w:r w:rsidR="00E96291" w:rsidRPr="00E96291">
          <w:rPr>
            <w:color w:val="0000FF" w:themeColor="hyperlink"/>
            <w:spacing w:val="-8"/>
            <w:u w:val="single"/>
          </w:rPr>
          <w:t xml:space="preserve"> </w:t>
        </w:r>
        <w:r w:rsidR="00E96291" w:rsidRPr="00E96291">
          <w:rPr>
            <w:color w:val="0000FF" w:themeColor="hyperlink"/>
            <w:u w:val="single"/>
          </w:rPr>
          <w:t>Supervisors</w:t>
        </w:r>
        <w:r w:rsidR="00E96291" w:rsidRPr="00E96291">
          <w:rPr>
            <w:color w:val="0000FF" w:themeColor="hyperlink"/>
            <w:spacing w:val="-7"/>
            <w:u w:val="single"/>
          </w:rPr>
          <w:t xml:space="preserve"> </w:t>
        </w:r>
        <w:r w:rsidR="00E96291" w:rsidRPr="00E96291">
          <w:rPr>
            <w:color w:val="0000FF" w:themeColor="hyperlink"/>
            <w:u w:val="single"/>
          </w:rPr>
          <w:t>and</w:t>
        </w:r>
        <w:r w:rsidR="00E96291" w:rsidRPr="00E96291">
          <w:rPr>
            <w:color w:val="0000FF" w:themeColor="hyperlink"/>
            <w:spacing w:val="-9"/>
            <w:u w:val="single"/>
          </w:rPr>
          <w:t xml:space="preserve"> </w:t>
        </w:r>
        <w:r w:rsidR="00E96291" w:rsidRPr="00E96291">
          <w:rPr>
            <w:color w:val="0000FF" w:themeColor="hyperlink"/>
            <w:u w:val="single"/>
          </w:rPr>
          <w:t>Research</w:t>
        </w:r>
        <w:r w:rsidR="00E96291" w:rsidRPr="00E96291">
          <w:rPr>
            <w:color w:val="0000FF" w:themeColor="hyperlink"/>
            <w:spacing w:val="-8"/>
            <w:u w:val="single"/>
          </w:rPr>
          <w:t xml:space="preserve"> </w:t>
        </w:r>
        <w:r w:rsidR="00E96291" w:rsidRPr="00E96291">
          <w:rPr>
            <w:color w:val="0000FF" w:themeColor="hyperlink"/>
            <w:u w:val="single"/>
          </w:rPr>
          <w:t>Students</w:t>
        </w:r>
      </w:hyperlink>
      <w:r w:rsidR="00E96291" w:rsidRPr="00E96291">
        <w:rPr>
          <w:color w:val="0000FF" w:themeColor="hyperlink"/>
          <w:u w:val="single"/>
        </w:rPr>
        <w:t>, Code of Practice</w:t>
      </w:r>
      <w:r w:rsidR="00E96291" w:rsidRPr="00E96291">
        <w:rPr>
          <w:spacing w:val="-7"/>
        </w:rPr>
        <w:t xml:space="preserve"> </w:t>
      </w:r>
    </w:p>
    <w:p w14:paraId="5D30ACF9" w14:textId="77777777" w:rsidR="00E96291" w:rsidRPr="00E96291" w:rsidRDefault="00936EC9" w:rsidP="00E96291">
      <w:pPr>
        <w:numPr>
          <w:ilvl w:val="0"/>
          <w:numId w:val="10"/>
        </w:numPr>
        <w:tabs>
          <w:tab w:val="left" w:pos="481"/>
        </w:tabs>
        <w:spacing w:before="142"/>
        <w:ind w:left="1080"/>
        <w:jc w:val="both"/>
      </w:pPr>
      <w:hyperlink r:id="rId31" w:history="1">
        <w:r w:rsidR="00E96291" w:rsidRPr="00E96291">
          <w:rPr>
            <w:color w:val="0000FF" w:themeColor="hyperlink"/>
            <w:u w:val="single"/>
          </w:rPr>
          <w:t>Information for Students</w:t>
        </w:r>
      </w:hyperlink>
      <w:r w:rsidR="00E96291" w:rsidRPr="00E96291">
        <w:rPr>
          <w:spacing w:val="-2"/>
        </w:rPr>
        <w:t xml:space="preserve"> </w:t>
      </w:r>
    </w:p>
    <w:p w14:paraId="2F68B9EE" w14:textId="77777777" w:rsidR="00E96291" w:rsidRPr="00E96291" w:rsidRDefault="00E96291" w:rsidP="00E96291">
      <w:pPr>
        <w:spacing w:before="118" w:line="256" w:lineRule="auto"/>
        <w:ind w:left="720" w:right="115" w:hanging="10"/>
        <w:jc w:val="both"/>
      </w:pPr>
      <w:r w:rsidRPr="00E96291">
        <w:t xml:space="preserve">Your official University record – which includes courses taken, marks, credits gained, other achievements and your contact details – is stored on </w:t>
      </w:r>
      <w:r w:rsidRPr="00E96291">
        <w:rPr>
          <w:b/>
        </w:rPr>
        <w:t>EUCLID</w:t>
      </w:r>
      <w:r w:rsidRPr="00E96291">
        <w:t xml:space="preserve">, which you can access through </w:t>
      </w:r>
      <w:hyperlink r:id="rId32" w:anchor="/" w:history="1">
        <w:r w:rsidRPr="00E96291">
          <w:rPr>
            <w:color w:val="0000FF" w:themeColor="hyperlink"/>
            <w:u w:val="single"/>
          </w:rPr>
          <w:t>MyEd.</w:t>
        </w:r>
      </w:hyperlink>
      <w:r w:rsidRPr="00E96291">
        <w:t xml:space="preserve"> If you experience difficulties logging on to </w:t>
      </w:r>
      <w:proofErr w:type="spellStart"/>
      <w:r w:rsidRPr="00E96291">
        <w:t>MyEd</w:t>
      </w:r>
      <w:proofErr w:type="spellEnd"/>
      <w:r w:rsidRPr="00E96291">
        <w:t>, you should contact the</w:t>
      </w:r>
      <w:r w:rsidRPr="00E96291">
        <w:rPr>
          <w:color w:val="0000FF"/>
        </w:rPr>
        <w:t xml:space="preserve"> </w:t>
      </w:r>
      <w:hyperlink r:id="rId33">
        <w:r w:rsidRPr="00E96291">
          <w:rPr>
            <w:color w:val="0000FF"/>
          </w:rPr>
          <w:t>IS.helpline@ed.ac.uk.</w:t>
        </w:r>
      </w:hyperlink>
    </w:p>
    <w:p w14:paraId="5FB1A165" w14:textId="77777777" w:rsidR="00E96291" w:rsidRPr="00E96291" w:rsidRDefault="00E96291" w:rsidP="00E96291">
      <w:pPr>
        <w:spacing w:before="8"/>
        <w:rPr>
          <w:sz w:val="19"/>
        </w:rPr>
      </w:pPr>
    </w:p>
    <w:p w14:paraId="3C8999E6" w14:textId="77777777" w:rsidR="00E96291" w:rsidRPr="00E96291" w:rsidRDefault="00E96291" w:rsidP="00E96291">
      <w:pPr>
        <w:numPr>
          <w:ilvl w:val="1"/>
          <w:numId w:val="8"/>
        </w:numPr>
        <w:tabs>
          <w:tab w:val="left" w:pos="817"/>
          <w:tab w:val="left" w:pos="818"/>
        </w:tabs>
        <w:ind w:left="794" w:firstLine="34"/>
        <w:outlineLvl w:val="1"/>
        <w:rPr>
          <w:color w:val="2E74B5"/>
          <w:sz w:val="24"/>
          <w:szCs w:val="24"/>
        </w:rPr>
      </w:pPr>
      <w:bookmarkStart w:id="3" w:name="_Toc176255703"/>
      <w:bookmarkStart w:id="4" w:name="_Toc207370229"/>
      <w:r w:rsidRPr="00E96291">
        <w:rPr>
          <w:color w:val="2E74B5"/>
          <w:sz w:val="24"/>
          <w:szCs w:val="24"/>
        </w:rPr>
        <w:t>Key Contacts</w:t>
      </w:r>
      <w:bookmarkEnd w:id="3"/>
      <w:bookmarkEnd w:id="4"/>
    </w:p>
    <w:p w14:paraId="05E1F037" w14:textId="77777777" w:rsidR="00E96291" w:rsidRPr="00E96291" w:rsidRDefault="00E96291" w:rsidP="00E96291">
      <w:pPr>
        <w:tabs>
          <w:tab w:val="left" w:pos="817"/>
          <w:tab w:val="left" w:pos="818"/>
        </w:tabs>
        <w:ind w:left="851"/>
        <w:jc w:val="right"/>
        <w:outlineLvl w:val="1"/>
        <w:rPr>
          <w:color w:val="2E74B5"/>
        </w:rPr>
      </w:pPr>
    </w:p>
    <w:p w14:paraId="47C9116C" w14:textId="77777777" w:rsidR="00E96291" w:rsidRPr="00E96291" w:rsidRDefault="00E96291" w:rsidP="00E96291">
      <w:pPr>
        <w:numPr>
          <w:ilvl w:val="0"/>
          <w:numId w:val="25"/>
        </w:numPr>
        <w:tabs>
          <w:tab w:val="left" w:pos="817"/>
          <w:tab w:val="left" w:pos="818"/>
        </w:tabs>
        <w:outlineLvl w:val="1"/>
        <w:rPr>
          <w:color w:val="2E74B5"/>
        </w:rPr>
      </w:pPr>
      <w:bookmarkStart w:id="5" w:name="_Toc144892451"/>
      <w:bookmarkStart w:id="6" w:name="_Toc146100484"/>
      <w:bookmarkStart w:id="7" w:name="_Toc170900780"/>
      <w:bookmarkStart w:id="8" w:name="_Toc170901009"/>
      <w:bookmarkStart w:id="9" w:name="_Toc172118974"/>
      <w:bookmarkStart w:id="10" w:name="_Toc172119186"/>
      <w:bookmarkStart w:id="11" w:name="_Toc175924658"/>
      <w:bookmarkStart w:id="12" w:name="_Toc176255392"/>
      <w:bookmarkStart w:id="13" w:name="_Toc176255704"/>
      <w:bookmarkStart w:id="14" w:name="_Toc176259007"/>
      <w:bookmarkStart w:id="15" w:name="_Toc202255572"/>
      <w:bookmarkStart w:id="16" w:name="_Toc202256822"/>
      <w:bookmarkStart w:id="17" w:name="_Toc202256884"/>
      <w:bookmarkStart w:id="18" w:name="_Toc207370230"/>
      <w:r w:rsidRPr="00E96291">
        <w:t xml:space="preserve">Your </w:t>
      </w:r>
      <w:proofErr w:type="gramStart"/>
      <w:r w:rsidRPr="00E96291">
        <w:t>Supervisor</w:t>
      </w:r>
      <w:proofErr w:type="gramEnd"/>
      <w:r w:rsidRPr="00E96291">
        <w:t xml:space="preserve">: </w:t>
      </w:r>
      <w:hyperlink r:id="rId34" w:history="1">
        <w:r w:rsidRPr="00E96291">
          <w:rPr>
            <w:color w:val="0000FF" w:themeColor="hyperlink"/>
            <w:u w:val="single"/>
          </w:rPr>
          <w:t>https://www.sps.ed.ac.uk/people</w:t>
        </w:r>
        <w:bookmarkEnd w:id="5"/>
        <w:bookmarkEnd w:id="6"/>
        <w:bookmarkEnd w:id="7"/>
        <w:bookmarkEnd w:id="8"/>
        <w:bookmarkEnd w:id="9"/>
        <w:bookmarkEnd w:id="10"/>
        <w:bookmarkEnd w:id="11"/>
        <w:bookmarkEnd w:id="12"/>
        <w:bookmarkEnd w:id="13"/>
        <w:bookmarkEnd w:id="14"/>
        <w:bookmarkEnd w:id="15"/>
        <w:bookmarkEnd w:id="16"/>
        <w:bookmarkEnd w:id="17"/>
        <w:bookmarkEnd w:id="18"/>
      </w:hyperlink>
      <w:r w:rsidRPr="00E96291">
        <w:rPr>
          <w:color w:val="2E74B5"/>
        </w:rPr>
        <w:t xml:space="preserve"> </w:t>
      </w:r>
    </w:p>
    <w:p w14:paraId="07AE32DB" w14:textId="77777777" w:rsidR="00E96291" w:rsidRPr="00E96291" w:rsidRDefault="00E96291" w:rsidP="00E96291">
      <w:pPr>
        <w:numPr>
          <w:ilvl w:val="0"/>
          <w:numId w:val="25"/>
        </w:numPr>
        <w:tabs>
          <w:tab w:val="left" w:pos="817"/>
          <w:tab w:val="left" w:pos="818"/>
        </w:tabs>
        <w:outlineLvl w:val="1"/>
        <w:rPr>
          <w:color w:val="2E74B5"/>
        </w:rPr>
      </w:pPr>
      <w:bookmarkStart w:id="19" w:name="_Toc144892452"/>
      <w:bookmarkStart w:id="20" w:name="_Toc146100485"/>
      <w:bookmarkStart w:id="21" w:name="_Toc170900781"/>
      <w:bookmarkStart w:id="22" w:name="_Toc170901010"/>
      <w:bookmarkStart w:id="23" w:name="_Toc172118975"/>
      <w:bookmarkStart w:id="24" w:name="_Toc172119187"/>
      <w:bookmarkStart w:id="25" w:name="_Toc175924659"/>
      <w:bookmarkStart w:id="26" w:name="_Toc176255393"/>
      <w:bookmarkStart w:id="27" w:name="_Toc176255705"/>
      <w:bookmarkStart w:id="28" w:name="_Toc176259008"/>
      <w:bookmarkStart w:id="29" w:name="_Toc202255573"/>
      <w:bookmarkStart w:id="30" w:name="_Toc202256823"/>
      <w:bookmarkStart w:id="31" w:name="_Toc202256885"/>
      <w:bookmarkStart w:id="32" w:name="_Toc207370231"/>
      <w:r w:rsidRPr="00E96291">
        <w:t xml:space="preserve">Your Postgraduate Advisor: </w:t>
      </w:r>
      <w:hyperlink r:id="rId35" w:history="1">
        <w:r w:rsidRPr="00E96291">
          <w:rPr>
            <w:color w:val="0000FF" w:themeColor="hyperlink"/>
            <w:u w:val="single"/>
          </w:rPr>
          <w:t>https://www.sps.ed.ac.uk/students/postgraduate/phd/supervision/postgraduate-advisors</w:t>
        </w:r>
        <w:bookmarkEnd w:id="19"/>
        <w:bookmarkEnd w:id="20"/>
        <w:bookmarkEnd w:id="21"/>
        <w:bookmarkEnd w:id="22"/>
        <w:bookmarkEnd w:id="23"/>
        <w:bookmarkEnd w:id="24"/>
        <w:bookmarkEnd w:id="25"/>
        <w:bookmarkEnd w:id="26"/>
        <w:bookmarkEnd w:id="27"/>
        <w:bookmarkEnd w:id="28"/>
        <w:bookmarkEnd w:id="29"/>
        <w:bookmarkEnd w:id="30"/>
        <w:bookmarkEnd w:id="31"/>
        <w:bookmarkEnd w:id="32"/>
      </w:hyperlink>
      <w:r w:rsidRPr="00E96291">
        <w:rPr>
          <w:color w:val="2E74B5"/>
        </w:rPr>
        <w:t xml:space="preserve"> </w:t>
      </w:r>
    </w:p>
    <w:p w14:paraId="40E1AE23" w14:textId="1F560940" w:rsidR="00E96291" w:rsidRPr="00E96291" w:rsidRDefault="00E96291" w:rsidP="00E96291">
      <w:pPr>
        <w:numPr>
          <w:ilvl w:val="0"/>
          <w:numId w:val="25"/>
        </w:numPr>
        <w:tabs>
          <w:tab w:val="left" w:pos="817"/>
          <w:tab w:val="left" w:pos="818"/>
        </w:tabs>
        <w:outlineLvl w:val="1"/>
        <w:rPr>
          <w:color w:val="2E74B5"/>
        </w:rPr>
      </w:pPr>
      <w:bookmarkStart w:id="33" w:name="_Toc144892453"/>
      <w:bookmarkStart w:id="34" w:name="_Toc146100486"/>
      <w:bookmarkStart w:id="35" w:name="_Toc170900782"/>
      <w:bookmarkStart w:id="36" w:name="_Toc170901011"/>
      <w:bookmarkStart w:id="37" w:name="_Toc172118976"/>
      <w:bookmarkStart w:id="38" w:name="_Toc172119188"/>
      <w:bookmarkStart w:id="39" w:name="_Toc175924660"/>
      <w:bookmarkStart w:id="40" w:name="_Toc176255394"/>
      <w:bookmarkStart w:id="41" w:name="_Toc176255706"/>
      <w:bookmarkStart w:id="42" w:name="_Toc176259009"/>
      <w:bookmarkStart w:id="43" w:name="_Toc202255574"/>
      <w:bookmarkStart w:id="44" w:name="_Toc202256824"/>
      <w:bookmarkStart w:id="45" w:name="_Toc202256886"/>
      <w:bookmarkStart w:id="46" w:name="_Toc207370232"/>
      <w:r w:rsidRPr="00E96291">
        <w:t xml:space="preserve">Deputy Director of Postgraduate Research Programmes, Dr </w:t>
      </w:r>
      <w:r w:rsidR="00CF571F">
        <w:t>Casey High</w:t>
      </w:r>
      <w:r w:rsidRPr="00E96291">
        <w:t xml:space="preserve">: </w:t>
      </w:r>
      <w:hyperlink r:id="rId36" w:history="1">
        <w:r w:rsidRPr="00E96291">
          <w:rPr>
            <w:color w:val="0000FF" w:themeColor="hyperlink"/>
            <w:u w:val="single"/>
          </w:rPr>
          <w:t>sps.dpgr@ed.ac.uk</w:t>
        </w:r>
        <w:bookmarkEnd w:id="33"/>
        <w:bookmarkEnd w:id="34"/>
        <w:bookmarkEnd w:id="35"/>
        <w:bookmarkEnd w:id="36"/>
        <w:bookmarkEnd w:id="37"/>
        <w:bookmarkEnd w:id="38"/>
        <w:bookmarkEnd w:id="39"/>
        <w:bookmarkEnd w:id="40"/>
        <w:bookmarkEnd w:id="41"/>
        <w:bookmarkEnd w:id="42"/>
        <w:bookmarkEnd w:id="43"/>
        <w:bookmarkEnd w:id="44"/>
        <w:bookmarkEnd w:id="45"/>
        <w:bookmarkEnd w:id="46"/>
      </w:hyperlink>
    </w:p>
    <w:p w14:paraId="2CE23F7F" w14:textId="77777777" w:rsidR="00E96291" w:rsidRPr="00E96291" w:rsidRDefault="00E96291" w:rsidP="00E96291">
      <w:pPr>
        <w:numPr>
          <w:ilvl w:val="0"/>
          <w:numId w:val="25"/>
        </w:numPr>
        <w:tabs>
          <w:tab w:val="left" w:pos="817"/>
          <w:tab w:val="left" w:pos="818"/>
        </w:tabs>
        <w:outlineLvl w:val="1"/>
        <w:rPr>
          <w:color w:val="2E74B5"/>
        </w:rPr>
      </w:pPr>
      <w:bookmarkStart w:id="47" w:name="_Toc144892454"/>
      <w:bookmarkStart w:id="48" w:name="_Toc146100487"/>
      <w:bookmarkStart w:id="49" w:name="_Toc170900783"/>
      <w:bookmarkStart w:id="50" w:name="_Toc170901012"/>
      <w:bookmarkStart w:id="51" w:name="_Toc172118977"/>
      <w:bookmarkStart w:id="52" w:name="_Toc172119189"/>
      <w:bookmarkStart w:id="53" w:name="_Toc175924661"/>
      <w:bookmarkStart w:id="54" w:name="_Toc176255395"/>
      <w:bookmarkStart w:id="55" w:name="_Toc176255707"/>
      <w:bookmarkStart w:id="56" w:name="_Toc176259010"/>
      <w:bookmarkStart w:id="57" w:name="_Toc202255575"/>
      <w:bookmarkStart w:id="58" w:name="_Toc202256825"/>
      <w:bookmarkStart w:id="59" w:name="_Toc202256887"/>
      <w:bookmarkStart w:id="60" w:name="_Toc207370233"/>
      <w:r w:rsidRPr="00E96291">
        <w:t xml:space="preserve">Director of Postgraduate Research Programmes, Professor Andrew Neal: </w:t>
      </w:r>
      <w:hyperlink r:id="rId37" w:history="1">
        <w:r w:rsidRPr="00E96291">
          <w:rPr>
            <w:color w:val="0000FF" w:themeColor="hyperlink"/>
            <w:u w:val="single"/>
          </w:rPr>
          <w:t>sps.dpgr@ed.ac.uk</w:t>
        </w:r>
        <w:bookmarkEnd w:id="47"/>
        <w:bookmarkEnd w:id="48"/>
        <w:bookmarkEnd w:id="49"/>
        <w:bookmarkEnd w:id="50"/>
        <w:bookmarkEnd w:id="51"/>
        <w:bookmarkEnd w:id="52"/>
        <w:bookmarkEnd w:id="53"/>
        <w:bookmarkEnd w:id="54"/>
        <w:bookmarkEnd w:id="55"/>
        <w:bookmarkEnd w:id="56"/>
        <w:bookmarkEnd w:id="57"/>
        <w:bookmarkEnd w:id="58"/>
        <w:bookmarkEnd w:id="59"/>
        <w:bookmarkEnd w:id="60"/>
      </w:hyperlink>
      <w:r w:rsidRPr="00E96291">
        <w:rPr>
          <w:color w:val="2E74B5"/>
        </w:rPr>
        <w:t xml:space="preserve"> </w:t>
      </w:r>
    </w:p>
    <w:p w14:paraId="7EAAA940" w14:textId="77777777" w:rsidR="00E96291" w:rsidRPr="00E96291" w:rsidRDefault="00E96291" w:rsidP="00E96291">
      <w:pPr>
        <w:numPr>
          <w:ilvl w:val="0"/>
          <w:numId w:val="25"/>
        </w:numPr>
        <w:tabs>
          <w:tab w:val="left" w:pos="817"/>
          <w:tab w:val="left" w:pos="818"/>
        </w:tabs>
        <w:outlineLvl w:val="1"/>
        <w:rPr>
          <w:color w:val="2E74B5"/>
        </w:rPr>
      </w:pPr>
      <w:bookmarkStart w:id="61" w:name="_Toc144892455"/>
      <w:bookmarkStart w:id="62" w:name="_Toc146100488"/>
      <w:bookmarkStart w:id="63" w:name="_Toc170900784"/>
      <w:bookmarkStart w:id="64" w:name="_Toc170901013"/>
      <w:bookmarkStart w:id="65" w:name="_Toc172118978"/>
      <w:bookmarkStart w:id="66" w:name="_Toc172119190"/>
      <w:bookmarkStart w:id="67" w:name="_Toc175924662"/>
      <w:bookmarkStart w:id="68" w:name="_Toc176255396"/>
      <w:bookmarkStart w:id="69" w:name="_Toc176255708"/>
      <w:bookmarkStart w:id="70" w:name="_Toc176259011"/>
      <w:bookmarkStart w:id="71" w:name="_Toc202255576"/>
      <w:bookmarkStart w:id="72" w:name="_Toc202256826"/>
      <w:bookmarkStart w:id="73" w:name="_Toc202256888"/>
      <w:bookmarkStart w:id="74" w:name="_Toc207370234"/>
      <w:r w:rsidRPr="00E96291">
        <w:t xml:space="preserve">Postgraduate Research Support Team: </w:t>
      </w:r>
      <w:hyperlink r:id="rId38" w:history="1">
        <w:r w:rsidRPr="00E96291">
          <w:rPr>
            <w:color w:val="0000FF" w:themeColor="hyperlink"/>
            <w:u w:val="single"/>
          </w:rPr>
          <w:t>pgresearch.sps@ed.ac.uk</w:t>
        </w:r>
        <w:bookmarkEnd w:id="61"/>
        <w:bookmarkEnd w:id="62"/>
        <w:bookmarkEnd w:id="63"/>
        <w:bookmarkEnd w:id="64"/>
        <w:bookmarkEnd w:id="65"/>
        <w:bookmarkEnd w:id="66"/>
        <w:bookmarkEnd w:id="67"/>
        <w:bookmarkEnd w:id="68"/>
        <w:bookmarkEnd w:id="69"/>
        <w:bookmarkEnd w:id="70"/>
        <w:bookmarkEnd w:id="71"/>
        <w:bookmarkEnd w:id="72"/>
        <w:bookmarkEnd w:id="73"/>
        <w:bookmarkEnd w:id="74"/>
      </w:hyperlink>
      <w:r w:rsidRPr="00E96291">
        <w:rPr>
          <w:color w:val="2E74B5"/>
        </w:rPr>
        <w:t xml:space="preserve"> </w:t>
      </w:r>
    </w:p>
    <w:p w14:paraId="742BEC57" w14:textId="77777777" w:rsidR="00E96291" w:rsidRPr="00E96291" w:rsidRDefault="00E96291" w:rsidP="00E96291">
      <w:pPr>
        <w:numPr>
          <w:ilvl w:val="0"/>
          <w:numId w:val="25"/>
        </w:numPr>
        <w:tabs>
          <w:tab w:val="left" w:pos="817"/>
          <w:tab w:val="left" w:pos="818"/>
        </w:tabs>
        <w:outlineLvl w:val="1"/>
        <w:rPr>
          <w:color w:val="2E74B5"/>
        </w:rPr>
      </w:pPr>
      <w:bookmarkStart w:id="75" w:name="_Toc144892456"/>
      <w:bookmarkStart w:id="76" w:name="_Toc146100489"/>
      <w:bookmarkStart w:id="77" w:name="_Toc170900785"/>
      <w:bookmarkStart w:id="78" w:name="_Toc170901014"/>
      <w:bookmarkStart w:id="79" w:name="_Toc172118979"/>
      <w:bookmarkStart w:id="80" w:name="_Toc172119191"/>
      <w:bookmarkStart w:id="81" w:name="_Toc175924663"/>
      <w:bookmarkStart w:id="82" w:name="_Toc176255397"/>
      <w:bookmarkStart w:id="83" w:name="_Toc176255709"/>
      <w:bookmarkStart w:id="84" w:name="_Toc176259012"/>
      <w:bookmarkStart w:id="85" w:name="_Toc202255577"/>
      <w:bookmarkStart w:id="86" w:name="_Toc202256827"/>
      <w:bookmarkStart w:id="87" w:name="_Toc202256889"/>
      <w:bookmarkStart w:id="88" w:name="_Toc207370235"/>
      <w:r w:rsidRPr="00E96291">
        <w:t xml:space="preserve">Computing/IT support: </w:t>
      </w:r>
      <w:hyperlink r:id="rId39" w:history="1">
        <w:r w:rsidRPr="00E96291">
          <w:rPr>
            <w:color w:val="0000FF" w:themeColor="hyperlink"/>
            <w:u w:val="single"/>
          </w:rPr>
          <w:t>sps.support@ed.ac.uk</w:t>
        </w:r>
        <w:bookmarkEnd w:id="75"/>
        <w:bookmarkEnd w:id="76"/>
        <w:bookmarkEnd w:id="77"/>
        <w:bookmarkEnd w:id="78"/>
        <w:bookmarkEnd w:id="79"/>
        <w:bookmarkEnd w:id="80"/>
        <w:bookmarkEnd w:id="81"/>
        <w:bookmarkEnd w:id="82"/>
        <w:bookmarkEnd w:id="83"/>
        <w:bookmarkEnd w:id="84"/>
        <w:bookmarkEnd w:id="85"/>
        <w:bookmarkEnd w:id="86"/>
        <w:bookmarkEnd w:id="87"/>
        <w:bookmarkEnd w:id="88"/>
      </w:hyperlink>
      <w:r w:rsidRPr="00E96291">
        <w:rPr>
          <w:color w:val="2E74B5"/>
        </w:rPr>
        <w:t xml:space="preserve"> </w:t>
      </w:r>
    </w:p>
    <w:p w14:paraId="5416BB9E" w14:textId="77777777" w:rsidR="00E96291" w:rsidRPr="00E96291" w:rsidRDefault="00E96291" w:rsidP="00E96291">
      <w:pPr>
        <w:tabs>
          <w:tab w:val="left" w:pos="817"/>
          <w:tab w:val="left" w:pos="818"/>
        </w:tabs>
        <w:ind w:left="851"/>
        <w:outlineLvl w:val="1"/>
        <w:rPr>
          <w:color w:val="2E74B5"/>
          <w:sz w:val="24"/>
          <w:szCs w:val="24"/>
        </w:rPr>
      </w:pPr>
    </w:p>
    <w:p w14:paraId="0728798A" w14:textId="77777777" w:rsidR="00E96291" w:rsidRPr="00E96291" w:rsidRDefault="00E96291" w:rsidP="00E96291">
      <w:pPr>
        <w:numPr>
          <w:ilvl w:val="1"/>
          <w:numId w:val="8"/>
        </w:numPr>
        <w:tabs>
          <w:tab w:val="left" w:pos="817"/>
          <w:tab w:val="left" w:pos="818"/>
        </w:tabs>
        <w:spacing w:before="117"/>
        <w:ind w:left="794" w:firstLine="34"/>
        <w:outlineLvl w:val="1"/>
        <w:rPr>
          <w:color w:val="2E74B5"/>
          <w:sz w:val="24"/>
          <w:szCs w:val="24"/>
        </w:rPr>
      </w:pPr>
      <w:bookmarkStart w:id="89" w:name="_Toc1964499871"/>
      <w:bookmarkStart w:id="90" w:name="_Toc1795723998"/>
      <w:bookmarkStart w:id="91" w:name="_Toc170901015"/>
      <w:bookmarkStart w:id="92" w:name="_Toc176255710"/>
      <w:bookmarkStart w:id="93" w:name="_Toc207370236"/>
      <w:r w:rsidRPr="00E96291">
        <w:rPr>
          <w:color w:val="2E74B5"/>
          <w:sz w:val="24"/>
          <w:szCs w:val="24"/>
        </w:rPr>
        <w:t>Student</w:t>
      </w:r>
      <w:r w:rsidRPr="00E96291">
        <w:rPr>
          <w:color w:val="2E74B5"/>
          <w:spacing w:val="-1"/>
          <w:sz w:val="24"/>
          <w:szCs w:val="24"/>
        </w:rPr>
        <w:t xml:space="preserve"> </w:t>
      </w:r>
      <w:r w:rsidRPr="00E96291">
        <w:rPr>
          <w:color w:val="2E74B5"/>
          <w:sz w:val="24"/>
          <w:szCs w:val="24"/>
        </w:rPr>
        <w:t>Representation</w:t>
      </w:r>
      <w:bookmarkEnd w:id="89"/>
      <w:bookmarkEnd w:id="90"/>
      <w:bookmarkEnd w:id="91"/>
      <w:bookmarkEnd w:id="92"/>
      <w:bookmarkEnd w:id="93"/>
    </w:p>
    <w:p w14:paraId="36CB4E24" w14:textId="42AD9DD0" w:rsidR="00E96291" w:rsidRPr="00E96291" w:rsidRDefault="00E96291" w:rsidP="006F7F22">
      <w:pPr>
        <w:spacing w:before="145" w:line="259" w:lineRule="auto"/>
        <w:ind w:left="851" w:right="104"/>
        <w:jc w:val="both"/>
        <w:rPr>
          <w:b/>
          <w:bCs/>
        </w:rPr>
      </w:pPr>
      <w:r w:rsidRPr="00E96291">
        <w:t>We take students’ views seriously and have a number of formal and informal routes of consultation. We want</w:t>
      </w:r>
      <w:r w:rsidRPr="00E96291">
        <w:rPr>
          <w:spacing w:val="-8"/>
        </w:rPr>
        <w:t xml:space="preserve"> </w:t>
      </w:r>
      <w:r w:rsidRPr="00E96291">
        <w:t>to</w:t>
      </w:r>
      <w:r w:rsidRPr="00E96291">
        <w:rPr>
          <w:spacing w:val="-7"/>
        </w:rPr>
        <w:t xml:space="preserve"> </w:t>
      </w:r>
      <w:r w:rsidRPr="00E96291">
        <w:t>support</w:t>
      </w:r>
      <w:r w:rsidRPr="00E96291">
        <w:rPr>
          <w:spacing w:val="-7"/>
        </w:rPr>
        <w:t xml:space="preserve"> </w:t>
      </w:r>
      <w:r w:rsidRPr="00E96291">
        <w:rPr>
          <w:b/>
          <w:bCs/>
        </w:rPr>
        <w:t>open,</w:t>
      </w:r>
      <w:r w:rsidRPr="00E96291">
        <w:rPr>
          <w:b/>
          <w:bCs/>
          <w:spacing w:val="-8"/>
        </w:rPr>
        <w:t xml:space="preserve"> </w:t>
      </w:r>
      <w:r w:rsidRPr="00E96291">
        <w:rPr>
          <w:b/>
          <w:bCs/>
        </w:rPr>
        <w:t>collaborative</w:t>
      </w:r>
      <w:r w:rsidRPr="00E96291">
        <w:rPr>
          <w:b/>
          <w:bCs/>
          <w:spacing w:val="-8"/>
        </w:rPr>
        <w:t xml:space="preserve"> </w:t>
      </w:r>
      <w:r w:rsidRPr="00E96291">
        <w:rPr>
          <w:b/>
          <w:bCs/>
        </w:rPr>
        <w:t>communication</w:t>
      </w:r>
      <w:r w:rsidRPr="00E96291">
        <w:rPr>
          <w:b/>
          <w:bCs/>
          <w:spacing w:val="-6"/>
        </w:rPr>
        <w:t xml:space="preserve"> </w:t>
      </w:r>
      <w:r w:rsidRPr="00E96291">
        <w:t>among</w:t>
      </w:r>
      <w:r w:rsidRPr="00E96291">
        <w:rPr>
          <w:spacing w:val="-8"/>
        </w:rPr>
        <w:t xml:space="preserve"> </w:t>
      </w:r>
      <w:r w:rsidRPr="00E96291">
        <w:t>staff</w:t>
      </w:r>
      <w:r w:rsidRPr="00E96291">
        <w:rPr>
          <w:spacing w:val="-7"/>
        </w:rPr>
        <w:t xml:space="preserve"> </w:t>
      </w:r>
      <w:r w:rsidRPr="00E96291">
        <w:t>and</w:t>
      </w:r>
      <w:r w:rsidRPr="00E96291">
        <w:rPr>
          <w:spacing w:val="-8"/>
        </w:rPr>
        <w:t xml:space="preserve"> </w:t>
      </w:r>
      <w:r w:rsidRPr="00E96291">
        <w:t>students,</w:t>
      </w:r>
      <w:r w:rsidRPr="00E96291">
        <w:rPr>
          <w:spacing w:val="-6"/>
        </w:rPr>
        <w:t xml:space="preserve"> </w:t>
      </w:r>
      <w:r w:rsidRPr="00E96291">
        <w:t>and</w:t>
      </w:r>
      <w:r w:rsidRPr="00E96291">
        <w:rPr>
          <w:spacing w:val="-8"/>
        </w:rPr>
        <w:t xml:space="preserve"> </w:t>
      </w:r>
      <w:r w:rsidRPr="00E96291">
        <w:t>encourage</w:t>
      </w:r>
      <w:r w:rsidRPr="00E96291">
        <w:rPr>
          <w:spacing w:val="-8"/>
        </w:rPr>
        <w:t xml:space="preserve"> </w:t>
      </w:r>
      <w:r w:rsidRPr="00E96291">
        <w:t>students</w:t>
      </w:r>
      <w:r w:rsidRPr="00E96291">
        <w:rPr>
          <w:spacing w:val="-7"/>
        </w:rPr>
        <w:t xml:space="preserve"> </w:t>
      </w:r>
      <w:r w:rsidRPr="00E96291">
        <w:t>to</w:t>
      </w:r>
      <w:r w:rsidRPr="00E96291">
        <w:rPr>
          <w:spacing w:val="-7"/>
        </w:rPr>
        <w:t xml:space="preserve"> </w:t>
      </w:r>
      <w:r w:rsidRPr="00E96291">
        <w:t xml:space="preserve">raise and discuss problems, ideas and initiatives with course organisers, PhD supervisors and Postgraduate Advisors at any time. We also invite written feedback on each course as it concludes: student comments form the basis for annual reporting according to the University’s </w:t>
      </w:r>
      <w:r w:rsidRPr="00E96291">
        <w:rPr>
          <w:b/>
          <w:bCs/>
        </w:rPr>
        <w:t>quality assurance</w:t>
      </w:r>
      <w:r w:rsidRPr="00E96291">
        <w:rPr>
          <w:b/>
          <w:bCs/>
          <w:spacing w:val="-11"/>
        </w:rPr>
        <w:t xml:space="preserve"> </w:t>
      </w:r>
      <w:r w:rsidRPr="00E96291">
        <w:rPr>
          <w:b/>
          <w:bCs/>
        </w:rPr>
        <w:t>procedures.</w:t>
      </w:r>
    </w:p>
    <w:p w14:paraId="30819EF5" w14:textId="77777777" w:rsidR="00E96291" w:rsidRPr="00E96291" w:rsidRDefault="00E96291" w:rsidP="00526EDC">
      <w:pPr>
        <w:spacing w:before="119" w:line="259" w:lineRule="auto"/>
        <w:ind w:left="851" w:right="104" w:hanging="1"/>
        <w:jc w:val="both"/>
        <w:rPr>
          <w:color w:val="0000FF" w:themeColor="hyperlink"/>
          <w:u w:val="single"/>
        </w:rPr>
      </w:pPr>
      <w:r w:rsidRPr="00E96291">
        <w:t xml:space="preserve">Each Subject Area has an elected </w:t>
      </w:r>
      <w:hyperlink r:id="rId40">
        <w:r w:rsidRPr="00E96291">
          <w:rPr>
            <w:b/>
            <w:bCs/>
            <w:color w:val="0000FF" w:themeColor="hyperlink"/>
            <w:u w:val="single"/>
          </w:rPr>
          <w:t>research student representative,</w:t>
        </w:r>
      </w:hyperlink>
      <w:r w:rsidRPr="00E96291">
        <w:rPr>
          <w:b/>
          <w:bCs/>
        </w:rPr>
        <w:t xml:space="preserve"> </w:t>
      </w:r>
      <w:r w:rsidRPr="00E96291">
        <w:t xml:space="preserve">whose role is to promote communication between students and the </w:t>
      </w:r>
      <w:hyperlink r:id="rId41">
        <w:r w:rsidRPr="00E96291">
          <w:rPr>
            <w:color w:val="0000FF" w:themeColor="hyperlink"/>
            <w:u w:val="single"/>
          </w:rPr>
          <w:t>Postgraduate Advisor</w:t>
        </w:r>
      </w:hyperlink>
      <w:r w:rsidRPr="00E96291">
        <w:t xml:space="preserve"> and  School through the year. Student reps attend a more general </w:t>
      </w:r>
      <w:r w:rsidRPr="006F7F22">
        <w:rPr>
          <w:b/>
          <w:bCs/>
        </w:rPr>
        <w:t>Staff/Student Liaison Meeting</w:t>
      </w:r>
      <w:r w:rsidRPr="006F7F22">
        <w:t xml:space="preserve"> </w:t>
      </w:r>
      <w:r w:rsidRPr="00E96291">
        <w:t xml:space="preserve">each semester, which provides an opportunity for Graduate School staff and students on all programmes to discuss matters of mutual interest and </w:t>
      </w:r>
      <w:r w:rsidRPr="00E96291">
        <w:lastRenderedPageBreak/>
        <w:t xml:space="preserve">concern. The EUSA Postgraduate student rep also attends meetings of the School Postgraduate Education Committee and the School Postgraduate Board of Studies. </w:t>
      </w:r>
    </w:p>
    <w:p w14:paraId="77BBFBB6" w14:textId="77777777" w:rsidR="00E96291" w:rsidRPr="00E96291" w:rsidRDefault="00E96291" w:rsidP="00526EDC">
      <w:pPr>
        <w:spacing w:before="124" w:line="276" w:lineRule="auto"/>
        <w:ind w:left="851" w:right="93"/>
      </w:pPr>
      <w:r w:rsidRPr="00E96291">
        <w:t xml:space="preserve">Once this years’ student reps have been appointed, their details can be found at: </w:t>
      </w:r>
      <w:hyperlink r:id="rId42" w:history="1">
        <w:r w:rsidRPr="00E96291">
          <w:rPr>
            <w:color w:val="0000FF" w:themeColor="hyperlink"/>
            <w:u w:val="single"/>
          </w:rPr>
          <w:t>https://www.sps.ed.ac.uk/students/postgraduate/current/community/student-representation</w:t>
        </w:r>
      </w:hyperlink>
    </w:p>
    <w:p w14:paraId="01B465BD" w14:textId="77777777" w:rsidR="00E96291" w:rsidRPr="00E96291" w:rsidRDefault="00E96291" w:rsidP="00E96291">
      <w:pPr>
        <w:spacing w:before="1"/>
        <w:rPr>
          <w:sz w:val="17"/>
        </w:rPr>
      </w:pPr>
    </w:p>
    <w:p w14:paraId="00AFB771" w14:textId="77777777" w:rsidR="00E96291" w:rsidRPr="00E96291" w:rsidRDefault="00E96291" w:rsidP="00E96291">
      <w:pPr>
        <w:spacing w:before="4"/>
      </w:pPr>
    </w:p>
    <w:p w14:paraId="701D0ADE" w14:textId="77777777" w:rsidR="00E96291" w:rsidRPr="00E96291" w:rsidRDefault="00E96291" w:rsidP="00E96291">
      <w:pPr>
        <w:numPr>
          <w:ilvl w:val="1"/>
          <w:numId w:val="8"/>
        </w:numPr>
        <w:tabs>
          <w:tab w:val="left" w:pos="817"/>
          <w:tab w:val="left" w:pos="818"/>
        </w:tabs>
        <w:spacing w:before="1"/>
        <w:ind w:left="794" w:firstLine="34"/>
        <w:outlineLvl w:val="1"/>
        <w:rPr>
          <w:color w:val="2E74B5"/>
          <w:sz w:val="24"/>
          <w:szCs w:val="24"/>
        </w:rPr>
      </w:pPr>
      <w:bookmarkStart w:id="94" w:name="_Toc1948712998"/>
      <w:bookmarkStart w:id="95" w:name="_Toc367559966"/>
      <w:bookmarkStart w:id="96" w:name="_Toc176255711"/>
      <w:bookmarkStart w:id="97" w:name="_Toc207370237"/>
      <w:r w:rsidRPr="00E96291">
        <w:rPr>
          <w:color w:val="2E74B5"/>
          <w:sz w:val="24"/>
          <w:szCs w:val="24"/>
        </w:rPr>
        <w:t>Postgraduate School</w:t>
      </w:r>
      <w:r w:rsidRPr="00E96291">
        <w:rPr>
          <w:color w:val="2E74B5"/>
          <w:spacing w:val="-1"/>
          <w:sz w:val="24"/>
          <w:szCs w:val="24"/>
        </w:rPr>
        <w:t xml:space="preserve"> </w:t>
      </w:r>
      <w:r w:rsidRPr="00E96291">
        <w:rPr>
          <w:color w:val="2E74B5"/>
          <w:sz w:val="24"/>
          <w:szCs w:val="24"/>
        </w:rPr>
        <w:t>Digest</w:t>
      </w:r>
      <w:bookmarkEnd w:id="94"/>
      <w:bookmarkEnd w:id="95"/>
      <w:bookmarkEnd w:id="96"/>
      <w:bookmarkEnd w:id="97"/>
    </w:p>
    <w:p w14:paraId="472BA6FF" w14:textId="43E13366" w:rsidR="00E96291" w:rsidRPr="00E96291" w:rsidRDefault="00CF571F" w:rsidP="00626637">
      <w:pPr>
        <w:spacing w:before="144" w:line="259" w:lineRule="auto"/>
        <w:ind w:left="817" w:right="104" w:hanging="1"/>
        <w:jc w:val="both"/>
      </w:pPr>
      <w:r>
        <w:t>A</w:t>
      </w:r>
      <w:r w:rsidR="00E96291" w:rsidRPr="00E96291">
        <w:t xml:space="preserve"> weekly </w:t>
      </w:r>
      <w:r>
        <w:t>Postgraduate D</w:t>
      </w:r>
      <w:r w:rsidR="00E96291" w:rsidRPr="00E96291">
        <w:t xml:space="preserve">igest </w:t>
      </w:r>
      <w:r>
        <w:t xml:space="preserve">is issued </w:t>
      </w:r>
      <w:r w:rsidR="00E96291" w:rsidRPr="00E96291">
        <w:t xml:space="preserve">to all SPS postgraduate students highlighting relevant policy and procedure changes, upcoming events and opportunities, including conferences, calls for papers and job postings. The newsletter is circulated via email on </w:t>
      </w:r>
      <w:r>
        <w:t>Thursday</w:t>
      </w:r>
      <w:r w:rsidRPr="00E96291">
        <w:t xml:space="preserve"> </w:t>
      </w:r>
      <w:r w:rsidR="00E96291" w:rsidRPr="00E96291">
        <w:t xml:space="preserve">afternoons. If you have an </w:t>
      </w:r>
      <w:proofErr w:type="gramStart"/>
      <w:r w:rsidR="00E96291" w:rsidRPr="00E96291">
        <w:t>event</w:t>
      </w:r>
      <w:proofErr w:type="gramEnd"/>
      <w:r w:rsidR="00E96291" w:rsidRPr="00E96291">
        <w:t xml:space="preserve"> you would like advertised in the weekly digest, email it to </w:t>
      </w:r>
      <w:hyperlink r:id="rId43" w:history="1">
        <w:r w:rsidR="00E96291" w:rsidRPr="00E96291">
          <w:rPr>
            <w:color w:val="0000FF" w:themeColor="hyperlink"/>
            <w:u w:val="single"/>
          </w:rPr>
          <w:t>pgresearch.sps@ed.ac.uk</w:t>
        </w:r>
      </w:hyperlink>
      <w:r w:rsidR="00E96291" w:rsidRPr="00E96291">
        <w:t xml:space="preserve">  We expect students to check this weekly communication to stay informed about important updates.</w:t>
      </w:r>
    </w:p>
    <w:p w14:paraId="70B2643E" w14:textId="77777777" w:rsidR="00E96291" w:rsidRPr="00E96291" w:rsidRDefault="00E96291" w:rsidP="00E96291">
      <w:pPr>
        <w:spacing w:before="5"/>
        <w:rPr>
          <w:sz w:val="19"/>
        </w:rPr>
      </w:pPr>
    </w:p>
    <w:p w14:paraId="06BC960A" w14:textId="77777777" w:rsidR="00E96291" w:rsidRPr="00E96291" w:rsidRDefault="00E96291" w:rsidP="00E96291">
      <w:pPr>
        <w:numPr>
          <w:ilvl w:val="0"/>
          <w:numId w:val="8"/>
        </w:numPr>
        <w:tabs>
          <w:tab w:val="left" w:pos="1276"/>
        </w:tabs>
        <w:spacing w:before="1"/>
        <w:ind w:left="1276"/>
        <w:jc w:val="left"/>
        <w:outlineLvl w:val="0"/>
        <w:rPr>
          <w:b/>
          <w:bCs/>
          <w:color w:val="2E74B5"/>
          <w:sz w:val="28"/>
          <w:szCs w:val="28"/>
        </w:rPr>
      </w:pPr>
      <w:bookmarkStart w:id="98" w:name="_Toc1178124373"/>
      <w:bookmarkStart w:id="99" w:name="_Toc901267157"/>
      <w:bookmarkStart w:id="100" w:name="_Toc176255712"/>
      <w:bookmarkStart w:id="101" w:name="_Toc207370238"/>
      <w:r w:rsidRPr="00E96291">
        <w:rPr>
          <w:b/>
          <w:bCs/>
          <w:color w:val="2E74B5"/>
          <w:sz w:val="28"/>
          <w:szCs w:val="28"/>
        </w:rPr>
        <w:t>The PhD</w:t>
      </w:r>
      <w:r w:rsidRPr="00E96291">
        <w:rPr>
          <w:b/>
          <w:bCs/>
          <w:color w:val="2E74B5"/>
          <w:spacing w:val="-1"/>
          <w:sz w:val="28"/>
          <w:szCs w:val="28"/>
        </w:rPr>
        <w:t xml:space="preserve"> </w:t>
      </w:r>
      <w:r w:rsidRPr="00E96291">
        <w:rPr>
          <w:b/>
          <w:bCs/>
          <w:color w:val="2E74B5"/>
          <w:sz w:val="28"/>
          <w:szCs w:val="28"/>
        </w:rPr>
        <w:t>Programme</w:t>
      </w:r>
      <w:bookmarkEnd w:id="98"/>
      <w:bookmarkEnd w:id="99"/>
      <w:bookmarkEnd w:id="100"/>
      <w:bookmarkEnd w:id="101"/>
    </w:p>
    <w:p w14:paraId="0BD4A653"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59264" behindDoc="0" locked="0" layoutInCell="1" allowOverlap="1" wp14:anchorId="7C6E0425" wp14:editId="23A1EF50">
                <wp:simplePos x="0" y="0"/>
                <wp:positionH relativeFrom="page">
                  <wp:posOffset>858520</wp:posOffset>
                </wp:positionH>
                <wp:positionV relativeFrom="paragraph">
                  <wp:posOffset>154940</wp:posOffset>
                </wp:positionV>
                <wp:extent cx="4436110" cy="0"/>
                <wp:effectExtent l="10795" t="13970" r="10795" b="14605"/>
                <wp:wrapTopAndBottom/>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21BA1530">
              <v:line id="Line 14"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7.6pt,12.2pt" to="416.9pt,12.2pt" w14:anchorId="2FE4CF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">
                <w10:wrap type="topAndBottom" anchorx="page"/>
              </v:line>
            </w:pict>
          </mc:Fallback>
        </mc:AlternateContent>
      </w:r>
    </w:p>
    <w:p w14:paraId="77FD6377" w14:textId="77777777" w:rsidR="00E96291" w:rsidRPr="00E96291" w:rsidRDefault="00E96291" w:rsidP="00E96291">
      <w:pPr>
        <w:spacing w:before="2"/>
        <w:rPr>
          <w:b/>
          <w:sz w:val="12"/>
        </w:rPr>
      </w:pPr>
    </w:p>
    <w:p w14:paraId="4EDDB79A" w14:textId="7A6C4E72" w:rsidR="00E96291" w:rsidRPr="00E96291" w:rsidRDefault="00E96291" w:rsidP="00E96291">
      <w:pPr>
        <w:spacing w:before="82" w:line="259" w:lineRule="auto"/>
        <w:ind w:left="817" w:right="104" w:hanging="1"/>
        <w:jc w:val="both"/>
      </w:pPr>
      <w:r w:rsidRPr="00E96291">
        <w:t xml:space="preserve">PhD students are registered for 3 years full time or 6 years part time. The University of Edinburgh </w:t>
      </w:r>
      <w:hyperlink r:id="rId44" w:history="1">
        <w:r w:rsidRPr="00E96291">
          <w:rPr>
            <w:b/>
            <w:bCs/>
            <w:color w:val="0000FF" w:themeColor="hyperlink"/>
            <w:u w:val="single"/>
          </w:rPr>
          <w:t xml:space="preserve">Degree Regulations </w:t>
        </w:r>
      </w:hyperlink>
      <w:r w:rsidRPr="00E96291">
        <w:t>state that by the end of the degree, the</w:t>
      </w:r>
      <w:r w:rsidRPr="00E96291">
        <w:rPr>
          <w:spacing w:val="-8"/>
        </w:rPr>
        <w:t xml:space="preserve"> </w:t>
      </w:r>
      <w:r w:rsidRPr="00E96291">
        <w:t>candidate</w:t>
      </w:r>
      <w:r w:rsidRPr="00E96291">
        <w:rPr>
          <w:spacing w:val="-8"/>
        </w:rPr>
        <w:t xml:space="preserve"> </w:t>
      </w:r>
      <w:r w:rsidRPr="00E96291">
        <w:t>will</w:t>
      </w:r>
      <w:r w:rsidRPr="00E96291">
        <w:rPr>
          <w:spacing w:val="-9"/>
        </w:rPr>
        <w:t xml:space="preserve"> </w:t>
      </w:r>
      <w:r w:rsidRPr="00E96291">
        <w:t>have</w:t>
      </w:r>
      <w:r w:rsidRPr="00E96291">
        <w:rPr>
          <w:spacing w:val="-8"/>
        </w:rPr>
        <w:t xml:space="preserve"> </w:t>
      </w:r>
      <w:r w:rsidRPr="00E96291">
        <w:t>demonstrated</w:t>
      </w:r>
      <w:r w:rsidRPr="00E96291">
        <w:rPr>
          <w:spacing w:val="-8"/>
        </w:rPr>
        <w:t xml:space="preserve"> </w:t>
      </w:r>
      <w:r w:rsidRPr="00E96291">
        <w:t>by</w:t>
      </w:r>
      <w:r w:rsidRPr="00E96291">
        <w:rPr>
          <w:spacing w:val="-9"/>
        </w:rPr>
        <w:t xml:space="preserve"> </w:t>
      </w:r>
      <w:r w:rsidRPr="00E96291">
        <w:t>the</w:t>
      </w:r>
      <w:r w:rsidRPr="00E96291">
        <w:rPr>
          <w:spacing w:val="-8"/>
        </w:rPr>
        <w:t xml:space="preserve"> </w:t>
      </w:r>
      <w:r w:rsidRPr="00E96291">
        <w:t>presentation</w:t>
      </w:r>
      <w:r w:rsidRPr="00E96291">
        <w:rPr>
          <w:spacing w:val="-9"/>
        </w:rPr>
        <w:t xml:space="preserve"> </w:t>
      </w:r>
      <w:r w:rsidRPr="00E96291">
        <w:t>of</w:t>
      </w:r>
      <w:r w:rsidRPr="00E96291">
        <w:rPr>
          <w:spacing w:val="-9"/>
        </w:rPr>
        <w:t xml:space="preserve"> </w:t>
      </w:r>
      <w:r w:rsidRPr="00E96291">
        <w:t>a</w:t>
      </w:r>
      <w:r w:rsidRPr="00E96291">
        <w:rPr>
          <w:spacing w:val="-9"/>
        </w:rPr>
        <w:t xml:space="preserve"> </w:t>
      </w:r>
      <w:r w:rsidRPr="00E96291">
        <w:t>thesis</w:t>
      </w:r>
      <w:r w:rsidRPr="00E96291">
        <w:rPr>
          <w:spacing w:val="-9"/>
        </w:rPr>
        <w:t xml:space="preserve"> </w:t>
      </w:r>
      <w:r w:rsidRPr="00E96291">
        <w:t>and</w:t>
      </w:r>
      <w:r w:rsidRPr="00E96291">
        <w:rPr>
          <w:spacing w:val="-9"/>
        </w:rPr>
        <w:t xml:space="preserve"> </w:t>
      </w:r>
      <w:r w:rsidRPr="00E96291">
        <w:t>by</w:t>
      </w:r>
      <w:r w:rsidRPr="00E96291">
        <w:rPr>
          <w:spacing w:val="-9"/>
        </w:rPr>
        <w:t xml:space="preserve"> </w:t>
      </w:r>
      <w:r w:rsidRPr="00E96291">
        <w:t>performance</w:t>
      </w:r>
      <w:r w:rsidRPr="00E96291">
        <w:rPr>
          <w:spacing w:val="-8"/>
        </w:rPr>
        <w:t xml:space="preserve"> </w:t>
      </w:r>
      <w:r w:rsidRPr="00E96291">
        <w:t>at</w:t>
      </w:r>
      <w:r w:rsidRPr="00E96291">
        <w:rPr>
          <w:spacing w:val="-7"/>
        </w:rPr>
        <w:t xml:space="preserve"> </w:t>
      </w:r>
      <w:r w:rsidRPr="00E96291">
        <w:t>an</w:t>
      </w:r>
      <w:r w:rsidRPr="00E96291">
        <w:rPr>
          <w:spacing w:val="-9"/>
        </w:rPr>
        <w:t xml:space="preserve"> </w:t>
      </w:r>
      <w:r w:rsidRPr="00E96291">
        <w:t>oral</w:t>
      </w:r>
      <w:r w:rsidRPr="00E96291">
        <w:rPr>
          <w:spacing w:val="-9"/>
        </w:rPr>
        <w:t xml:space="preserve"> </w:t>
      </w:r>
      <w:r w:rsidRPr="00E96291">
        <w:t>examination that they are “capable of pursuing original research making a significant contribution to knowledge or understanding</w:t>
      </w:r>
      <w:r w:rsidRPr="00E96291">
        <w:rPr>
          <w:spacing w:val="-4"/>
        </w:rPr>
        <w:t xml:space="preserve"> </w:t>
      </w:r>
      <w:r w:rsidRPr="00E96291">
        <w:t>in</w:t>
      </w:r>
      <w:r w:rsidRPr="00E96291">
        <w:rPr>
          <w:spacing w:val="-5"/>
        </w:rPr>
        <w:t xml:space="preserve"> </w:t>
      </w:r>
      <w:r w:rsidRPr="00E96291">
        <w:t>the</w:t>
      </w:r>
      <w:r w:rsidRPr="00E96291">
        <w:rPr>
          <w:spacing w:val="-5"/>
        </w:rPr>
        <w:t xml:space="preserve"> </w:t>
      </w:r>
      <w:r w:rsidRPr="00E96291">
        <w:t>field</w:t>
      </w:r>
      <w:r w:rsidRPr="00E96291">
        <w:rPr>
          <w:spacing w:val="-4"/>
        </w:rPr>
        <w:t xml:space="preserve"> </w:t>
      </w:r>
      <w:r w:rsidRPr="00E96291">
        <w:t>of</w:t>
      </w:r>
      <w:r w:rsidRPr="00E96291">
        <w:rPr>
          <w:spacing w:val="-5"/>
        </w:rPr>
        <w:t xml:space="preserve"> </w:t>
      </w:r>
      <w:r w:rsidRPr="00E96291">
        <w:t>study,</w:t>
      </w:r>
      <w:r w:rsidRPr="00E96291">
        <w:rPr>
          <w:spacing w:val="-5"/>
        </w:rPr>
        <w:t xml:space="preserve"> </w:t>
      </w:r>
      <w:r w:rsidRPr="00E96291">
        <w:t>relating</w:t>
      </w:r>
      <w:r w:rsidRPr="00E96291">
        <w:rPr>
          <w:spacing w:val="-5"/>
        </w:rPr>
        <w:t xml:space="preserve"> </w:t>
      </w:r>
      <w:r w:rsidRPr="00E96291">
        <w:t>particular</w:t>
      </w:r>
      <w:r w:rsidRPr="00E96291">
        <w:rPr>
          <w:spacing w:val="-4"/>
        </w:rPr>
        <w:t xml:space="preserve"> </w:t>
      </w:r>
      <w:r w:rsidRPr="00E96291">
        <w:t>research</w:t>
      </w:r>
      <w:r w:rsidRPr="00E96291">
        <w:rPr>
          <w:spacing w:val="-5"/>
        </w:rPr>
        <w:t xml:space="preserve"> </w:t>
      </w:r>
      <w:r w:rsidRPr="00E96291">
        <w:t>projects</w:t>
      </w:r>
      <w:r w:rsidRPr="00E96291">
        <w:rPr>
          <w:spacing w:val="-4"/>
        </w:rPr>
        <w:t xml:space="preserve"> </w:t>
      </w:r>
      <w:r w:rsidRPr="00E96291">
        <w:t>to</w:t>
      </w:r>
      <w:r w:rsidRPr="00E96291">
        <w:rPr>
          <w:spacing w:val="-5"/>
        </w:rPr>
        <w:t xml:space="preserve"> </w:t>
      </w:r>
      <w:r w:rsidRPr="00E96291">
        <w:t>the</w:t>
      </w:r>
      <w:r w:rsidRPr="00E96291">
        <w:rPr>
          <w:spacing w:val="-4"/>
        </w:rPr>
        <w:t xml:space="preserve"> </w:t>
      </w:r>
      <w:r w:rsidRPr="00E96291">
        <w:t>general</w:t>
      </w:r>
      <w:r w:rsidRPr="00E96291">
        <w:rPr>
          <w:spacing w:val="-6"/>
        </w:rPr>
        <w:t xml:space="preserve"> </w:t>
      </w:r>
      <w:r w:rsidRPr="00E96291">
        <w:t>body</w:t>
      </w:r>
      <w:r w:rsidRPr="00E96291">
        <w:rPr>
          <w:spacing w:val="-3"/>
        </w:rPr>
        <w:t xml:space="preserve"> </w:t>
      </w:r>
      <w:r w:rsidRPr="00E96291">
        <w:t>of</w:t>
      </w:r>
      <w:r w:rsidRPr="00E96291">
        <w:rPr>
          <w:spacing w:val="-5"/>
        </w:rPr>
        <w:t xml:space="preserve"> </w:t>
      </w:r>
      <w:r w:rsidRPr="00E96291">
        <w:t>knowledge</w:t>
      </w:r>
      <w:r w:rsidRPr="00E96291">
        <w:rPr>
          <w:spacing w:val="-5"/>
        </w:rPr>
        <w:t xml:space="preserve"> </w:t>
      </w:r>
      <w:r w:rsidRPr="00E96291">
        <w:t>in</w:t>
      </w:r>
      <w:r w:rsidRPr="00E96291">
        <w:rPr>
          <w:spacing w:val="-5"/>
        </w:rPr>
        <w:t xml:space="preserve"> </w:t>
      </w:r>
      <w:r w:rsidRPr="00E96291">
        <w:t xml:space="preserve">the field, and presenting the results of the research in a critical and scholarly way”. </w:t>
      </w:r>
    </w:p>
    <w:p w14:paraId="2AD97406" w14:textId="77777777" w:rsidR="00E96291" w:rsidRPr="00E96291" w:rsidRDefault="00E96291" w:rsidP="00E96291">
      <w:pPr>
        <w:spacing w:before="118" w:line="259" w:lineRule="auto"/>
        <w:ind w:left="817" w:right="104"/>
        <w:jc w:val="both"/>
      </w:pPr>
      <w:r w:rsidRPr="00E96291">
        <w:t xml:space="preserve">The </w:t>
      </w:r>
      <w:r w:rsidRPr="00E96291">
        <w:rPr>
          <w:b/>
          <w:bCs/>
        </w:rPr>
        <w:t xml:space="preserve">Maximum Period of Registration </w:t>
      </w:r>
      <w:r w:rsidRPr="00E96291">
        <w:t>for the PhD is four years for full time students and seven years for part time</w:t>
      </w:r>
      <w:r w:rsidRPr="00E96291">
        <w:rPr>
          <w:spacing w:val="-8"/>
        </w:rPr>
        <w:t xml:space="preserve"> </w:t>
      </w:r>
      <w:r w:rsidRPr="00E96291">
        <w:t>students.</w:t>
      </w:r>
      <w:r w:rsidRPr="00E96291">
        <w:rPr>
          <w:spacing w:val="-9"/>
        </w:rPr>
        <w:t xml:space="preserve"> </w:t>
      </w:r>
      <w:r w:rsidRPr="00E96291">
        <w:t>After</w:t>
      </w:r>
      <w:r w:rsidRPr="00E96291">
        <w:rPr>
          <w:spacing w:val="-8"/>
        </w:rPr>
        <w:t xml:space="preserve"> </w:t>
      </w:r>
      <w:r w:rsidRPr="00E96291">
        <w:t>this,</w:t>
      </w:r>
      <w:r w:rsidRPr="00E96291">
        <w:rPr>
          <w:spacing w:val="-9"/>
        </w:rPr>
        <w:t xml:space="preserve"> </w:t>
      </w:r>
      <w:r w:rsidRPr="00E96291">
        <w:t>extensions</w:t>
      </w:r>
      <w:r w:rsidRPr="00E96291">
        <w:rPr>
          <w:spacing w:val="-7"/>
        </w:rPr>
        <w:t xml:space="preserve"> </w:t>
      </w:r>
      <w:r w:rsidRPr="00E96291">
        <w:t>may</w:t>
      </w:r>
      <w:r w:rsidRPr="00E96291">
        <w:rPr>
          <w:spacing w:val="-9"/>
        </w:rPr>
        <w:t xml:space="preserve"> </w:t>
      </w:r>
      <w:r w:rsidRPr="00E96291">
        <w:t>be</w:t>
      </w:r>
      <w:r w:rsidRPr="00E96291">
        <w:rPr>
          <w:spacing w:val="-8"/>
        </w:rPr>
        <w:t xml:space="preserve"> </w:t>
      </w:r>
      <w:r w:rsidRPr="00E96291">
        <w:t>granted</w:t>
      </w:r>
      <w:r w:rsidRPr="00E96291">
        <w:rPr>
          <w:spacing w:val="-8"/>
        </w:rPr>
        <w:t xml:space="preserve"> </w:t>
      </w:r>
      <w:r w:rsidRPr="00E96291">
        <w:t>by</w:t>
      </w:r>
      <w:r w:rsidRPr="00E96291">
        <w:rPr>
          <w:spacing w:val="-9"/>
        </w:rPr>
        <w:t xml:space="preserve"> </w:t>
      </w:r>
      <w:r w:rsidRPr="00E96291">
        <w:t>the</w:t>
      </w:r>
      <w:r w:rsidRPr="00E96291">
        <w:rPr>
          <w:spacing w:val="-9"/>
        </w:rPr>
        <w:t xml:space="preserve"> </w:t>
      </w:r>
      <w:r w:rsidRPr="00E96291">
        <w:t>College Research Committee (Examination sub-committee).</w:t>
      </w:r>
      <w:r w:rsidRPr="00E96291">
        <w:rPr>
          <w:spacing w:val="-7"/>
        </w:rPr>
        <w:t xml:space="preserve"> </w:t>
      </w:r>
      <w:r w:rsidRPr="00E96291">
        <w:t>Extensions are</w:t>
      </w:r>
      <w:r w:rsidRPr="00E96291">
        <w:rPr>
          <w:spacing w:val="-10"/>
        </w:rPr>
        <w:t xml:space="preserve"> </w:t>
      </w:r>
      <w:r w:rsidRPr="00E96291">
        <w:t>only</w:t>
      </w:r>
      <w:r w:rsidRPr="00E96291">
        <w:rPr>
          <w:spacing w:val="-10"/>
        </w:rPr>
        <w:t xml:space="preserve"> </w:t>
      </w:r>
      <w:r w:rsidRPr="00E96291">
        <w:t>granted</w:t>
      </w:r>
      <w:r w:rsidRPr="00E96291">
        <w:rPr>
          <w:spacing w:val="-11"/>
        </w:rPr>
        <w:t xml:space="preserve"> </w:t>
      </w:r>
      <w:r w:rsidRPr="00E96291">
        <w:t>for</w:t>
      </w:r>
      <w:r w:rsidRPr="00E96291">
        <w:rPr>
          <w:spacing w:val="-10"/>
        </w:rPr>
        <w:t xml:space="preserve"> </w:t>
      </w:r>
      <w:r w:rsidRPr="00E96291">
        <w:t>exceptional</w:t>
      </w:r>
      <w:r w:rsidRPr="00E96291">
        <w:rPr>
          <w:spacing w:val="-11"/>
        </w:rPr>
        <w:t xml:space="preserve"> </w:t>
      </w:r>
      <w:r w:rsidRPr="00E96291">
        <w:t>circumstances</w:t>
      </w:r>
      <w:r w:rsidRPr="00E96291">
        <w:rPr>
          <w:spacing w:val="-9"/>
        </w:rPr>
        <w:t xml:space="preserve"> </w:t>
      </w:r>
      <w:r w:rsidRPr="00E96291">
        <w:t>affecting</w:t>
      </w:r>
      <w:r w:rsidRPr="00E96291">
        <w:rPr>
          <w:spacing w:val="-10"/>
        </w:rPr>
        <w:t xml:space="preserve"> </w:t>
      </w:r>
      <w:r w:rsidRPr="00E96291">
        <w:t>completion</w:t>
      </w:r>
      <w:r w:rsidRPr="00E96291">
        <w:rPr>
          <w:spacing w:val="-11"/>
        </w:rPr>
        <w:t xml:space="preserve"> </w:t>
      </w:r>
      <w:r w:rsidRPr="00E96291">
        <w:t>and</w:t>
      </w:r>
      <w:r w:rsidRPr="00E96291">
        <w:rPr>
          <w:spacing w:val="-10"/>
        </w:rPr>
        <w:t xml:space="preserve"> </w:t>
      </w:r>
      <w:r w:rsidRPr="00E96291">
        <w:t>are</w:t>
      </w:r>
      <w:r w:rsidRPr="00E96291">
        <w:rPr>
          <w:spacing w:val="-10"/>
        </w:rPr>
        <w:t xml:space="preserve"> </w:t>
      </w:r>
      <w:r w:rsidRPr="00E96291">
        <w:t>not</w:t>
      </w:r>
      <w:r w:rsidRPr="00E96291">
        <w:rPr>
          <w:spacing w:val="-10"/>
        </w:rPr>
        <w:t xml:space="preserve"> </w:t>
      </w:r>
      <w:r w:rsidRPr="00E96291">
        <w:t>guaranteed.</w:t>
      </w:r>
      <w:r w:rsidRPr="00E96291">
        <w:rPr>
          <w:spacing w:val="-10"/>
        </w:rPr>
        <w:t xml:space="preserve"> </w:t>
      </w:r>
      <w:r w:rsidRPr="00E96291">
        <w:t>Students</w:t>
      </w:r>
      <w:r w:rsidRPr="00E96291">
        <w:rPr>
          <w:spacing w:val="-9"/>
        </w:rPr>
        <w:t xml:space="preserve"> </w:t>
      </w:r>
      <w:r w:rsidRPr="00E96291">
        <w:t>may</w:t>
      </w:r>
      <w:r w:rsidRPr="00E96291">
        <w:rPr>
          <w:spacing w:val="-10"/>
        </w:rPr>
        <w:t xml:space="preserve"> </w:t>
      </w:r>
      <w:r w:rsidRPr="00E96291">
        <w:t>also</w:t>
      </w:r>
      <w:r w:rsidRPr="00E96291">
        <w:rPr>
          <w:spacing w:val="-10"/>
        </w:rPr>
        <w:t xml:space="preserve"> </w:t>
      </w:r>
      <w:r w:rsidRPr="00E96291">
        <w:t>apply for</w:t>
      </w:r>
      <w:r w:rsidRPr="00E96291">
        <w:rPr>
          <w:spacing w:val="-7"/>
        </w:rPr>
        <w:t xml:space="preserve"> </w:t>
      </w:r>
      <w:r w:rsidRPr="00E96291">
        <w:t>interruptions</w:t>
      </w:r>
      <w:r w:rsidRPr="00E96291">
        <w:rPr>
          <w:spacing w:val="-5"/>
        </w:rPr>
        <w:t xml:space="preserve"> </w:t>
      </w:r>
      <w:r w:rsidRPr="00E96291">
        <w:t>of</w:t>
      </w:r>
      <w:r w:rsidRPr="00E96291">
        <w:rPr>
          <w:spacing w:val="-7"/>
        </w:rPr>
        <w:t xml:space="preserve"> </w:t>
      </w:r>
      <w:r w:rsidRPr="00E96291">
        <w:t>study</w:t>
      </w:r>
      <w:r w:rsidRPr="00E96291">
        <w:rPr>
          <w:spacing w:val="-7"/>
        </w:rPr>
        <w:t xml:space="preserve"> </w:t>
      </w:r>
      <w:r w:rsidRPr="00E96291">
        <w:t>if</w:t>
      </w:r>
      <w:r w:rsidRPr="00E96291">
        <w:rPr>
          <w:spacing w:val="-7"/>
        </w:rPr>
        <w:t xml:space="preserve"> </w:t>
      </w:r>
      <w:r w:rsidRPr="00E96291">
        <w:t>they</w:t>
      </w:r>
      <w:r w:rsidRPr="00E96291">
        <w:rPr>
          <w:spacing w:val="-6"/>
        </w:rPr>
        <w:t xml:space="preserve"> </w:t>
      </w:r>
      <w:r w:rsidRPr="00E96291">
        <w:t>are</w:t>
      </w:r>
      <w:r w:rsidRPr="00E96291">
        <w:rPr>
          <w:spacing w:val="-8"/>
        </w:rPr>
        <w:t xml:space="preserve"> </w:t>
      </w:r>
      <w:r w:rsidRPr="00E96291">
        <w:t>temporarily</w:t>
      </w:r>
      <w:r w:rsidRPr="00E96291">
        <w:rPr>
          <w:spacing w:val="-8"/>
        </w:rPr>
        <w:t xml:space="preserve"> </w:t>
      </w:r>
      <w:r w:rsidRPr="00E96291">
        <w:t>unable</w:t>
      </w:r>
      <w:r w:rsidRPr="00E96291">
        <w:rPr>
          <w:spacing w:val="-7"/>
        </w:rPr>
        <w:t xml:space="preserve"> </w:t>
      </w:r>
      <w:r w:rsidRPr="00E96291">
        <w:t>to</w:t>
      </w:r>
      <w:r w:rsidRPr="00E96291">
        <w:rPr>
          <w:spacing w:val="-6"/>
        </w:rPr>
        <w:t xml:space="preserve"> </w:t>
      </w:r>
      <w:r w:rsidRPr="00E96291">
        <w:t>continue</w:t>
      </w:r>
      <w:r w:rsidRPr="00E96291">
        <w:rPr>
          <w:spacing w:val="-8"/>
        </w:rPr>
        <w:t xml:space="preserve"> </w:t>
      </w:r>
      <w:r w:rsidRPr="00E96291">
        <w:t>with</w:t>
      </w:r>
      <w:r w:rsidRPr="00E96291">
        <w:rPr>
          <w:spacing w:val="-7"/>
        </w:rPr>
        <w:t xml:space="preserve"> </w:t>
      </w:r>
      <w:r w:rsidRPr="00E96291">
        <w:t>their</w:t>
      </w:r>
      <w:r w:rsidRPr="00E96291">
        <w:rPr>
          <w:spacing w:val="-6"/>
        </w:rPr>
        <w:t xml:space="preserve"> </w:t>
      </w:r>
      <w:r w:rsidRPr="00E96291">
        <w:t>studies</w:t>
      </w:r>
      <w:r w:rsidRPr="00E96291">
        <w:rPr>
          <w:spacing w:val="-7"/>
        </w:rPr>
        <w:t xml:space="preserve"> </w:t>
      </w:r>
      <w:r w:rsidRPr="00E96291">
        <w:t>for</w:t>
      </w:r>
      <w:r w:rsidRPr="00E96291">
        <w:rPr>
          <w:spacing w:val="-7"/>
        </w:rPr>
        <w:t xml:space="preserve"> </w:t>
      </w:r>
      <w:r w:rsidRPr="00E96291">
        <w:t>a</w:t>
      </w:r>
      <w:r w:rsidRPr="00E96291">
        <w:rPr>
          <w:spacing w:val="-6"/>
        </w:rPr>
        <w:t xml:space="preserve"> </w:t>
      </w:r>
      <w:r w:rsidRPr="00E96291">
        <w:t>period</w:t>
      </w:r>
      <w:r w:rsidRPr="00E96291">
        <w:rPr>
          <w:spacing w:val="-8"/>
        </w:rPr>
        <w:t xml:space="preserve"> </w:t>
      </w:r>
      <w:r w:rsidRPr="00E96291">
        <w:t>of</w:t>
      </w:r>
      <w:r w:rsidRPr="00E96291">
        <w:rPr>
          <w:spacing w:val="-7"/>
        </w:rPr>
        <w:t xml:space="preserve"> </w:t>
      </w:r>
      <w:r w:rsidRPr="00E96291">
        <w:t>time.</w:t>
      </w:r>
      <w:r w:rsidRPr="00E96291">
        <w:rPr>
          <w:spacing w:val="-7"/>
        </w:rPr>
        <w:t xml:space="preserve"> </w:t>
      </w:r>
      <w:r w:rsidRPr="00E96291">
        <w:t xml:space="preserve">More information on extensions and interruptions can be found in sections 3.3.4 and 3.3.5 of the </w:t>
      </w:r>
      <w:hyperlink r:id="rId45" w:history="1">
        <w:r w:rsidRPr="00E96291">
          <w:rPr>
            <w:color w:val="0000FF" w:themeColor="hyperlink"/>
            <w:u w:val="single"/>
          </w:rPr>
          <w:t>University Code of Practice for Supervisors and Research</w:t>
        </w:r>
        <w:r w:rsidRPr="00E96291">
          <w:rPr>
            <w:color w:val="0000FF" w:themeColor="hyperlink"/>
            <w:spacing w:val="-3"/>
            <w:u w:val="single"/>
          </w:rPr>
          <w:t xml:space="preserve"> </w:t>
        </w:r>
        <w:r w:rsidRPr="00E96291">
          <w:rPr>
            <w:color w:val="0000FF" w:themeColor="hyperlink"/>
            <w:u w:val="single"/>
          </w:rPr>
          <w:t>Students</w:t>
        </w:r>
      </w:hyperlink>
      <w:r w:rsidRPr="00E96291">
        <w:t>.</w:t>
      </w:r>
    </w:p>
    <w:p w14:paraId="7344E54A" w14:textId="270F1CFC" w:rsidR="00E96291" w:rsidRDefault="00E96291" w:rsidP="00E96291">
      <w:pPr>
        <w:spacing w:before="119" w:line="400" w:lineRule="auto"/>
        <w:ind w:left="817" w:hanging="1"/>
      </w:pPr>
      <w:r w:rsidRPr="00E96291">
        <w:t xml:space="preserve">Information is also available on the </w:t>
      </w:r>
      <w:proofErr w:type="gramStart"/>
      <w:r w:rsidRPr="00E96291">
        <w:t>School</w:t>
      </w:r>
      <w:proofErr w:type="gramEnd"/>
      <w:r w:rsidRPr="00E96291">
        <w:t xml:space="preserve"> website </w:t>
      </w:r>
      <w:hyperlink r:id="rId46" w:history="1">
        <w:r w:rsidRPr="00E96291">
          <w:rPr>
            <w:color w:val="0000FF" w:themeColor="hyperlink"/>
            <w:u w:val="single"/>
          </w:rPr>
          <w:t>concessions page.</w:t>
        </w:r>
      </w:hyperlink>
      <w:r w:rsidRPr="00E96291">
        <w:t xml:space="preserve"> </w:t>
      </w:r>
    </w:p>
    <w:p w14:paraId="09D7C951" w14:textId="74F966FE" w:rsidR="00424A57" w:rsidRDefault="00424A57" w:rsidP="00555772">
      <w:pPr>
        <w:pStyle w:val="NoSpacing"/>
        <w:ind w:left="794"/>
      </w:pPr>
      <w:r>
        <w:t xml:space="preserve">In some cases, full-time PhD students may wish to change to the correlating part-time programme, either temporarily or permanently. This requires supervisor agreement and the </w:t>
      </w:r>
      <w:hyperlink r:id="rId47" w:history="1">
        <w:r w:rsidRPr="00424A57">
          <w:rPr>
            <w:rStyle w:val="Hyperlink"/>
          </w:rPr>
          <w:t>PGR Support Team</w:t>
        </w:r>
      </w:hyperlink>
      <w:r>
        <w:t xml:space="preserve"> can guide you and your supervisors. It is important to note that changing to part-time study will affect </w:t>
      </w:r>
      <w:hyperlink r:id="rId48" w:history="1">
        <w:r w:rsidRPr="00424A57">
          <w:rPr>
            <w:rStyle w:val="Hyperlink"/>
          </w:rPr>
          <w:t>Council Tax exemption.</w:t>
        </w:r>
      </w:hyperlink>
      <w:r>
        <w:t xml:space="preserve"> Students on Tier 4 / Student Route visas are not able to study part-time. Guidance on other types of visas should be sought from the </w:t>
      </w:r>
      <w:hyperlink r:id="rId49" w:history="1">
        <w:r w:rsidRPr="00424A57">
          <w:rPr>
            <w:rStyle w:val="Hyperlink"/>
          </w:rPr>
          <w:t>Student Immigration Service.</w:t>
        </w:r>
      </w:hyperlink>
    </w:p>
    <w:p w14:paraId="4A20E64A" w14:textId="77777777" w:rsidR="00424A57" w:rsidRPr="00E96291" w:rsidRDefault="00424A57" w:rsidP="005E16BE">
      <w:pPr>
        <w:pStyle w:val="NoSpacing"/>
        <w:ind w:left="720"/>
      </w:pPr>
    </w:p>
    <w:p w14:paraId="351D434A" w14:textId="77777777" w:rsidR="00E96291" w:rsidRPr="00E96291" w:rsidRDefault="00E96291" w:rsidP="00E96291">
      <w:pPr>
        <w:spacing w:before="2" w:line="259" w:lineRule="auto"/>
        <w:ind w:left="817" w:right="105"/>
        <w:jc w:val="both"/>
      </w:pPr>
      <w:r w:rsidRPr="00E96291">
        <w:rPr>
          <w:b/>
        </w:rPr>
        <w:t xml:space="preserve">It is vital that you alert your supervisors immediately to any problem, personal or academic, that is affecting your ability to continue with your work. </w:t>
      </w:r>
      <w:r w:rsidRPr="00E96291">
        <w:t>We can only make sympathetic adjustments and give you the right support if we know in good time.</w:t>
      </w:r>
    </w:p>
    <w:p w14:paraId="3EAB4E04" w14:textId="77777777" w:rsidR="00E96291" w:rsidRPr="00E96291" w:rsidRDefault="00E96291" w:rsidP="00E96291">
      <w:pPr>
        <w:spacing w:before="6"/>
        <w:rPr>
          <w:sz w:val="19"/>
        </w:rPr>
      </w:pPr>
    </w:p>
    <w:p w14:paraId="4CDCCB04" w14:textId="77777777" w:rsidR="00E96291" w:rsidRPr="00E96291" w:rsidRDefault="00E96291" w:rsidP="00E96291">
      <w:pPr>
        <w:numPr>
          <w:ilvl w:val="1"/>
          <w:numId w:val="8"/>
        </w:numPr>
        <w:tabs>
          <w:tab w:val="left" w:pos="817"/>
          <w:tab w:val="left" w:pos="818"/>
        </w:tabs>
        <w:spacing w:before="1"/>
        <w:ind w:left="794" w:firstLine="34"/>
        <w:outlineLvl w:val="1"/>
        <w:rPr>
          <w:color w:val="2E74B5"/>
          <w:sz w:val="24"/>
          <w:szCs w:val="24"/>
        </w:rPr>
      </w:pPr>
      <w:bookmarkStart w:id="102" w:name="_Toc146100493"/>
      <w:bookmarkStart w:id="103" w:name="_Toc176255713"/>
      <w:bookmarkStart w:id="104" w:name="_Toc207370239"/>
      <w:r w:rsidRPr="00E96291">
        <w:rPr>
          <w:color w:val="2E74B5"/>
          <w:sz w:val="24"/>
          <w:szCs w:val="24"/>
        </w:rPr>
        <w:t>The Programme of Work for PhD</w:t>
      </w:r>
      <w:r w:rsidRPr="00E96291">
        <w:rPr>
          <w:color w:val="2E74B5"/>
          <w:spacing w:val="-5"/>
          <w:sz w:val="24"/>
          <w:szCs w:val="24"/>
        </w:rPr>
        <w:t xml:space="preserve"> </w:t>
      </w:r>
      <w:r w:rsidRPr="00E96291">
        <w:rPr>
          <w:color w:val="2E74B5"/>
          <w:sz w:val="24"/>
          <w:szCs w:val="24"/>
        </w:rPr>
        <w:t>students</w:t>
      </w:r>
      <w:bookmarkEnd w:id="102"/>
      <w:bookmarkEnd w:id="103"/>
      <w:bookmarkEnd w:id="104"/>
    </w:p>
    <w:p w14:paraId="4D6530F1" w14:textId="77777777" w:rsidR="00E96291" w:rsidRPr="00E96291" w:rsidRDefault="00E96291" w:rsidP="00E96291">
      <w:pPr>
        <w:tabs>
          <w:tab w:val="left" w:pos="817"/>
          <w:tab w:val="left" w:pos="818"/>
        </w:tabs>
        <w:spacing w:before="1"/>
        <w:ind w:left="817" w:hanging="576"/>
        <w:jc w:val="right"/>
        <w:outlineLvl w:val="1"/>
        <w:rPr>
          <w:color w:val="2E74B5"/>
          <w:sz w:val="24"/>
          <w:szCs w:val="24"/>
        </w:rPr>
      </w:pPr>
    </w:p>
    <w:p w14:paraId="3E137B3F" w14:textId="77777777" w:rsidR="00E96291" w:rsidRPr="00E96291" w:rsidRDefault="00E96291" w:rsidP="00E96291">
      <w:pPr>
        <w:spacing w:before="143" w:line="259" w:lineRule="auto"/>
        <w:ind w:left="817" w:right="106"/>
        <w:jc w:val="both"/>
      </w:pPr>
      <w:r w:rsidRPr="00E96291">
        <w:t>The</w:t>
      </w:r>
      <w:r w:rsidRPr="00E96291">
        <w:rPr>
          <w:spacing w:val="-4"/>
        </w:rPr>
        <w:t xml:space="preserve"> </w:t>
      </w:r>
      <w:r w:rsidRPr="00E96291">
        <w:t>first</w:t>
      </w:r>
      <w:r w:rsidRPr="00E96291">
        <w:rPr>
          <w:spacing w:val="-4"/>
        </w:rPr>
        <w:t xml:space="preserve"> </w:t>
      </w:r>
      <w:r w:rsidRPr="00E96291">
        <w:t>stage</w:t>
      </w:r>
      <w:r w:rsidRPr="00E96291">
        <w:rPr>
          <w:spacing w:val="-4"/>
        </w:rPr>
        <w:t xml:space="preserve"> </w:t>
      </w:r>
      <w:r w:rsidRPr="00E96291">
        <w:t>of</w:t>
      </w:r>
      <w:r w:rsidRPr="00E96291">
        <w:rPr>
          <w:spacing w:val="-4"/>
        </w:rPr>
        <w:t xml:space="preserve"> </w:t>
      </w:r>
      <w:r w:rsidRPr="00E96291">
        <w:t>a</w:t>
      </w:r>
      <w:r w:rsidRPr="00E96291">
        <w:rPr>
          <w:spacing w:val="-4"/>
        </w:rPr>
        <w:t xml:space="preserve"> </w:t>
      </w:r>
      <w:r w:rsidRPr="00E96291">
        <w:t>PhD</w:t>
      </w:r>
      <w:r w:rsidRPr="00E96291">
        <w:rPr>
          <w:spacing w:val="-4"/>
        </w:rPr>
        <w:t xml:space="preserve"> </w:t>
      </w:r>
      <w:r w:rsidRPr="00E96291">
        <w:t>is</w:t>
      </w:r>
      <w:r w:rsidRPr="00E96291">
        <w:rPr>
          <w:spacing w:val="-3"/>
        </w:rPr>
        <w:t xml:space="preserve"> </w:t>
      </w:r>
      <w:r w:rsidRPr="00E96291">
        <w:t>normally</w:t>
      </w:r>
      <w:r w:rsidRPr="00E96291">
        <w:rPr>
          <w:spacing w:val="-3"/>
        </w:rPr>
        <w:t xml:space="preserve"> </w:t>
      </w:r>
      <w:r w:rsidRPr="00E96291">
        <w:t>spent</w:t>
      </w:r>
      <w:r w:rsidRPr="00E96291">
        <w:rPr>
          <w:spacing w:val="-4"/>
        </w:rPr>
        <w:t xml:space="preserve"> </w:t>
      </w:r>
      <w:r w:rsidRPr="00E96291">
        <w:t>preparing</w:t>
      </w:r>
      <w:r w:rsidRPr="00E96291">
        <w:rPr>
          <w:spacing w:val="-4"/>
        </w:rPr>
        <w:t xml:space="preserve"> </w:t>
      </w:r>
      <w:r w:rsidRPr="00E96291">
        <w:t>for</w:t>
      </w:r>
      <w:r w:rsidRPr="00E96291">
        <w:rPr>
          <w:spacing w:val="-4"/>
        </w:rPr>
        <w:t xml:space="preserve"> </w:t>
      </w:r>
      <w:r w:rsidRPr="00E96291">
        <w:t>the</w:t>
      </w:r>
      <w:r w:rsidRPr="00E96291">
        <w:rPr>
          <w:spacing w:val="-4"/>
        </w:rPr>
        <w:t xml:space="preserve"> </w:t>
      </w:r>
      <w:r w:rsidRPr="00E96291">
        <w:t>main</w:t>
      </w:r>
      <w:r w:rsidRPr="00E96291">
        <w:rPr>
          <w:spacing w:val="-4"/>
        </w:rPr>
        <w:t xml:space="preserve"> </w:t>
      </w:r>
      <w:r w:rsidRPr="00E96291">
        <w:t>research</w:t>
      </w:r>
      <w:r w:rsidRPr="00E96291">
        <w:rPr>
          <w:spacing w:val="-4"/>
        </w:rPr>
        <w:t xml:space="preserve"> </w:t>
      </w:r>
      <w:r w:rsidRPr="00E96291">
        <w:t>project.</w:t>
      </w:r>
      <w:r w:rsidRPr="00E96291">
        <w:rPr>
          <w:spacing w:val="-2"/>
        </w:rPr>
        <w:t xml:space="preserve"> </w:t>
      </w:r>
      <w:r w:rsidRPr="00E96291">
        <w:t>Students</w:t>
      </w:r>
      <w:r w:rsidRPr="00E96291">
        <w:rPr>
          <w:spacing w:val="-3"/>
        </w:rPr>
        <w:t xml:space="preserve"> </w:t>
      </w:r>
      <w:r w:rsidRPr="00E96291">
        <w:t>follow</w:t>
      </w:r>
      <w:r w:rsidRPr="00E96291">
        <w:rPr>
          <w:spacing w:val="-3"/>
        </w:rPr>
        <w:t xml:space="preserve"> </w:t>
      </w:r>
      <w:r w:rsidRPr="00E96291">
        <w:t>a</w:t>
      </w:r>
      <w:r w:rsidRPr="00E96291">
        <w:rPr>
          <w:spacing w:val="-4"/>
        </w:rPr>
        <w:t xml:space="preserve"> </w:t>
      </w:r>
      <w:r w:rsidRPr="00E96291">
        <w:t>programme of training, reading and reflecting on relevant literature with the support of supervisors and postgraduate advisors.</w:t>
      </w:r>
    </w:p>
    <w:p w14:paraId="06BF664A" w14:textId="4490BB26" w:rsidR="00E96291" w:rsidRPr="00E96291" w:rsidRDefault="00626637" w:rsidP="00555772">
      <w:pPr>
        <w:tabs>
          <w:tab w:val="left" w:pos="817"/>
          <w:tab w:val="left" w:pos="818"/>
        </w:tabs>
        <w:spacing w:before="1"/>
        <w:ind w:left="794"/>
        <w:outlineLvl w:val="1"/>
        <w:rPr>
          <w:color w:val="2E74B5"/>
          <w:sz w:val="24"/>
          <w:szCs w:val="24"/>
        </w:rPr>
      </w:pPr>
      <w:r>
        <w:tab/>
      </w:r>
      <w:bookmarkStart w:id="105" w:name="_Toc202256894"/>
      <w:bookmarkStart w:id="106" w:name="_Toc207370240"/>
      <w:r w:rsidR="00E96291" w:rsidRPr="00E96291">
        <w:t xml:space="preserve">The second stage is spent doing the main body of the research, usually empirical data collection and analysis, or selection and analysis of defined primary theoretical sources. The third stage is spent completing the analysis, writing and submitting the thesis. Details of your programme structure can be found in the Postgraduate Research section </w:t>
      </w:r>
      <w:hyperlink r:id="rId50" w:history="1">
        <w:r w:rsidR="00E96291" w:rsidRPr="00E96291">
          <w:rPr>
            <w:color w:val="0000FF"/>
            <w:u w:val="single"/>
          </w:rPr>
          <w:t>here.</w:t>
        </w:r>
        <w:bookmarkEnd w:id="105"/>
        <w:bookmarkEnd w:id="106"/>
      </w:hyperlink>
      <w:r w:rsidR="00E96291" w:rsidRPr="00E96291">
        <w:rPr>
          <w:color w:val="0000FF"/>
        </w:rPr>
        <w:t xml:space="preserve"> </w:t>
      </w:r>
    </w:p>
    <w:p w14:paraId="77C3E41F" w14:textId="77777777" w:rsidR="00E96291" w:rsidRPr="00E96291" w:rsidRDefault="00E96291" w:rsidP="00E96291">
      <w:pPr>
        <w:tabs>
          <w:tab w:val="left" w:pos="817"/>
          <w:tab w:val="left" w:pos="818"/>
        </w:tabs>
        <w:spacing w:before="1"/>
        <w:ind w:left="851"/>
        <w:jc w:val="right"/>
        <w:outlineLvl w:val="1"/>
        <w:rPr>
          <w:color w:val="2E74B5"/>
          <w:sz w:val="24"/>
          <w:szCs w:val="24"/>
        </w:rPr>
      </w:pPr>
    </w:p>
    <w:p w14:paraId="31135ECA" w14:textId="77777777" w:rsidR="00E96291" w:rsidRPr="00E96291" w:rsidRDefault="00E96291" w:rsidP="00E96291">
      <w:pPr>
        <w:tabs>
          <w:tab w:val="left" w:pos="817"/>
          <w:tab w:val="left" w:pos="818"/>
        </w:tabs>
        <w:spacing w:before="1"/>
        <w:ind w:left="851"/>
        <w:outlineLvl w:val="1"/>
        <w:rPr>
          <w:color w:val="2E74B5"/>
          <w:sz w:val="24"/>
          <w:szCs w:val="24"/>
        </w:rPr>
      </w:pPr>
    </w:p>
    <w:p w14:paraId="4F284A04" w14:textId="77777777" w:rsidR="00E96291" w:rsidRPr="00E96291" w:rsidRDefault="00E96291" w:rsidP="00E96291">
      <w:pPr>
        <w:numPr>
          <w:ilvl w:val="1"/>
          <w:numId w:val="8"/>
        </w:numPr>
        <w:tabs>
          <w:tab w:val="left" w:pos="817"/>
          <w:tab w:val="left" w:pos="818"/>
        </w:tabs>
        <w:spacing w:before="1"/>
        <w:ind w:left="794" w:firstLine="34"/>
        <w:outlineLvl w:val="1"/>
        <w:rPr>
          <w:color w:val="2E74B5"/>
          <w:sz w:val="24"/>
          <w:szCs w:val="24"/>
        </w:rPr>
      </w:pPr>
      <w:bookmarkStart w:id="107" w:name="_Toc176255714"/>
      <w:bookmarkStart w:id="108" w:name="_Toc207370241"/>
      <w:r w:rsidRPr="00E96291">
        <w:rPr>
          <w:color w:val="2E74B5"/>
          <w:sz w:val="24"/>
          <w:szCs w:val="24"/>
        </w:rPr>
        <w:t>PhD thesis format and including publications in the thesis</w:t>
      </w:r>
      <w:bookmarkEnd w:id="107"/>
      <w:bookmarkEnd w:id="108"/>
    </w:p>
    <w:p w14:paraId="57AC651A" w14:textId="77777777" w:rsidR="00E96291" w:rsidRPr="00E96291" w:rsidRDefault="00E96291" w:rsidP="00E96291">
      <w:pPr>
        <w:spacing w:before="120" w:line="259" w:lineRule="auto"/>
        <w:ind w:left="817" w:right="104" w:hanging="1"/>
        <w:jc w:val="both"/>
        <w:rPr>
          <w:color w:val="0000FF"/>
        </w:rPr>
      </w:pPr>
    </w:p>
    <w:p w14:paraId="0BAF74A2" w14:textId="77777777" w:rsidR="00E96291" w:rsidRPr="00E96291" w:rsidRDefault="00E96291" w:rsidP="00E96291">
      <w:pPr>
        <w:spacing w:before="120" w:line="259" w:lineRule="auto"/>
        <w:ind w:left="817" w:right="104" w:hanging="1"/>
        <w:jc w:val="both"/>
      </w:pPr>
      <w:r w:rsidRPr="00E96291">
        <w:t xml:space="preserve">A PhD thesis is normally a single document of up to 100,000 words (a monograph thesis). However, the University acknowledges that publishing journal articles, in peer reviewed journals or similar, is increasingly important for PhD students, particularly for career development in some disciplines. The University also recognises the tension between the need to write a traditional monograph thesis in addition to publishing journal articles. </w:t>
      </w:r>
    </w:p>
    <w:p w14:paraId="651A2AB0" w14:textId="196726B1" w:rsidR="00E96291" w:rsidRPr="00E96291" w:rsidRDefault="00E96291" w:rsidP="00E96291">
      <w:pPr>
        <w:spacing w:before="120" w:line="259" w:lineRule="auto"/>
        <w:ind w:left="817" w:right="104" w:hanging="1"/>
        <w:jc w:val="both"/>
        <w:rPr>
          <w:sz w:val="21"/>
        </w:rPr>
      </w:pPr>
      <w:r w:rsidRPr="00E96291">
        <w:t xml:space="preserve">Published and unpublished articles may be included in the thesis. This includes those which have been submitted for pre-publication (for example in pre-print servers such as </w:t>
      </w:r>
      <w:proofErr w:type="spellStart"/>
      <w:r w:rsidRPr="00E96291">
        <w:t>bioRxiv</w:t>
      </w:r>
      <w:proofErr w:type="spellEnd"/>
      <w:r w:rsidRPr="00E96291">
        <w:t xml:space="preserve">, </w:t>
      </w:r>
      <w:proofErr w:type="spellStart"/>
      <w:r w:rsidRPr="00E96291">
        <w:t>arXiv</w:t>
      </w:r>
      <w:proofErr w:type="spellEnd"/>
      <w:r w:rsidRPr="00E96291">
        <w:t xml:space="preserve">, SSRN etc) or for publication but which have not been published, or which are in proof, and should be included in a format comparable to monograph thesis content. For example, text from unpublished or proof articles can be copied and pasted to match the format of the body of the thesis. The complete body of work submitted, including published articles should be equivalent to that expected of a monograph thesis and adhere to similar word lengths, as laid out within University regulations and local discipline specific guidance. University regulations about including publications in PhD theses </w:t>
      </w:r>
      <w:r w:rsidR="003F7677">
        <w:t xml:space="preserve">can be found </w:t>
      </w:r>
      <w:hyperlink r:id="rId51" w:history="1">
        <w:r w:rsidR="003F7677">
          <w:rPr>
            <w:rStyle w:val="Hyperlink"/>
          </w:rPr>
          <w:t>here</w:t>
        </w:r>
      </w:hyperlink>
      <w:r w:rsidR="003F7677">
        <w:t xml:space="preserve">. </w:t>
      </w:r>
      <w:r w:rsidRPr="00E96291">
        <w:t xml:space="preserve">An example thesis from the University archive can be found </w:t>
      </w:r>
      <w:hyperlink r:id="rId52" w:history="1">
        <w:r w:rsidRPr="00E96291">
          <w:rPr>
            <w:color w:val="0000FF" w:themeColor="hyperlink"/>
            <w:u w:val="single"/>
          </w:rPr>
          <w:t>here</w:t>
        </w:r>
      </w:hyperlink>
      <w:r w:rsidRPr="00E96291">
        <w:t>.</w:t>
      </w:r>
    </w:p>
    <w:p w14:paraId="37E498D9" w14:textId="77777777" w:rsidR="00E96291" w:rsidRPr="00E96291" w:rsidRDefault="00E96291" w:rsidP="00E96291">
      <w:pPr>
        <w:spacing w:before="120" w:line="259" w:lineRule="auto"/>
        <w:ind w:left="817" w:right="104" w:hanging="1"/>
        <w:jc w:val="both"/>
        <w:rPr>
          <w:sz w:val="21"/>
        </w:rPr>
      </w:pPr>
    </w:p>
    <w:p w14:paraId="57C8A0C9" w14:textId="77777777" w:rsidR="00E96291" w:rsidRPr="00E96291" w:rsidRDefault="00E96291" w:rsidP="00E96291">
      <w:pPr>
        <w:numPr>
          <w:ilvl w:val="1"/>
          <w:numId w:val="8"/>
        </w:numPr>
        <w:tabs>
          <w:tab w:val="left" w:pos="817"/>
          <w:tab w:val="left" w:pos="818"/>
        </w:tabs>
        <w:ind w:left="794" w:firstLine="34"/>
        <w:outlineLvl w:val="1"/>
        <w:rPr>
          <w:color w:val="2E74B5"/>
          <w:sz w:val="24"/>
          <w:szCs w:val="24"/>
        </w:rPr>
      </w:pPr>
      <w:bookmarkStart w:id="109" w:name="_Toc146100494"/>
      <w:bookmarkStart w:id="110" w:name="_Toc176255715"/>
      <w:bookmarkStart w:id="111" w:name="_Toc207370242"/>
      <w:r w:rsidRPr="00E96291">
        <w:rPr>
          <w:color w:val="2E74B5"/>
          <w:sz w:val="24"/>
          <w:szCs w:val="24"/>
        </w:rPr>
        <w:t>Supervision</w:t>
      </w:r>
      <w:bookmarkEnd w:id="109"/>
      <w:bookmarkEnd w:id="110"/>
      <w:bookmarkEnd w:id="111"/>
    </w:p>
    <w:p w14:paraId="46CD24B2" w14:textId="3059DA65" w:rsidR="00E96291" w:rsidRPr="00E96291" w:rsidRDefault="00E96291" w:rsidP="00E96291">
      <w:pPr>
        <w:spacing w:before="144" w:line="259" w:lineRule="auto"/>
        <w:ind w:left="817" w:right="104"/>
        <w:jc w:val="both"/>
      </w:pPr>
      <w:r w:rsidRPr="00E96291">
        <w:t>Postgraduate</w:t>
      </w:r>
      <w:r w:rsidRPr="00E96291">
        <w:rPr>
          <w:spacing w:val="-10"/>
        </w:rPr>
        <w:t xml:space="preserve"> </w:t>
      </w:r>
      <w:r w:rsidRPr="00E96291">
        <w:t>researchers</w:t>
      </w:r>
      <w:r w:rsidRPr="00E96291">
        <w:rPr>
          <w:spacing w:val="-9"/>
        </w:rPr>
        <w:t xml:space="preserve"> </w:t>
      </w:r>
      <w:r w:rsidRPr="00E96291">
        <w:t>normally</w:t>
      </w:r>
      <w:r w:rsidRPr="00E96291">
        <w:rPr>
          <w:spacing w:val="-9"/>
        </w:rPr>
        <w:t xml:space="preserve"> </w:t>
      </w:r>
      <w:r w:rsidRPr="00E96291">
        <w:t>have</w:t>
      </w:r>
      <w:r w:rsidRPr="00E96291">
        <w:rPr>
          <w:spacing w:val="-10"/>
        </w:rPr>
        <w:t xml:space="preserve"> </w:t>
      </w:r>
      <w:r w:rsidRPr="00E96291">
        <w:t>two</w:t>
      </w:r>
      <w:r w:rsidRPr="00E96291">
        <w:rPr>
          <w:spacing w:val="-8"/>
        </w:rPr>
        <w:t xml:space="preserve"> </w:t>
      </w:r>
      <w:hyperlink r:id="rId53" w:history="1">
        <w:r w:rsidRPr="00E96291">
          <w:rPr>
            <w:color w:val="0000FF" w:themeColor="hyperlink"/>
            <w:u w:val="single"/>
          </w:rPr>
          <w:t>supervisors</w:t>
        </w:r>
      </w:hyperlink>
      <w:r w:rsidRPr="00E96291">
        <w:t>,</w:t>
      </w:r>
      <w:r w:rsidRPr="00E96291">
        <w:rPr>
          <w:spacing w:val="-10"/>
        </w:rPr>
        <w:t xml:space="preserve"> </w:t>
      </w:r>
      <w:r w:rsidRPr="00E96291">
        <w:t>with</w:t>
      </w:r>
      <w:r w:rsidRPr="00E96291">
        <w:rPr>
          <w:spacing w:val="-10"/>
        </w:rPr>
        <w:t xml:space="preserve"> </w:t>
      </w:r>
      <w:r w:rsidRPr="00E96291">
        <w:t>whom</w:t>
      </w:r>
      <w:r w:rsidRPr="00E96291">
        <w:rPr>
          <w:spacing w:val="-10"/>
        </w:rPr>
        <w:t xml:space="preserve"> </w:t>
      </w:r>
      <w:r w:rsidRPr="00E96291">
        <w:t>they</w:t>
      </w:r>
      <w:r w:rsidRPr="00E96291">
        <w:rPr>
          <w:spacing w:val="-9"/>
        </w:rPr>
        <w:t xml:space="preserve"> </w:t>
      </w:r>
      <w:r w:rsidRPr="00E96291">
        <w:t>work</w:t>
      </w:r>
      <w:r w:rsidRPr="00E96291">
        <w:rPr>
          <w:spacing w:val="-9"/>
        </w:rPr>
        <w:t xml:space="preserve"> </w:t>
      </w:r>
      <w:r w:rsidRPr="00E96291">
        <w:t>closely</w:t>
      </w:r>
      <w:r w:rsidRPr="00E96291">
        <w:rPr>
          <w:spacing w:val="-9"/>
        </w:rPr>
        <w:t xml:space="preserve"> </w:t>
      </w:r>
      <w:r w:rsidRPr="00E96291">
        <w:t>throughout</w:t>
      </w:r>
      <w:r w:rsidRPr="00E96291">
        <w:rPr>
          <w:spacing w:val="-9"/>
        </w:rPr>
        <w:t xml:space="preserve"> </w:t>
      </w:r>
      <w:r w:rsidRPr="00E96291">
        <w:t>their</w:t>
      </w:r>
      <w:r w:rsidRPr="00E96291">
        <w:rPr>
          <w:spacing w:val="-9"/>
        </w:rPr>
        <w:t xml:space="preserve"> </w:t>
      </w:r>
      <w:r w:rsidRPr="00E96291">
        <w:t xml:space="preserve">degree. All new postgraduate researchers are allocated a principal supervisor when they are accepted for admission. Many are allocated a second supervisor at the same time, although a decision on the second supervisor may be delayed for a couple of months from the programme start date in order to identify an appropriate second supervisor. At least one supervisor will be from their main subject area. </w:t>
      </w:r>
      <w:r w:rsidR="00F90296">
        <w:t>I</w:t>
      </w:r>
      <w:r w:rsidRPr="00E96291">
        <w:t xml:space="preserve">t is possible to arrange joint supervision with someone from another subject area or School whose expertise is especially relevant to the research topic. Decisions on supervision are made in consultation with the main supervisor and your Subject Area </w:t>
      </w:r>
      <w:hyperlink r:id="rId54" w:history="1">
        <w:r w:rsidRPr="00E96291">
          <w:rPr>
            <w:color w:val="0000FF" w:themeColor="hyperlink"/>
            <w:u w:val="single"/>
          </w:rPr>
          <w:t>Postgraduate Advisor</w:t>
        </w:r>
      </w:hyperlink>
      <w:r w:rsidRPr="00E96291">
        <w:t xml:space="preserve"> (see section 2.3 below).</w:t>
      </w:r>
    </w:p>
    <w:p w14:paraId="4705AD29" w14:textId="77777777" w:rsidR="00E96291" w:rsidRPr="00E96291" w:rsidRDefault="00E96291" w:rsidP="00E96291">
      <w:pPr>
        <w:spacing w:before="159" w:line="259" w:lineRule="auto"/>
        <w:ind w:left="817" w:right="141" w:hanging="1"/>
        <w:jc w:val="both"/>
      </w:pPr>
      <w:r w:rsidRPr="00E96291">
        <w:t>Working with supervisors is central to the postgraduate researcher’s career. The supervisors’ role is to provide guidance on the structure and content of the thesis. This will usually include:</w:t>
      </w:r>
    </w:p>
    <w:p w14:paraId="3FD0D855" w14:textId="77777777" w:rsidR="00E96291" w:rsidRPr="00E96291" w:rsidRDefault="00E96291" w:rsidP="00E96291">
      <w:pPr>
        <w:numPr>
          <w:ilvl w:val="2"/>
          <w:numId w:val="8"/>
        </w:numPr>
        <w:tabs>
          <w:tab w:val="left" w:pos="1177"/>
          <w:tab w:val="left" w:pos="1178"/>
        </w:tabs>
        <w:spacing w:before="158" w:line="259" w:lineRule="auto"/>
        <w:ind w:right="104" w:hanging="326"/>
      </w:pPr>
      <w:r w:rsidRPr="00E96291">
        <w:t xml:space="preserve">Agreeing a suitable programme of study and appropriate training with the postgraduate researcher using our </w:t>
      </w:r>
      <w:hyperlink r:id="rId55">
        <w:r w:rsidRPr="00E96291">
          <w:rPr>
            <w:color w:val="0000FF" w:themeColor="hyperlink"/>
            <w:u w:val="single"/>
          </w:rPr>
          <w:t>Training Needs Assessment form</w:t>
        </w:r>
      </w:hyperlink>
      <w:r w:rsidRPr="00E96291">
        <w:t xml:space="preserve"> </w:t>
      </w:r>
    </w:p>
    <w:p w14:paraId="4A0817EF" w14:textId="77777777" w:rsidR="00E96291" w:rsidRPr="00E96291" w:rsidRDefault="00E96291" w:rsidP="00E96291">
      <w:pPr>
        <w:numPr>
          <w:ilvl w:val="2"/>
          <w:numId w:val="8"/>
        </w:numPr>
        <w:tabs>
          <w:tab w:val="left" w:pos="1177"/>
          <w:tab w:val="left" w:pos="1178"/>
        </w:tabs>
        <w:spacing w:line="279" w:lineRule="exact"/>
        <w:ind w:hanging="360"/>
      </w:pPr>
      <w:r w:rsidRPr="00E96291">
        <w:t>Giving comments and suggestions on written</w:t>
      </w:r>
      <w:r w:rsidRPr="00E96291">
        <w:rPr>
          <w:spacing w:val="-4"/>
        </w:rPr>
        <w:t xml:space="preserve"> </w:t>
      </w:r>
      <w:r w:rsidRPr="00E96291">
        <w:t>work;</w:t>
      </w:r>
    </w:p>
    <w:p w14:paraId="338B0A9C" w14:textId="77777777" w:rsidR="00E96291" w:rsidRPr="00E96291" w:rsidRDefault="00E96291" w:rsidP="00E96291">
      <w:pPr>
        <w:numPr>
          <w:ilvl w:val="2"/>
          <w:numId w:val="8"/>
        </w:numPr>
        <w:tabs>
          <w:tab w:val="left" w:pos="1177"/>
          <w:tab w:val="left" w:pos="1178"/>
        </w:tabs>
        <w:spacing w:before="21"/>
        <w:ind w:hanging="360"/>
      </w:pPr>
      <w:r w:rsidRPr="00E96291">
        <w:t>Ensuring that the end of first year review, and subsequent annual reviews, are held and reported</w:t>
      </w:r>
      <w:r w:rsidRPr="00E96291">
        <w:rPr>
          <w:spacing w:val="-32"/>
        </w:rPr>
        <w:t xml:space="preserve"> </w:t>
      </w:r>
      <w:r w:rsidRPr="00E96291">
        <w:t>properly;</w:t>
      </w:r>
    </w:p>
    <w:p w14:paraId="7822D3E4" w14:textId="77777777" w:rsidR="00E96291" w:rsidRPr="00E96291" w:rsidRDefault="00E96291" w:rsidP="00E96291">
      <w:pPr>
        <w:numPr>
          <w:ilvl w:val="2"/>
          <w:numId w:val="8"/>
        </w:numPr>
        <w:tabs>
          <w:tab w:val="left" w:pos="1177"/>
          <w:tab w:val="left" w:pos="1178"/>
        </w:tabs>
        <w:spacing w:before="22"/>
        <w:ind w:hanging="360"/>
      </w:pPr>
      <w:r w:rsidRPr="00E96291">
        <w:t>Recording of supervision meetings on the postgraduate researcher’s</w:t>
      </w:r>
      <w:r w:rsidRPr="00E96291">
        <w:rPr>
          <w:spacing w:val="-4"/>
        </w:rPr>
        <w:t xml:space="preserve"> </w:t>
      </w:r>
      <w:r w:rsidRPr="00E96291">
        <w:t>record;</w:t>
      </w:r>
    </w:p>
    <w:p w14:paraId="6B27CE22" w14:textId="77777777" w:rsidR="00E96291" w:rsidRPr="00E96291" w:rsidRDefault="00E96291" w:rsidP="00E96291">
      <w:pPr>
        <w:numPr>
          <w:ilvl w:val="2"/>
          <w:numId w:val="8"/>
        </w:numPr>
        <w:tabs>
          <w:tab w:val="left" w:pos="1177"/>
          <w:tab w:val="left" w:pos="1178"/>
        </w:tabs>
        <w:spacing w:before="21" w:line="259" w:lineRule="auto"/>
        <w:ind w:right="104" w:hanging="360"/>
      </w:pPr>
      <w:r w:rsidRPr="00E96291">
        <w:t>Supporting the postgraduate researcher to plan and manage their research effectively, with the aim of submitting their thesis within the expected</w:t>
      </w:r>
      <w:r w:rsidRPr="00E96291">
        <w:rPr>
          <w:spacing w:val="-5"/>
        </w:rPr>
        <w:t xml:space="preserve"> </w:t>
      </w:r>
      <w:r w:rsidRPr="00E96291">
        <w:t>period;</w:t>
      </w:r>
    </w:p>
    <w:p w14:paraId="711BD560" w14:textId="77777777" w:rsidR="00E96291" w:rsidRPr="00E96291" w:rsidRDefault="00E96291" w:rsidP="00E96291">
      <w:pPr>
        <w:numPr>
          <w:ilvl w:val="2"/>
          <w:numId w:val="8"/>
        </w:numPr>
        <w:tabs>
          <w:tab w:val="left" w:pos="1177"/>
          <w:tab w:val="left" w:pos="1178"/>
        </w:tabs>
        <w:spacing w:line="259" w:lineRule="auto"/>
        <w:ind w:right="105" w:hanging="360"/>
      </w:pPr>
      <w:r w:rsidRPr="00E96291">
        <w:t>Being the first point of contact if there are any problems – whether intellectual, practical or emotional – which the postgraduate researcher wants to</w:t>
      </w:r>
      <w:r w:rsidRPr="00E96291">
        <w:rPr>
          <w:spacing w:val="-4"/>
        </w:rPr>
        <w:t xml:space="preserve"> </w:t>
      </w:r>
      <w:r w:rsidRPr="00E96291">
        <w:t>discuss;</w:t>
      </w:r>
    </w:p>
    <w:p w14:paraId="53D5BAC9" w14:textId="77777777" w:rsidR="00E96291" w:rsidRPr="00E96291" w:rsidRDefault="00E96291" w:rsidP="00E96291">
      <w:pPr>
        <w:numPr>
          <w:ilvl w:val="2"/>
          <w:numId w:val="8"/>
        </w:numPr>
        <w:tabs>
          <w:tab w:val="left" w:pos="1177"/>
          <w:tab w:val="left" w:pos="1178"/>
        </w:tabs>
        <w:spacing w:line="280" w:lineRule="exact"/>
        <w:ind w:hanging="360"/>
      </w:pPr>
      <w:r w:rsidRPr="00E96291">
        <w:t>Applying for any interruptions or extensions of study that may be deemed</w:t>
      </w:r>
      <w:r w:rsidRPr="00E96291">
        <w:rPr>
          <w:spacing w:val="-8"/>
        </w:rPr>
        <w:t xml:space="preserve"> </w:t>
      </w:r>
      <w:r w:rsidRPr="00E96291">
        <w:t>necessary;</w:t>
      </w:r>
    </w:p>
    <w:p w14:paraId="496B950C" w14:textId="77777777" w:rsidR="00E96291" w:rsidRPr="00E96291" w:rsidRDefault="00E96291" w:rsidP="00E96291">
      <w:pPr>
        <w:numPr>
          <w:ilvl w:val="2"/>
          <w:numId w:val="8"/>
        </w:numPr>
        <w:tabs>
          <w:tab w:val="left" w:pos="1177"/>
          <w:tab w:val="left" w:pos="1178"/>
        </w:tabs>
        <w:spacing w:before="21" w:line="259" w:lineRule="auto"/>
        <w:ind w:right="105" w:hanging="360"/>
      </w:pPr>
      <w:r w:rsidRPr="00E96291">
        <w:t>Giving guidance on academic publishing and careers, and providing references for job applications.</w:t>
      </w:r>
    </w:p>
    <w:p w14:paraId="3F41DA01" w14:textId="77777777" w:rsidR="00E96291" w:rsidRPr="00E96291" w:rsidRDefault="00E96291" w:rsidP="00E96291">
      <w:pPr>
        <w:spacing w:before="160" w:line="259" w:lineRule="auto"/>
        <w:ind w:left="817" w:right="105" w:hanging="1"/>
        <w:jc w:val="both"/>
      </w:pPr>
      <w:r w:rsidRPr="00E96291">
        <w:t>The postgraduate research student and supervisors are jointly responsible for staying in touch throughout the period of study. They should arrange to meet regularly, and exchange frequent correspondence if the postgraduate researcher</w:t>
      </w:r>
      <w:r w:rsidRPr="00E96291">
        <w:rPr>
          <w:spacing w:val="-9"/>
        </w:rPr>
        <w:t xml:space="preserve"> </w:t>
      </w:r>
      <w:r w:rsidRPr="00E96291">
        <w:t>is</w:t>
      </w:r>
      <w:r w:rsidRPr="00E96291">
        <w:rPr>
          <w:spacing w:val="-8"/>
        </w:rPr>
        <w:t xml:space="preserve"> </w:t>
      </w:r>
      <w:r w:rsidRPr="00E96291">
        <w:t>away</w:t>
      </w:r>
      <w:r w:rsidRPr="00E96291">
        <w:rPr>
          <w:spacing w:val="-10"/>
        </w:rPr>
        <w:t xml:space="preserve"> </w:t>
      </w:r>
      <w:r w:rsidRPr="00E96291">
        <w:t>on</w:t>
      </w:r>
      <w:r w:rsidRPr="00E96291">
        <w:rPr>
          <w:spacing w:val="-10"/>
        </w:rPr>
        <w:t xml:space="preserve"> </w:t>
      </w:r>
      <w:r w:rsidRPr="00E96291">
        <w:t>fieldwork.</w:t>
      </w:r>
      <w:r w:rsidRPr="00E96291">
        <w:rPr>
          <w:spacing w:val="-10"/>
        </w:rPr>
        <w:t xml:space="preserve"> </w:t>
      </w:r>
      <w:r w:rsidRPr="00E96291">
        <w:t>It</w:t>
      </w:r>
      <w:r w:rsidRPr="00E96291">
        <w:rPr>
          <w:spacing w:val="-9"/>
        </w:rPr>
        <w:t xml:space="preserve"> </w:t>
      </w:r>
      <w:r w:rsidRPr="00E96291">
        <w:t>is</w:t>
      </w:r>
      <w:r w:rsidRPr="00E96291">
        <w:rPr>
          <w:spacing w:val="-10"/>
        </w:rPr>
        <w:t xml:space="preserve"> </w:t>
      </w:r>
      <w:r w:rsidRPr="00E96291">
        <w:t>important</w:t>
      </w:r>
      <w:r w:rsidRPr="00E96291">
        <w:rPr>
          <w:spacing w:val="-9"/>
        </w:rPr>
        <w:t xml:space="preserve"> </w:t>
      </w:r>
      <w:r w:rsidRPr="00E96291">
        <w:t>that</w:t>
      </w:r>
      <w:r w:rsidRPr="00E96291">
        <w:rPr>
          <w:spacing w:val="-8"/>
        </w:rPr>
        <w:t xml:space="preserve"> </w:t>
      </w:r>
      <w:r w:rsidRPr="00E96291">
        <w:t>supervisors</w:t>
      </w:r>
      <w:r w:rsidRPr="00E96291">
        <w:rPr>
          <w:spacing w:val="-9"/>
        </w:rPr>
        <w:t xml:space="preserve"> </w:t>
      </w:r>
      <w:r w:rsidRPr="00E96291">
        <w:t>know</w:t>
      </w:r>
      <w:r w:rsidRPr="00E96291">
        <w:rPr>
          <w:spacing w:val="-9"/>
        </w:rPr>
        <w:t xml:space="preserve"> </w:t>
      </w:r>
      <w:r w:rsidRPr="00E96291">
        <w:t>how</w:t>
      </w:r>
      <w:r w:rsidRPr="00E96291">
        <w:rPr>
          <w:spacing w:val="-10"/>
        </w:rPr>
        <w:t xml:space="preserve"> </w:t>
      </w:r>
      <w:r w:rsidRPr="00E96291">
        <w:t>to</w:t>
      </w:r>
      <w:r w:rsidRPr="00E96291">
        <w:rPr>
          <w:spacing w:val="-8"/>
        </w:rPr>
        <w:t xml:space="preserve"> </w:t>
      </w:r>
      <w:r w:rsidRPr="00E96291">
        <w:t>reach</w:t>
      </w:r>
      <w:r w:rsidRPr="00E96291">
        <w:rPr>
          <w:spacing w:val="-10"/>
        </w:rPr>
        <w:t xml:space="preserve"> </w:t>
      </w:r>
      <w:r w:rsidRPr="00E96291">
        <w:t>the</w:t>
      </w:r>
      <w:r w:rsidRPr="00E96291">
        <w:rPr>
          <w:spacing w:val="-10"/>
        </w:rPr>
        <w:t xml:space="preserve"> </w:t>
      </w:r>
      <w:r w:rsidRPr="00E96291">
        <w:t>student</w:t>
      </w:r>
      <w:r w:rsidRPr="00E96291">
        <w:rPr>
          <w:spacing w:val="-9"/>
        </w:rPr>
        <w:t xml:space="preserve"> </w:t>
      </w:r>
      <w:r w:rsidRPr="00E96291">
        <w:t>at</w:t>
      </w:r>
      <w:r w:rsidRPr="00E96291">
        <w:rPr>
          <w:spacing w:val="-9"/>
        </w:rPr>
        <w:t xml:space="preserve"> </w:t>
      </w:r>
      <w:r w:rsidRPr="00E96291">
        <w:t>all</w:t>
      </w:r>
      <w:r w:rsidRPr="00E96291">
        <w:rPr>
          <w:spacing w:val="-10"/>
        </w:rPr>
        <w:t xml:space="preserve"> </w:t>
      </w:r>
      <w:r w:rsidRPr="00E96291">
        <w:t>times. It is also important that the supervisors keep the postgraduate researcher informed of any periods when they will be away from the</w:t>
      </w:r>
      <w:r w:rsidRPr="00E96291">
        <w:rPr>
          <w:spacing w:val="-4"/>
        </w:rPr>
        <w:t xml:space="preserve"> </w:t>
      </w:r>
      <w:r w:rsidRPr="00E96291">
        <w:t>University.</w:t>
      </w:r>
    </w:p>
    <w:p w14:paraId="5C5540BD" w14:textId="77777777" w:rsidR="00E96291" w:rsidRPr="00E96291" w:rsidRDefault="00E96291" w:rsidP="00E96291">
      <w:pPr>
        <w:spacing w:before="160" w:line="259" w:lineRule="auto"/>
        <w:ind w:left="817" w:right="105" w:hanging="1"/>
        <w:jc w:val="both"/>
      </w:pPr>
    </w:p>
    <w:p w14:paraId="4DA16D79" w14:textId="77777777" w:rsidR="00E96291" w:rsidRPr="00E96291" w:rsidRDefault="00E96291" w:rsidP="00E96291">
      <w:pPr>
        <w:spacing w:before="159"/>
        <w:ind w:left="817"/>
        <w:outlineLvl w:val="3"/>
        <w:rPr>
          <w:b/>
          <w:bCs/>
        </w:rPr>
      </w:pPr>
      <w:r w:rsidRPr="00E96291">
        <w:rPr>
          <w:b/>
          <w:bCs/>
        </w:rPr>
        <w:t>Supervision styles</w:t>
      </w:r>
    </w:p>
    <w:p w14:paraId="44F19A7E" w14:textId="021C1BE1" w:rsidR="00E96291" w:rsidRPr="00E96291" w:rsidRDefault="00E96291" w:rsidP="00E96291">
      <w:pPr>
        <w:spacing w:before="182" w:line="259" w:lineRule="auto"/>
        <w:ind w:left="817" w:right="104"/>
        <w:jc w:val="both"/>
      </w:pPr>
      <w:r w:rsidRPr="00E96291">
        <w:t xml:space="preserve">Individual supervisors differ greatly in their </w:t>
      </w:r>
      <w:hyperlink r:id="rId56" w:history="1">
        <w:r w:rsidRPr="00E96291">
          <w:rPr>
            <w:color w:val="0000FF" w:themeColor="hyperlink"/>
            <w:u w:val="single"/>
          </w:rPr>
          <w:t>styles of supervision</w:t>
        </w:r>
      </w:hyperlink>
      <w:r w:rsidRPr="00E96291">
        <w:t>. Some prefer very frequent meetings and more structured tasks for the postgraduate researcher; others prefer more informal ways of working. Some are more directive, while others see their role more as encouraging and enabling. Second supervisors may assume different</w:t>
      </w:r>
      <w:r w:rsidRPr="00E96291">
        <w:rPr>
          <w:spacing w:val="-13"/>
        </w:rPr>
        <w:t xml:space="preserve"> </w:t>
      </w:r>
      <w:r w:rsidRPr="00E96291">
        <w:t>roles.</w:t>
      </w:r>
      <w:r w:rsidRPr="00E96291">
        <w:rPr>
          <w:spacing w:val="-15"/>
        </w:rPr>
        <w:t xml:space="preserve"> </w:t>
      </w:r>
      <w:r w:rsidRPr="00E96291">
        <w:t>They</w:t>
      </w:r>
      <w:r w:rsidRPr="00E96291">
        <w:rPr>
          <w:spacing w:val="-12"/>
        </w:rPr>
        <w:t xml:space="preserve"> </w:t>
      </w:r>
      <w:r w:rsidRPr="00E96291">
        <w:t>may</w:t>
      </w:r>
      <w:r w:rsidRPr="00E96291">
        <w:rPr>
          <w:spacing w:val="-14"/>
        </w:rPr>
        <w:t xml:space="preserve"> </w:t>
      </w:r>
      <w:r w:rsidRPr="00E96291">
        <w:t>have</w:t>
      </w:r>
      <w:r w:rsidRPr="00E96291">
        <w:rPr>
          <w:spacing w:val="-13"/>
        </w:rPr>
        <w:t xml:space="preserve"> </w:t>
      </w:r>
      <w:r w:rsidRPr="00E96291">
        <w:t>a</w:t>
      </w:r>
      <w:r w:rsidRPr="00E96291">
        <w:rPr>
          <w:spacing w:val="-13"/>
        </w:rPr>
        <w:t xml:space="preserve"> </w:t>
      </w:r>
      <w:r w:rsidRPr="00E96291">
        <w:t>specific</w:t>
      </w:r>
      <w:r w:rsidRPr="00E96291">
        <w:rPr>
          <w:spacing w:val="-12"/>
        </w:rPr>
        <w:t xml:space="preserve"> </w:t>
      </w:r>
      <w:r w:rsidRPr="00E96291">
        <w:t>area</w:t>
      </w:r>
      <w:r w:rsidRPr="00E96291">
        <w:rPr>
          <w:spacing w:val="-13"/>
        </w:rPr>
        <w:t xml:space="preserve"> </w:t>
      </w:r>
      <w:r w:rsidRPr="00E96291">
        <w:t>of</w:t>
      </w:r>
      <w:r w:rsidRPr="00E96291">
        <w:rPr>
          <w:spacing w:val="-14"/>
        </w:rPr>
        <w:t xml:space="preserve"> </w:t>
      </w:r>
      <w:r w:rsidRPr="00E96291">
        <w:t>expertise</w:t>
      </w:r>
      <w:r w:rsidRPr="00E96291">
        <w:rPr>
          <w:spacing w:val="-14"/>
        </w:rPr>
        <w:t xml:space="preserve"> </w:t>
      </w:r>
      <w:r w:rsidRPr="00E96291">
        <w:t>relevant</w:t>
      </w:r>
      <w:r w:rsidRPr="00E96291">
        <w:rPr>
          <w:spacing w:val="-14"/>
        </w:rPr>
        <w:t xml:space="preserve"> </w:t>
      </w:r>
      <w:r w:rsidRPr="00E96291">
        <w:t>to</w:t>
      </w:r>
      <w:r w:rsidRPr="00E96291">
        <w:rPr>
          <w:spacing w:val="-13"/>
        </w:rPr>
        <w:t xml:space="preserve"> </w:t>
      </w:r>
      <w:r w:rsidRPr="00E96291">
        <w:t>the</w:t>
      </w:r>
      <w:r w:rsidRPr="00E96291">
        <w:rPr>
          <w:spacing w:val="-13"/>
        </w:rPr>
        <w:t xml:space="preserve"> </w:t>
      </w:r>
      <w:r w:rsidRPr="00E96291">
        <w:t>research</w:t>
      </w:r>
      <w:r w:rsidRPr="00E96291">
        <w:rPr>
          <w:spacing w:val="-15"/>
        </w:rPr>
        <w:t xml:space="preserve"> </w:t>
      </w:r>
      <w:r w:rsidRPr="00E96291">
        <w:t>or</w:t>
      </w:r>
      <w:r w:rsidRPr="00E96291">
        <w:rPr>
          <w:spacing w:val="-14"/>
        </w:rPr>
        <w:t xml:space="preserve"> </w:t>
      </w:r>
      <w:r w:rsidRPr="00E96291">
        <w:t>a</w:t>
      </w:r>
      <w:r w:rsidRPr="00E96291">
        <w:rPr>
          <w:spacing w:val="-13"/>
        </w:rPr>
        <w:t xml:space="preserve"> </w:t>
      </w:r>
      <w:r w:rsidRPr="00E96291">
        <w:t>more</w:t>
      </w:r>
      <w:r w:rsidRPr="00E96291">
        <w:rPr>
          <w:spacing w:val="-13"/>
        </w:rPr>
        <w:t xml:space="preserve"> </w:t>
      </w:r>
      <w:r w:rsidRPr="00E96291">
        <w:t>general</w:t>
      </w:r>
      <w:r w:rsidRPr="00E96291">
        <w:rPr>
          <w:spacing w:val="-13"/>
        </w:rPr>
        <w:t xml:space="preserve"> </w:t>
      </w:r>
      <w:r w:rsidRPr="00E96291">
        <w:t>commenting and supporting role. Sometimes both supervisors choose to meet the postgraduate researcher together for supervision; and sometimes the role entails a more limited input to the postgraduate researcher’s</w:t>
      </w:r>
      <w:r w:rsidRPr="00E96291">
        <w:rPr>
          <w:spacing w:val="-21"/>
        </w:rPr>
        <w:t xml:space="preserve"> </w:t>
      </w:r>
      <w:r w:rsidRPr="00E96291">
        <w:t>work.</w:t>
      </w:r>
    </w:p>
    <w:p w14:paraId="03C09DF5" w14:textId="77777777" w:rsidR="00E96291" w:rsidRPr="00E96291" w:rsidRDefault="00E96291" w:rsidP="00E96291">
      <w:pPr>
        <w:spacing w:before="158" w:line="259" w:lineRule="auto"/>
        <w:ind w:left="817" w:right="105"/>
        <w:jc w:val="both"/>
      </w:pPr>
      <w:r w:rsidRPr="00E96291">
        <w:t>Whatever the pattern of supervision that develops, it is vital that it suits the specific needs of the particular postgraduate research student, and that both parties discuss and negotiate how best to work. What works well for one postgraduate research student may not be appropriate for another. Moreover, what students need from their supervisors may well vary over different stages of the degree. The supervisory relationship is an evolving one. It is therefore crucial to a successful relationship that postgraduate researchers learn to say what they need from their supervisors, and that supervisors be flexible and open enough to respond constructively.</w:t>
      </w:r>
    </w:p>
    <w:p w14:paraId="0F786CBD" w14:textId="77777777" w:rsidR="00E96291" w:rsidRPr="00E96291" w:rsidRDefault="00E96291" w:rsidP="00E96291">
      <w:pPr>
        <w:spacing w:before="159"/>
        <w:ind w:left="817"/>
        <w:outlineLvl w:val="3"/>
        <w:rPr>
          <w:b/>
          <w:bCs/>
        </w:rPr>
      </w:pPr>
      <w:r w:rsidRPr="00E96291">
        <w:rPr>
          <w:b/>
          <w:bCs/>
        </w:rPr>
        <w:t>Whatever your working relationship you should always:</w:t>
      </w:r>
    </w:p>
    <w:p w14:paraId="19F052FF" w14:textId="77777777" w:rsidR="00E96291" w:rsidRPr="00E96291" w:rsidRDefault="00E96291" w:rsidP="00E96291">
      <w:pPr>
        <w:numPr>
          <w:ilvl w:val="2"/>
          <w:numId w:val="8"/>
        </w:numPr>
        <w:tabs>
          <w:tab w:val="left" w:pos="1243"/>
          <w:tab w:val="left" w:pos="1244"/>
        </w:tabs>
        <w:spacing w:before="180"/>
        <w:ind w:left="1243" w:hanging="360"/>
      </w:pPr>
      <w:r w:rsidRPr="00E96291">
        <w:t>Keep and circulate a written record of meetings with your</w:t>
      </w:r>
      <w:r w:rsidRPr="00E96291">
        <w:rPr>
          <w:spacing w:val="-6"/>
        </w:rPr>
        <w:t xml:space="preserve"> </w:t>
      </w:r>
      <w:r w:rsidRPr="00E96291">
        <w:t>supervisors;</w:t>
      </w:r>
    </w:p>
    <w:p w14:paraId="33ACCD4A" w14:textId="77777777" w:rsidR="00E96291" w:rsidRPr="00E96291" w:rsidRDefault="00E96291" w:rsidP="00E96291">
      <w:pPr>
        <w:numPr>
          <w:ilvl w:val="2"/>
          <w:numId w:val="8"/>
        </w:numPr>
        <w:tabs>
          <w:tab w:val="left" w:pos="1243"/>
          <w:tab w:val="left" w:pos="1244"/>
        </w:tabs>
        <w:spacing w:before="22"/>
        <w:ind w:left="1243" w:hanging="360"/>
      </w:pPr>
      <w:r w:rsidRPr="00E96291">
        <w:t>Keep a record of work you have completed throughout the</w:t>
      </w:r>
      <w:r w:rsidRPr="00E96291">
        <w:rPr>
          <w:spacing w:val="-11"/>
        </w:rPr>
        <w:t xml:space="preserve"> </w:t>
      </w:r>
      <w:r w:rsidRPr="00E96291">
        <w:t>year;</w:t>
      </w:r>
    </w:p>
    <w:p w14:paraId="074C62C2" w14:textId="77777777" w:rsidR="00E96291" w:rsidRPr="00E96291" w:rsidRDefault="00E96291" w:rsidP="00E96291">
      <w:pPr>
        <w:numPr>
          <w:ilvl w:val="2"/>
          <w:numId w:val="8"/>
        </w:numPr>
        <w:tabs>
          <w:tab w:val="left" w:pos="1243"/>
          <w:tab w:val="left" w:pos="1244"/>
        </w:tabs>
        <w:spacing w:before="70"/>
        <w:ind w:left="1243" w:hanging="360"/>
      </w:pPr>
      <w:r w:rsidRPr="00E96291">
        <w:t>Produce written work on a regular basis for your supervisors to comment</w:t>
      </w:r>
      <w:r w:rsidRPr="00E96291">
        <w:rPr>
          <w:spacing w:val="-12"/>
        </w:rPr>
        <w:t xml:space="preserve"> </w:t>
      </w:r>
      <w:r w:rsidRPr="00E96291">
        <w:t>on;</w:t>
      </w:r>
    </w:p>
    <w:p w14:paraId="18755BE9" w14:textId="77777777" w:rsidR="00E96291" w:rsidRPr="00E96291" w:rsidRDefault="00E96291" w:rsidP="00E96291">
      <w:pPr>
        <w:numPr>
          <w:ilvl w:val="2"/>
          <w:numId w:val="8"/>
        </w:numPr>
        <w:tabs>
          <w:tab w:val="left" w:pos="1243"/>
          <w:tab w:val="left" w:pos="1244"/>
        </w:tabs>
        <w:spacing w:before="21"/>
        <w:ind w:left="1243" w:hanging="360"/>
      </w:pPr>
      <w:r w:rsidRPr="00E96291">
        <w:t>Produce an agreed timetable for your degree and notify your supervisors of any change from</w:t>
      </w:r>
      <w:r w:rsidRPr="00E96291">
        <w:rPr>
          <w:spacing w:val="-22"/>
        </w:rPr>
        <w:t xml:space="preserve"> </w:t>
      </w:r>
      <w:r w:rsidRPr="00E96291">
        <w:t>it;</w:t>
      </w:r>
    </w:p>
    <w:p w14:paraId="6953AC4B" w14:textId="77777777" w:rsidR="00E96291" w:rsidRPr="00E96291" w:rsidRDefault="00E96291" w:rsidP="00E96291">
      <w:pPr>
        <w:numPr>
          <w:ilvl w:val="2"/>
          <w:numId w:val="8"/>
        </w:numPr>
        <w:tabs>
          <w:tab w:val="left" w:pos="1243"/>
          <w:tab w:val="left" w:pos="1244"/>
        </w:tabs>
        <w:spacing w:before="22"/>
        <w:ind w:left="1243" w:hanging="358"/>
      </w:pPr>
      <w:r w:rsidRPr="00E96291">
        <w:t>Know when your supervisors are available at all times – and make sure they know the same about</w:t>
      </w:r>
      <w:r w:rsidRPr="00E96291">
        <w:rPr>
          <w:spacing w:val="-25"/>
        </w:rPr>
        <w:t xml:space="preserve"> </w:t>
      </w:r>
      <w:r w:rsidRPr="00E96291">
        <w:t>you.</w:t>
      </w:r>
    </w:p>
    <w:p w14:paraId="4A05B15B" w14:textId="77777777" w:rsidR="00E96291" w:rsidRPr="00E96291" w:rsidRDefault="00E96291" w:rsidP="00E96291">
      <w:pPr>
        <w:spacing w:before="221" w:line="259" w:lineRule="auto"/>
        <w:ind w:left="817"/>
        <w:outlineLvl w:val="4"/>
        <w:rPr>
          <w:b/>
          <w:bCs/>
          <w:i/>
        </w:rPr>
      </w:pPr>
      <w:r w:rsidRPr="00E96291">
        <w:rPr>
          <w:b/>
          <w:bCs/>
          <w:i/>
        </w:rPr>
        <w:t xml:space="preserve">All research students and supervisors should make themselves familiar with the sections on supervisors in the University </w:t>
      </w:r>
      <w:hyperlink r:id="rId57" w:history="1">
        <w:r w:rsidRPr="00E96291">
          <w:rPr>
            <w:b/>
            <w:bCs/>
            <w:i/>
            <w:color w:val="0000FF" w:themeColor="hyperlink"/>
            <w:u w:val="single"/>
          </w:rPr>
          <w:t>Code of Practice for Supervisors and Research Students.</w:t>
        </w:r>
      </w:hyperlink>
    </w:p>
    <w:p w14:paraId="5771D06A" w14:textId="77777777" w:rsidR="00E96291" w:rsidRPr="00E96291" w:rsidRDefault="00E96291" w:rsidP="00E96291">
      <w:pPr>
        <w:rPr>
          <w:sz w:val="17"/>
        </w:rPr>
      </w:pPr>
    </w:p>
    <w:p w14:paraId="445562FA" w14:textId="77777777" w:rsidR="00E96291" w:rsidRPr="00E96291" w:rsidRDefault="00E96291" w:rsidP="00E96291">
      <w:pPr>
        <w:numPr>
          <w:ilvl w:val="1"/>
          <w:numId w:val="8"/>
        </w:numPr>
        <w:tabs>
          <w:tab w:val="left" w:pos="817"/>
          <w:tab w:val="left" w:pos="818"/>
        </w:tabs>
        <w:spacing w:before="52"/>
        <w:ind w:left="794" w:firstLine="34"/>
        <w:outlineLvl w:val="1"/>
        <w:rPr>
          <w:color w:val="2E74B5"/>
          <w:sz w:val="24"/>
          <w:szCs w:val="24"/>
        </w:rPr>
      </w:pPr>
      <w:bookmarkStart w:id="112" w:name="_Toc146100495"/>
      <w:bookmarkStart w:id="113" w:name="_Toc176255716"/>
      <w:bookmarkStart w:id="114" w:name="_Toc207370243"/>
      <w:r w:rsidRPr="00E96291">
        <w:rPr>
          <w:color w:val="2E74B5"/>
          <w:sz w:val="24"/>
          <w:szCs w:val="24"/>
        </w:rPr>
        <w:t>Postgraduate</w:t>
      </w:r>
      <w:r w:rsidRPr="00E96291">
        <w:rPr>
          <w:color w:val="2E74B5"/>
          <w:spacing w:val="-2"/>
          <w:sz w:val="24"/>
          <w:szCs w:val="24"/>
        </w:rPr>
        <w:t xml:space="preserve"> </w:t>
      </w:r>
      <w:r w:rsidRPr="00E96291">
        <w:rPr>
          <w:color w:val="2E74B5"/>
          <w:sz w:val="24"/>
          <w:szCs w:val="24"/>
        </w:rPr>
        <w:t>Advisor</w:t>
      </w:r>
      <w:bookmarkEnd w:id="112"/>
      <w:bookmarkEnd w:id="113"/>
      <w:bookmarkEnd w:id="114"/>
    </w:p>
    <w:p w14:paraId="1AC2DCF3" w14:textId="77777777" w:rsidR="00E96291" w:rsidRPr="00E96291" w:rsidRDefault="00E96291" w:rsidP="00E96291">
      <w:pPr>
        <w:spacing w:before="145" w:line="259" w:lineRule="auto"/>
        <w:ind w:left="817" w:right="103"/>
        <w:jc w:val="both"/>
      </w:pPr>
      <w:r w:rsidRPr="00E96291">
        <w:t>The</w:t>
      </w:r>
      <w:r w:rsidRPr="00E96291">
        <w:rPr>
          <w:spacing w:val="-10"/>
        </w:rPr>
        <w:t xml:space="preserve"> </w:t>
      </w:r>
      <w:r w:rsidRPr="00E96291">
        <w:t>Subject</w:t>
      </w:r>
      <w:r w:rsidRPr="00E96291">
        <w:rPr>
          <w:spacing w:val="-10"/>
        </w:rPr>
        <w:t xml:space="preserve"> </w:t>
      </w:r>
      <w:r w:rsidRPr="00E96291">
        <w:t>Area</w:t>
      </w:r>
      <w:r w:rsidRPr="00E96291">
        <w:rPr>
          <w:spacing w:val="-11"/>
        </w:rPr>
        <w:t xml:space="preserve"> </w:t>
      </w:r>
      <w:hyperlink r:id="rId58" w:history="1">
        <w:r w:rsidRPr="00E96291">
          <w:rPr>
            <w:color w:val="0000FF" w:themeColor="hyperlink"/>
            <w:u w:val="single"/>
          </w:rPr>
          <w:t>Postgraduate</w:t>
        </w:r>
        <w:r w:rsidRPr="00E96291">
          <w:rPr>
            <w:color w:val="0000FF" w:themeColor="hyperlink"/>
            <w:spacing w:val="-10"/>
            <w:u w:val="single"/>
          </w:rPr>
          <w:t xml:space="preserve"> </w:t>
        </w:r>
        <w:r w:rsidRPr="00E96291">
          <w:rPr>
            <w:color w:val="0000FF" w:themeColor="hyperlink"/>
            <w:u w:val="single"/>
          </w:rPr>
          <w:t>Advisor</w:t>
        </w:r>
      </w:hyperlink>
      <w:r w:rsidRPr="00E96291">
        <w:rPr>
          <w:spacing w:val="-11"/>
        </w:rPr>
        <w:t xml:space="preserve"> (PGA) </w:t>
      </w:r>
      <w:r w:rsidRPr="00E96291">
        <w:t>is</w:t>
      </w:r>
      <w:r w:rsidRPr="00E96291">
        <w:rPr>
          <w:spacing w:val="-11"/>
        </w:rPr>
        <w:t xml:space="preserve"> </w:t>
      </w:r>
      <w:r w:rsidRPr="00E96291">
        <w:t>responsible</w:t>
      </w:r>
      <w:r w:rsidRPr="00E96291">
        <w:rPr>
          <w:spacing w:val="-10"/>
        </w:rPr>
        <w:t xml:space="preserve"> </w:t>
      </w:r>
      <w:r w:rsidRPr="00E96291">
        <w:t>for</w:t>
      </w:r>
      <w:r w:rsidRPr="00E96291">
        <w:rPr>
          <w:spacing w:val="-11"/>
        </w:rPr>
        <w:t xml:space="preserve"> </w:t>
      </w:r>
      <w:r w:rsidRPr="00E96291">
        <w:t>administering</w:t>
      </w:r>
      <w:r w:rsidRPr="00E96291">
        <w:rPr>
          <w:spacing w:val="-10"/>
        </w:rPr>
        <w:t xml:space="preserve"> </w:t>
      </w:r>
      <w:r w:rsidRPr="00E96291">
        <w:t>the</w:t>
      </w:r>
      <w:r w:rsidRPr="00E96291">
        <w:rPr>
          <w:spacing w:val="-10"/>
        </w:rPr>
        <w:t xml:space="preserve"> </w:t>
      </w:r>
      <w:r w:rsidRPr="00E96291">
        <w:t>PhD</w:t>
      </w:r>
      <w:r w:rsidRPr="00E96291">
        <w:rPr>
          <w:spacing w:val="-9"/>
        </w:rPr>
        <w:t xml:space="preserve"> </w:t>
      </w:r>
      <w:r w:rsidRPr="00E96291">
        <w:t>programmes</w:t>
      </w:r>
      <w:r w:rsidRPr="00E96291">
        <w:rPr>
          <w:spacing w:val="-8"/>
        </w:rPr>
        <w:t xml:space="preserve"> </w:t>
      </w:r>
      <w:r w:rsidRPr="00E96291">
        <w:t>in</w:t>
      </w:r>
      <w:r w:rsidRPr="00E96291">
        <w:rPr>
          <w:spacing w:val="-11"/>
        </w:rPr>
        <w:t xml:space="preserve"> </w:t>
      </w:r>
      <w:r w:rsidRPr="00E96291">
        <w:t>each</w:t>
      </w:r>
      <w:r w:rsidRPr="00E96291">
        <w:rPr>
          <w:spacing w:val="-10"/>
        </w:rPr>
        <w:t xml:space="preserve"> </w:t>
      </w:r>
      <w:r w:rsidRPr="00E96291">
        <w:t>subject</w:t>
      </w:r>
      <w:r w:rsidRPr="00E96291">
        <w:rPr>
          <w:spacing w:val="-10"/>
        </w:rPr>
        <w:t xml:space="preserve"> </w:t>
      </w:r>
      <w:r w:rsidRPr="00E96291">
        <w:t xml:space="preserve">area in the </w:t>
      </w:r>
      <w:proofErr w:type="gramStart"/>
      <w:r w:rsidRPr="00E96291">
        <w:t>School</w:t>
      </w:r>
      <w:proofErr w:type="gramEnd"/>
      <w:r w:rsidRPr="00E96291">
        <w:t>. The Advisor is responsible for the smooth running of admissions, progress reviews for ongoing research</w:t>
      </w:r>
      <w:r w:rsidRPr="00E96291">
        <w:rPr>
          <w:spacing w:val="-6"/>
        </w:rPr>
        <w:t xml:space="preserve"> </w:t>
      </w:r>
      <w:r w:rsidRPr="00E96291">
        <w:t>students,</w:t>
      </w:r>
      <w:r w:rsidRPr="00E96291">
        <w:rPr>
          <w:spacing w:val="-5"/>
        </w:rPr>
        <w:t xml:space="preserve"> </w:t>
      </w:r>
      <w:r w:rsidRPr="00E96291">
        <w:t>programme</w:t>
      </w:r>
      <w:r w:rsidRPr="00E96291">
        <w:rPr>
          <w:spacing w:val="-4"/>
        </w:rPr>
        <w:t xml:space="preserve"> </w:t>
      </w:r>
      <w:r w:rsidRPr="00E96291">
        <w:t>evaluation</w:t>
      </w:r>
      <w:r w:rsidRPr="00E96291">
        <w:rPr>
          <w:spacing w:val="-7"/>
        </w:rPr>
        <w:t xml:space="preserve"> </w:t>
      </w:r>
      <w:r w:rsidRPr="00E96291">
        <w:t>and</w:t>
      </w:r>
      <w:r w:rsidRPr="00E96291">
        <w:rPr>
          <w:spacing w:val="-6"/>
        </w:rPr>
        <w:t xml:space="preserve"> </w:t>
      </w:r>
      <w:r w:rsidRPr="00E96291">
        <w:t>curriculum</w:t>
      </w:r>
      <w:r w:rsidRPr="00E96291">
        <w:rPr>
          <w:spacing w:val="-5"/>
        </w:rPr>
        <w:t xml:space="preserve"> </w:t>
      </w:r>
      <w:r w:rsidRPr="00E96291">
        <w:t>development.</w:t>
      </w:r>
      <w:r w:rsidRPr="00E96291">
        <w:rPr>
          <w:spacing w:val="-6"/>
        </w:rPr>
        <w:t xml:space="preserve"> </w:t>
      </w:r>
      <w:r w:rsidRPr="00E96291">
        <w:t>In</w:t>
      </w:r>
      <w:r w:rsidRPr="00E96291">
        <w:rPr>
          <w:spacing w:val="-4"/>
        </w:rPr>
        <w:t xml:space="preserve"> </w:t>
      </w:r>
      <w:r w:rsidRPr="00E96291">
        <w:t>addition,</w:t>
      </w:r>
      <w:r w:rsidRPr="00E96291">
        <w:rPr>
          <w:spacing w:val="-5"/>
        </w:rPr>
        <w:t xml:space="preserve"> </w:t>
      </w:r>
      <w:r w:rsidRPr="00E96291">
        <w:t>the</w:t>
      </w:r>
      <w:r w:rsidRPr="00E96291">
        <w:rPr>
          <w:spacing w:val="-4"/>
        </w:rPr>
        <w:t xml:space="preserve"> </w:t>
      </w:r>
      <w:r w:rsidRPr="00E96291">
        <w:t>Postgraduate</w:t>
      </w:r>
      <w:r w:rsidRPr="00E96291">
        <w:rPr>
          <w:spacing w:val="-6"/>
        </w:rPr>
        <w:t xml:space="preserve"> </w:t>
      </w:r>
      <w:r w:rsidRPr="00E96291">
        <w:t>Advisor</w:t>
      </w:r>
      <w:r w:rsidRPr="00E96291">
        <w:rPr>
          <w:spacing w:val="-6"/>
        </w:rPr>
        <w:t xml:space="preserve"> </w:t>
      </w:r>
      <w:r w:rsidRPr="00E96291">
        <w:t>is available,</w:t>
      </w:r>
      <w:r w:rsidRPr="00E96291">
        <w:rPr>
          <w:spacing w:val="-7"/>
        </w:rPr>
        <w:t xml:space="preserve"> </w:t>
      </w:r>
      <w:r w:rsidRPr="00E96291">
        <w:t>as</w:t>
      </w:r>
      <w:r w:rsidRPr="00E96291">
        <w:rPr>
          <w:spacing w:val="-9"/>
        </w:rPr>
        <w:t xml:space="preserve"> </w:t>
      </w:r>
      <w:r w:rsidRPr="00E96291">
        <w:t>an</w:t>
      </w:r>
      <w:r w:rsidRPr="00E96291">
        <w:rPr>
          <w:spacing w:val="-8"/>
        </w:rPr>
        <w:t xml:space="preserve"> </w:t>
      </w:r>
      <w:r w:rsidRPr="00E96291">
        <w:t>alternative</w:t>
      </w:r>
      <w:r w:rsidRPr="00E96291">
        <w:rPr>
          <w:spacing w:val="-8"/>
        </w:rPr>
        <w:t xml:space="preserve"> </w:t>
      </w:r>
      <w:r w:rsidRPr="00E96291">
        <w:t>to</w:t>
      </w:r>
      <w:r w:rsidRPr="00E96291">
        <w:rPr>
          <w:spacing w:val="-7"/>
        </w:rPr>
        <w:t xml:space="preserve"> </w:t>
      </w:r>
      <w:r w:rsidRPr="00E96291">
        <w:t>your</w:t>
      </w:r>
      <w:r w:rsidRPr="00E96291">
        <w:rPr>
          <w:spacing w:val="-8"/>
        </w:rPr>
        <w:t xml:space="preserve"> </w:t>
      </w:r>
      <w:r w:rsidRPr="00E96291">
        <w:t>supervisor(s),</w:t>
      </w:r>
      <w:r w:rsidRPr="00E96291">
        <w:rPr>
          <w:spacing w:val="-7"/>
        </w:rPr>
        <w:t xml:space="preserve"> </w:t>
      </w:r>
      <w:r w:rsidRPr="00E96291">
        <w:t>as</w:t>
      </w:r>
      <w:r w:rsidRPr="00E96291">
        <w:rPr>
          <w:spacing w:val="-7"/>
        </w:rPr>
        <w:t xml:space="preserve"> </w:t>
      </w:r>
      <w:r w:rsidRPr="00E96291">
        <w:t>your</w:t>
      </w:r>
      <w:r w:rsidRPr="00E96291">
        <w:rPr>
          <w:spacing w:val="-8"/>
        </w:rPr>
        <w:t xml:space="preserve"> </w:t>
      </w:r>
      <w:r w:rsidRPr="00E96291">
        <w:t>first</w:t>
      </w:r>
      <w:r w:rsidRPr="00E96291">
        <w:rPr>
          <w:spacing w:val="-8"/>
        </w:rPr>
        <w:t xml:space="preserve"> </w:t>
      </w:r>
      <w:r w:rsidRPr="00E96291">
        <w:t>line</w:t>
      </w:r>
      <w:r w:rsidRPr="00E96291">
        <w:rPr>
          <w:spacing w:val="-6"/>
        </w:rPr>
        <w:t xml:space="preserve"> </w:t>
      </w:r>
      <w:r w:rsidRPr="00E96291">
        <w:t>of</w:t>
      </w:r>
      <w:r w:rsidRPr="00E96291">
        <w:rPr>
          <w:spacing w:val="-8"/>
        </w:rPr>
        <w:t xml:space="preserve"> </w:t>
      </w:r>
      <w:r w:rsidRPr="00E96291">
        <w:t>pastoral</w:t>
      </w:r>
      <w:r w:rsidRPr="00E96291">
        <w:rPr>
          <w:spacing w:val="-7"/>
        </w:rPr>
        <w:t xml:space="preserve"> </w:t>
      </w:r>
      <w:r w:rsidRPr="00E96291">
        <w:t>support</w:t>
      </w:r>
      <w:r w:rsidRPr="00E96291">
        <w:rPr>
          <w:spacing w:val="-8"/>
        </w:rPr>
        <w:t xml:space="preserve"> </w:t>
      </w:r>
      <w:r w:rsidRPr="00E96291">
        <w:t>and</w:t>
      </w:r>
      <w:r w:rsidRPr="00E96291">
        <w:rPr>
          <w:spacing w:val="-8"/>
        </w:rPr>
        <w:t xml:space="preserve"> </w:t>
      </w:r>
      <w:r w:rsidRPr="00E96291">
        <w:t>advice</w:t>
      </w:r>
      <w:r w:rsidRPr="00E96291">
        <w:rPr>
          <w:spacing w:val="-7"/>
        </w:rPr>
        <w:t xml:space="preserve"> </w:t>
      </w:r>
      <w:r w:rsidRPr="00E96291">
        <w:t>on</w:t>
      </w:r>
      <w:r w:rsidRPr="00E96291">
        <w:rPr>
          <w:spacing w:val="-8"/>
        </w:rPr>
        <w:t xml:space="preserve"> </w:t>
      </w:r>
      <w:r w:rsidRPr="00E96291">
        <w:t>any</w:t>
      </w:r>
      <w:r w:rsidRPr="00E96291">
        <w:rPr>
          <w:spacing w:val="-8"/>
        </w:rPr>
        <w:t xml:space="preserve"> </w:t>
      </w:r>
      <w:r w:rsidRPr="00E96291">
        <w:t>scholarly or personal issues that may arise. These may include advice with course or topic choices at crucial stages in the Programme, but may equally relate to less routine</w:t>
      </w:r>
      <w:r w:rsidRPr="00E96291">
        <w:rPr>
          <w:spacing w:val="-2"/>
        </w:rPr>
        <w:t xml:space="preserve"> </w:t>
      </w:r>
      <w:r w:rsidRPr="00E96291">
        <w:t xml:space="preserve">matters. Your PGA is also your first point of contact if you have concerns about your supervision. If issues cannot be resolved at subject area or Centre level, contact the </w:t>
      </w:r>
      <w:hyperlink r:id="rId59" w:history="1">
        <w:r w:rsidRPr="00E96291">
          <w:rPr>
            <w:color w:val="0000FF" w:themeColor="hyperlink"/>
            <w:u w:val="single"/>
          </w:rPr>
          <w:t>Director of Postgraduate Research</w:t>
        </w:r>
      </w:hyperlink>
      <w:r w:rsidRPr="00E96291">
        <w:t xml:space="preserve">. </w:t>
      </w:r>
    </w:p>
    <w:p w14:paraId="201105A4" w14:textId="616EAA54" w:rsidR="00A80DB5" w:rsidRPr="00E96291" w:rsidRDefault="00E96291" w:rsidP="00E96291">
      <w:pPr>
        <w:spacing w:before="158" w:line="259" w:lineRule="auto"/>
        <w:ind w:right="107"/>
        <w:jc w:val="both"/>
        <w:rPr>
          <w:b/>
        </w:rPr>
      </w:pPr>
      <w:r w:rsidRPr="00E96291">
        <w:rPr>
          <w:b/>
        </w:rPr>
        <w:t>It</w:t>
      </w:r>
      <w:r w:rsidRPr="00E96291">
        <w:rPr>
          <w:b/>
          <w:spacing w:val="-10"/>
        </w:rPr>
        <w:t xml:space="preserve"> </w:t>
      </w:r>
      <w:r w:rsidRPr="00E96291">
        <w:rPr>
          <w:b/>
        </w:rPr>
        <w:t>is</w:t>
      </w:r>
      <w:r w:rsidRPr="00E96291">
        <w:rPr>
          <w:b/>
          <w:spacing w:val="-9"/>
        </w:rPr>
        <w:t xml:space="preserve"> </w:t>
      </w:r>
      <w:r w:rsidRPr="00E96291">
        <w:rPr>
          <w:b/>
        </w:rPr>
        <w:t>your</w:t>
      </w:r>
      <w:r w:rsidRPr="00E96291">
        <w:rPr>
          <w:b/>
          <w:spacing w:val="-10"/>
        </w:rPr>
        <w:t xml:space="preserve"> </w:t>
      </w:r>
      <w:r w:rsidRPr="00E96291">
        <w:rPr>
          <w:b/>
        </w:rPr>
        <w:t>responsibility</w:t>
      </w:r>
      <w:r w:rsidRPr="00E96291">
        <w:rPr>
          <w:b/>
          <w:spacing w:val="-11"/>
        </w:rPr>
        <w:t xml:space="preserve"> </w:t>
      </w:r>
      <w:r w:rsidRPr="00E96291">
        <w:rPr>
          <w:b/>
        </w:rPr>
        <w:t>to</w:t>
      </w:r>
      <w:r w:rsidRPr="00E96291">
        <w:rPr>
          <w:b/>
          <w:spacing w:val="-9"/>
        </w:rPr>
        <w:t xml:space="preserve"> </w:t>
      </w:r>
      <w:r w:rsidRPr="00E96291">
        <w:rPr>
          <w:b/>
        </w:rPr>
        <w:t>inform</w:t>
      </w:r>
      <w:r w:rsidRPr="00E96291">
        <w:rPr>
          <w:b/>
          <w:spacing w:val="-10"/>
        </w:rPr>
        <w:t xml:space="preserve"> </w:t>
      </w:r>
      <w:r w:rsidRPr="00E96291">
        <w:rPr>
          <w:b/>
        </w:rPr>
        <w:t>your</w:t>
      </w:r>
      <w:r w:rsidRPr="00E96291">
        <w:rPr>
          <w:b/>
          <w:spacing w:val="-10"/>
        </w:rPr>
        <w:t xml:space="preserve"> </w:t>
      </w:r>
      <w:r w:rsidRPr="00E96291">
        <w:rPr>
          <w:b/>
        </w:rPr>
        <w:t>supervisors</w:t>
      </w:r>
      <w:r w:rsidRPr="00E96291">
        <w:rPr>
          <w:b/>
          <w:spacing w:val="-9"/>
        </w:rPr>
        <w:t xml:space="preserve"> </w:t>
      </w:r>
      <w:r w:rsidRPr="00E96291">
        <w:rPr>
          <w:b/>
        </w:rPr>
        <w:t>and/or</w:t>
      </w:r>
      <w:r w:rsidRPr="00E96291">
        <w:rPr>
          <w:b/>
          <w:spacing w:val="-10"/>
        </w:rPr>
        <w:t xml:space="preserve"> </w:t>
      </w:r>
      <w:r w:rsidRPr="00E96291">
        <w:rPr>
          <w:b/>
        </w:rPr>
        <w:t>the</w:t>
      </w:r>
      <w:r w:rsidRPr="00E96291">
        <w:rPr>
          <w:b/>
          <w:spacing w:val="-10"/>
        </w:rPr>
        <w:t xml:space="preserve"> </w:t>
      </w:r>
      <w:r w:rsidRPr="00E96291">
        <w:rPr>
          <w:b/>
        </w:rPr>
        <w:t>Postgraduate</w:t>
      </w:r>
      <w:r w:rsidRPr="00E96291">
        <w:rPr>
          <w:b/>
          <w:spacing w:val="-11"/>
        </w:rPr>
        <w:t xml:space="preserve"> </w:t>
      </w:r>
      <w:r w:rsidRPr="00E96291">
        <w:rPr>
          <w:b/>
        </w:rPr>
        <w:t>Advisor</w:t>
      </w:r>
      <w:r w:rsidRPr="00E96291">
        <w:rPr>
          <w:b/>
          <w:spacing w:val="-10"/>
        </w:rPr>
        <w:t xml:space="preserve"> </w:t>
      </w:r>
      <w:r w:rsidRPr="00E96291">
        <w:rPr>
          <w:b/>
        </w:rPr>
        <w:t>immediately</w:t>
      </w:r>
      <w:r w:rsidRPr="00E96291">
        <w:rPr>
          <w:b/>
          <w:spacing w:val="-9"/>
        </w:rPr>
        <w:t xml:space="preserve"> </w:t>
      </w:r>
      <w:r w:rsidRPr="00E96291">
        <w:rPr>
          <w:b/>
        </w:rPr>
        <w:t>of</w:t>
      </w:r>
      <w:r w:rsidRPr="00E96291">
        <w:rPr>
          <w:b/>
          <w:spacing w:val="-10"/>
        </w:rPr>
        <w:t xml:space="preserve"> </w:t>
      </w:r>
      <w:r w:rsidRPr="00E96291">
        <w:rPr>
          <w:b/>
        </w:rPr>
        <w:t>any</w:t>
      </w:r>
      <w:r w:rsidRPr="00E96291">
        <w:rPr>
          <w:b/>
          <w:spacing w:val="-10"/>
        </w:rPr>
        <w:t xml:space="preserve"> </w:t>
      </w:r>
      <w:r w:rsidRPr="00E96291">
        <w:rPr>
          <w:b/>
        </w:rPr>
        <w:t>problems which are impacting upon your coursework or progress through the</w:t>
      </w:r>
      <w:r w:rsidRPr="00E96291">
        <w:rPr>
          <w:b/>
          <w:spacing w:val="-8"/>
        </w:rPr>
        <w:t xml:space="preserve"> </w:t>
      </w:r>
      <w:r w:rsidRPr="00E96291">
        <w:rPr>
          <w:b/>
        </w:rPr>
        <w:t>programme.</w:t>
      </w:r>
    </w:p>
    <w:p w14:paraId="1D0D83CC" w14:textId="77777777" w:rsidR="00E96291" w:rsidRPr="00E96291" w:rsidRDefault="00E96291" w:rsidP="00E96291">
      <w:pPr>
        <w:rPr>
          <w:sz w:val="19"/>
        </w:rPr>
      </w:pPr>
    </w:p>
    <w:p w14:paraId="2A85ED25" w14:textId="77777777" w:rsidR="00E96291" w:rsidRPr="00E96291" w:rsidRDefault="00E96291" w:rsidP="00E96291">
      <w:pPr>
        <w:numPr>
          <w:ilvl w:val="0"/>
          <w:numId w:val="8"/>
        </w:numPr>
        <w:tabs>
          <w:tab w:val="left" w:pos="817"/>
          <w:tab w:val="left" w:pos="818"/>
        </w:tabs>
        <w:ind w:left="794" w:firstLine="34"/>
        <w:jc w:val="left"/>
        <w:outlineLvl w:val="0"/>
        <w:rPr>
          <w:b/>
          <w:bCs/>
          <w:color w:val="2E74B5"/>
          <w:sz w:val="28"/>
          <w:szCs w:val="28"/>
        </w:rPr>
      </w:pPr>
      <w:bookmarkStart w:id="115" w:name="_Toc741787282"/>
      <w:bookmarkStart w:id="116" w:name="_Toc853848776"/>
      <w:bookmarkStart w:id="117" w:name="_Toc176255717"/>
      <w:bookmarkStart w:id="118" w:name="_Toc207370244"/>
      <w:r w:rsidRPr="00E96291">
        <w:rPr>
          <w:b/>
          <w:bCs/>
          <w:color w:val="2E74B5"/>
          <w:sz w:val="28"/>
          <w:szCs w:val="28"/>
        </w:rPr>
        <w:t>Research Training and</w:t>
      </w:r>
      <w:r w:rsidRPr="00E96291">
        <w:rPr>
          <w:b/>
          <w:bCs/>
          <w:color w:val="2E74B5"/>
          <w:spacing w:val="-2"/>
          <w:sz w:val="28"/>
          <w:szCs w:val="28"/>
        </w:rPr>
        <w:t xml:space="preserve"> </w:t>
      </w:r>
      <w:r w:rsidRPr="00E96291">
        <w:rPr>
          <w:b/>
          <w:bCs/>
          <w:color w:val="2E74B5"/>
          <w:sz w:val="28"/>
          <w:szCs w:val="28"/>
        </w:rPr>
        <w:t>Development</w:t>
      </w:r>
      <w:bookmarkEnd w:id="115"/>
      <w:bookmarkEnd w:id="116"/>
      <w:bookmarkEnd w:id="117"/>
      <w:bookmarkEnd w:id="118"/>
    </w:p>
    <w:p w14:paraId="6EE77B95"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60288" behindDoc="0" locked="0" layoutInCell="1" allowOverlap="1" wp14:anchorId="16668AE2" wp14:editId="76EACA21">
                <wp:simplePos x="0" y="0"/>
                <wp:positionH relativeFrom="page">
                  <wp:posOffset>812800</wp:posOffset>
                </wp:positionH>
                <wp:positionV relativeFrom="paragraph">
                  <wp:posOffset>154940</wp:posOffset>
                </wp:positionV>
                <wp:extent cx="4307840" cy="0"/>
                <wp:effectExtent l="12700" t="13970" r="13335" b="14605"/>
                <wp:wrapTopAndBottom/>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784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66149653">
              <v:line id="Line 13"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4pt,12.2pt" to="403.2pt,12.2pt" w14:anchorId="7C91C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">
                <w10:wrap type="topAndBottom" anchorx="page"/>
              </v:line>
            </w:pict>
          </mc:Fallback>
        </mc:AlternateContent>
      </w:r>
    </w:p>
    <w:p w14:paraId="417CE67C" w14:textId="77777777" w:rsidR="00E96291" w:rsidRPr="00E96291" w:rsidRDefault="00E96291" w:rsidP="00E96291">
      <w:pPr>
        <w:spacing w:before="2"/>
        <w:rPr>
          <w:b/>
          <w:sz w:val="12"/>
        </w:rPr>
      </w:pPr>
    </w:p>
    <w:p w14:paraId="6FA2F77D" w14:textId="77777777" w:rsidR="00E96291" w:rsidRPr="00E96291" w:rsidRDefault="00E96291" w:rsidP="00E96291">
      <w:pPr>
        <w:spacing w:before="55" w:line="259" w:lineRule="auto"/>
        <w:ind w:left="817" w:right="105"/>
        <w:jc w:val="both"/>
      </w:pPr>
      <w:r w:rsidRPr="00E96291">
        <w:t>Successful</w:t>
      </w:r>
      <w:r w:rsidRPr="00E96291">
        <w:rPr>
          <w:spacing w:val="-10"/>
        </w:rPr>
        <w:t xml:space="preserve"> </w:t>
      </w:r>
      <w:r w:rsidRPr="00E96291">
        <w:t>completion</w:t>
      </w:r>
      <w:r w:rsidRPr="00E96291">
        <w:rPr>
          <w:spacing w:val="-13"/>
        </w:rPr>
        <w:t xml:space="preserve"> </w:t>
      </w:r>
      <w:r w:rsidRPr="00E96291">
        <w:t>of</w:t>
      </w:r>
      <w:r w:rsidRPr="00E96291">
        <w:rPr>
          <w:spacing w:val="-11"/>
        </w:rPr>
        <w:t xml:space="preserve"> </w:t>
      </w:r>
      <w:r w:rsidRPr="00E96291">
        <w:t>a</w:t>
      </w:r>
      <w:r w:rsidRPr="00E96291">
        <w:rPr>
          <w:spacing w:val="-11"/>
        </w:rPr>
        <w:t xml:space="preserve"> </w:t>
      </w:r>
      <w:r w:rsidRPr="00E96291">
        <w:t>research</w:t>
      </w:r>
      <w:r w:rsidRPr="00E96291">
        <w:rPr>
          <w:spacing w:val="-11"/>
        </w:rPr>
        <w:t xml:space="preserve"> </w:t>
      </w:r>
      <w:r w:rsidRPr="00E96291">
        <w:t>degree</w:t>
      </w:r>
      <w:r w:rsidRPr="00E96291">
        <w:rPr>
          <w:spacing w:val="-12"/>
        </w:rPr>
        <w:t xml:space="preserve"> </w:t>
      </w:r>
      <w:r w:rsidRPr="00E96291">
        <w:t>involves</w:t>
      </w:r>
      <w:r w:rsidRPr="00E96291">
        <w:rPr>
          <w:spacing w:val="-12"/>
        </w:rPr>
        <w:t xml:space="preserve"> </w:t>
      </w:r>
      <w:r w:rsidRPr="00E96291">
        <w:t>a</w:t>
      </w:r>
      <w:r w:rsidRPr="00E96291">
        <w:rPr>
          <w:spacing w:val="-11"/>
        </w:rPr>
        <w:t xml:space="preserve"> </w:t>
      </w:r>
      <w:r w:rsidRPr="00E96291">
        <w:t>balance</w:t>
      </w:r>
      <w:r w:rsidRPr="00E96291">
        <w:rPr>
          <w:spacing w:val="-11"/>
        </w:rPr>
        <w:t xml:space="preserve"> </w:t>
      </w:r>
      <w:r w:rsidRPr="00E96291">
        <w:t>between</w:t>
      </w:r>
      <w:r w:rsidRPr="00E96291">
        <w:rPr>
          <w:spacing w:val="-11"/>
        </w:rPr>
        <w:t xml:space="preserve"> </w:t>
      </w:r>
      <w:r w:rsidRPr="00E96291">
        <w:t>the</w:t>
      </w:r>
      <w:r w:rsidRPr="00E96291">
        <w:rPr>
          <w:spacing w:val="-11"/>
        </w:rPr>
        <w:t xml:space="preserve"> </w:t>
      </w:r>
      <w:r w:rsidRPr="00E96291">
        <w:t>pursuit</w:t>
      </w:r>
      <w:r w:rsidRPr="00E96291">
        <w:rPr>
          <w:spacing w:val="-13"/>
        </w:rPr>
        <w:t xml:space="preserve"> </w:t>
      </w:r>
      <w:r w:rsidRPr="00E96291">
        <w:t>of</w:t>
      </w:r>
      <w:r w:rsidRPr="00E96291">
        <w:rPr>
          <w:spacing w:val="-11"/>
        </w:rPr>
        <w:t xml:space="preserve"> </w:t>
      </w:r>
      <w:r w:rsidRPr="00E96291">
        <w:t>your</w:t>
      </w:r>
      <w:r w:rsidRPr="00E96291">
        <w:rPr>
          <w:spacing w:val="-12"/>
        </w:rPr>
        <w:t xml:space="preserve"> </w:t>
      </w:r>
      <w:r w:rsidRPr="00E96291">
        <w:t>own</w:t>
      </w:r>
      <w:r w:rsidRPr="00E96291">
        <w:rPr>
          <w:spacing w:val="-12"/>
        </w:rPr>
        <w:t xml:space="preserve"> </w:t>
      </w:r>
      <w:r w:rsidRPr="00E96291">
        <w:t>research</w:t>
      </w:r>
      <w:r w:rsidRPr="00E96291">
        <w:rPr>
          <w:spacing w:val="-12"/>
        </w:rPr>
        <w:t xml:space="preserve"> </w:t>
      </w:r>
      <w:r w:rsidRPr="00E96291">
        <w:t xml:space="preserve">project, and training in the skills which enable you to become a more effective scholar, both now and in the future. Our provision of training in research methods include generic and discipline‐specific courses, and the </w:t>
      </w:r>
      <w:proofErr w:type="gramStart"/>
      <w:r w:rsidRPr="00E96291">
        <w:t>School</w:t>
      </w:r>
      <w:proofErr w:type="gramEnd"/>
      <w:r w:rsidRPr="00E96291">
        <w:t xml:space="preserve"> also provides regular workshops and short courses in advanced research methods. All of those are open to students at any stage of their</w:t>
      </w:r>
      <w:r w:rsidRPr="00E96291">
        <w:rPr>
          <w:spacing w:val="-4"/>
        </w:rPr>
        <w:t xml:space="preserve"> </w:t>
      </w:r>
      <w:r w:rsidRPr="00E96291">
        <w:t>degree.</w:t>
      </w:r>
    </w:p>
    <w:p w14:paraId="59FD6B72" w14:textId="77777777" w:rsidR="00E96291" w:rsidRPr="00E96291" w:rsidRDefault="00E96291" w:rsidP="00E96291">
      <w:pPr>
        <w:spacing w:before="119"/>
        <w:ind w:left="817" w:right="105"/>
        <w:jc w:val="both"/>
      </w:pPr>
      <w:r w:rsidRPr="00E96291">
        <w:lastRenderedPageBreak/>
        <w:t>The modes of delivery of different research training courses have been designed around four key considerations:</w:t>
      </w:r>
    </w:p>
    <w:p w14:paraId="6A0FEA20" w14:textId="77777777" w:rsidR="00E96291" w:rsidRPr="00E96291" w:rsidRDefault="00E96291" w:rsidP="00E96291">
      <w:pPr>
        <w:numPr>
          <w:ilvl w:val="0"/>
          <w:numId w:val="6"/>
        </w:numPr>
        <w:tabs>
          <w:tab w:val="left" w:pos="1244"/>
        </w:tabs>
        <w:spacing w:before="140"/>
        <w:jc w:val="both"/>
      </w:pPr>
      <w:r w:rsidRPr="00E96291">
        <w:t>Methods and methodology should be understood in their theoretical or epistemological</w:t>
      </w:r>
      <w:r w:rsidRPr="00E96291">
        <w:rPr>
          <w:spacing w:val="-15"/>
        </w:rPr>
        <w:t xml:space="preserve"> </w:t>
      </w:r>
      <w:r w:rsidRPr="00E96291">
        <w:t>context;</w:t>
      </w:r>
    </w:p>
    <w:p w14:paraId="7F95B52C" w14:textId="77777777" w:rsidR="00E96291" w:rsidRPr="00E96291" w:rsidRDefault="00E96291" w:rsidP="00E96291">
      <w:pPr>
        <w:numPr>
          <w:ilvl w:val="0"/>
          <w:numId w:val="6"/>
        </w:numPr>
        <w:tabs>
          <w:tab w:val="left" w:pos="1244"/>
        </w:tabs>
        <w:spacing w:before="22"/>
        <w:jc w:val="both"/>
      </w:pPr>
      <w:r w:rsidRPr="00E96291">
        <w:t>Training should emphasise hands‐on</w:t>
      </w:r>
      <w:r w:rsidRPr="00E96291">
        <w:rPr>
          <w:spacing w:val="-2"/>
        </w:rPr>
        <w:t xml:space="preserve"> </w:t>
      </w:r>
      <w:r w:rsidRPr="00E96291">
        <w:t>competence;</w:t>
      </w:r>
    </w:p>
    <w:p w14:paraId="2D545A3D" w14:textId="77777777" w:rsidR="00E96291" w:rsidRPr="00E96291" w:rsidRDefault="00E96291" w:rsidP="00E96291">
      <w:pPr>
        <w:numPr>
          <w:ilvl w:val="0"/>
          <w:numId w:val="6"/>
        </w:numPr>
        <w:tabs>
          <w:tab w:val="left" w:pos="1244"/>
        </w:tabs>
        <w:spacing w:before="21"/>
        <w:jc w:val="both"/>
      </w:pPr>
      <w:r w:rsidRPr="00E96291">
        <w:t>Wherever possible, training should focus on the area of the student’s own</w:t>
      </w:r>
      <w:r w:rsidRPr="00E96291">
        <w:rPr>
          <w:spacing w:val="-10"/>
        </w:rPr>
        <w:t xml:space="preserve"> </w:t>
      </w:r>
      <w:r w:rsidRPr="00E96291">
        <w:t>research;</w:t>
      </w:r>
    </w:p>
    <w:p w14:paraId="18169660" w14:textId="77777777" w:rsidR="00E96291" w:rsidRPr="00E96291" w:rsidRDefault="00E96291" w:rsidP="00E96291">
      <w:pPr>
        <w:numPr>
          <w:ilvl w:val="0"/>
          <w:numId w:val="6"/>
        </w:numPr>
        <w:tabs>
          <w:tab w:val="left" w:pos="1244"/>
        </w:tabs>
        <w:spacing w:before="21"/>
        <w:jc w:val="both"/>
      </w:pPr>
      <w:r w:rsidRPr="00E96291">
        <w:t>Training should be as flexible as possible, within the constraints of the</w:t>
      </w:r>
      <w:r w:rsidRPr="00E96291">
        <w:rPr>
          <w:spacing w:val="-11"/>
        </w:rPr>
        <w:t xml:space="preserve"> </w:t>
      </w:r>
      <w:r w:rsidRPr="00E96291">
        <w:t>Programme.</w:t>
      </w:r>
    </w:p>
    <w:p w14:paraId="3593ADE7" w14:textId="77777777" w:rsidR="00E96291" w:rsidRPr="00E96291" w:rsidRDefault="00E96291" w:rsidP="00E96291">
      <w:pPr>
        <w:tabs>
          <w:tab w:val="left" w:pos="1244"/>
        </w:tabs>
        <w:spacing w:before="21"/>
        <w:ind w:left="1243"/>
        <w:jc w:val="both"/>
      </w:pPr>
    </w:p>
    <w:p w14:paraId="7D834643" w14:textId="77777777" w:rsidR="00E96291" w:rsidRPr="00E96291" w:rsidRDefault="00E96291" w:rsidP="00E96291">
      <w:pPr>
        <w:numPr>
          <w:ilvl w:val="1"/>
          <w:numId w:val="8"/>
        </w:numPr>
        <w:ind w:left="1504"/>
        <w:outlineLvl w:val="1"/>
        <w:rPr>
          <w:color w:val="2E74B5"/>
          <w:sz w:val="24"/>
          <w:szCs w:val="24"/>
        </w:rPr>
      </w:pPr>
      <w:bookmarkStart w:id="119" w:name="_Toc1365519354"/>
      <w:bookmarkStart w:id="120" w:name="_Toc1952360790"/>
      <w:bookmarkStart w:id="121" w:name="_Toc176255718"/>
      <w:bookmarkStart w:id="122" w:name="_Toc207370245"/>
      <w:r w:rsidRPr="00E96291">
        <w:rPr>
          <w:color w:val="2E74B5"/>
          <w:sz w:val="24"/>
          <w:szCs w:val="24"/>
        </w:rPr>
        <w:t>Programme of Research Training</w:t>
      </w:r>
      <w:bookmarkEnd w:id="119"/>
      <w:bookmarkEnd w:id="120"/>
      <w:bookmarkEnd w:id="121"/>
      <w:bookmarkEnd w:id="122"/>
    </w:p>
    <w:p w14:paraId="302B8641" w14:textId="77777777" w:rsidR="00E96291" w:rsidRPr="00E96291" w:rsidRDefault="00E96291" w:rsidP="00E96291">
      <w:pPr>
        <w:spacing w:before="143" w:line="259" w:lineRule="auto"/>
        <w:ind w:left="817" w:right="-1"/>
        <w:rPr>
          <w:i/>
          <w:iCs/>
          <w:color w:val="0563C1"/>
        </w:rPr>
      </w:pPr>
      <w:r w:rsidRPr="00E96291">
        <w:t>You</w:t>
      </w:r>
      <w:r w:rsidRPr="00E96291">
        <w:rPr>
          <w:spacing w:val="-14"/>
        </w:rPr>
        <w:t xml:space="preserve"> </w:t>
      </w:r>
      <w:r w:rsidRPr="00E96291">
        <w:t>should</w:t>
      </w:r>
      <w:r w:rsidRPr="00E96291">
        <w:rPr>
          <w:spacing w:val="-12"/>
        </w:rPr>
        <w:t xml:space="preserve"> </w:t>
      </w:r>
      <w:r w:rsidRPr="00E96291">
        <w:t>discuss</w:t>
      </w:r>
      <w:r w:rsidRPr="00E96291">
        <w:rPr>
          <w:spacing w:val="-13"/>
        </w:rPr>
        <w:t xml:space="preserve"> </w:t>
      </w:r>
      <w:r w:rsidRPr="00E96291">
        <w:t>your</w:t>
      </w:r>
      <w:r w:rsidRPr="00E96291">
        <w:rPr>
          <w:spacing w:val="-13"/>
        </w:rPr>
        <w:t xml:space="preserve"> </w:t>
      </w:r>
      <w:r w:rsidRPr="00E96291">
        <w:t>own</w:t>
      </w:r>
      <w:r w:rsidRPr="00E96291">
        <w:rPr>
          <w:spacing w:val="-14"/>
        </w:rPr>
        <w:t xml:space="preserve"> </w:t>
      </w:r>
      <w:r w:rsidRPr="00E96291">
        <w:t>particular</w:t>
      </w:r>
      <w:r w:rsidRPr="00E96291">
        <w:rPr>
          <w:spacing w:val="-11"/>
        </w:rPr>
        <w:t xml:space="preserve"> </w:t>
      </w:r>
      <w:r w:rsidRPr="00E96291">
        <w:t>research</w:t>
      </w:r>
      <w:r w:rsidRPr="00E96291">
        <w:rPr>
          <w:spacing w:val="-13"/>
        </w:rPr>
        <w:t xml:space="preserve"> </w:t>
      </w:r>
      <w:r w:rsidRPr="00E96291">
        <w:t>training</w:t>
      </w:r>
      <w:r w:rsidRPr="00E96291">
        <w:rPr>
          <w:spacing w:val="-13"/>
        </w:rPr>
        <w:t xml:space="preserve"> </w:t>
      </w:r>
      <w:r w:rsidRPr="00E96291">
        <w:t>requirements</w:t>
      </w:r>
      <w:r w:rsidRPr="00E96291">
        <w:rPr>
          <w:spacing w:val="-13"/>
        </w:rPr>
        <w:t xml:space="preserve"> </w:t>
      </w:r>
      <w:r w:rsidRPr="00E96291">
        <w:t>with</w:t>
      </w:r>
      <w:r w:rsidRPr="00E96291">
        <w:rPr>
          <w:spacing w:val="-14"/>
        </w:rPr>
        <w:t xml:space="preserve"> </w:t>
      </w:r>
      <w:r w:rsidRPr="00E96291">
        <w:t>your</w:t>
      </w:r>
      <w:r w:rsidRPr="00E96291">
        <w:rPr>
          <w:spacing w:val="-14"/>
        </w:rPr>
        <w:t xml:space="preserve"> </w:t>
      </w:r>
      <w:r w:rsidRPr="00E96291">
        <w:t>supervisor</w:t>
      </w:r>
      <w:r w:rsidRPr="00E96291">
        <w:rPr>
          <w:spacing w:val="-13"/>
        </w:rPr>
        <w:t xml:space="preserve"> </w:t>
      </w:r>
      <w:r w:rsidRPr="00E96291">
        <w:t>and/or</w:t>
      </w:r>
      <w:r w:rsidRPr="00E96291">
        <w:rPr>
          <w:spacing w:val="-14"/>
        </w:rPr>
        <w:t xml:space="preserve"> </w:t>
      </w:r>
      <w:r w:rsidRPr="00E96291">
        <w:t xml:space="preserve">Postgraduate Advisor at the start of your period of study. The </w:t>
      </w:r>
      <w:hyperlink r:id="rId60" w:history="1">
        <w:r w:rsidRPr="00E96291">
          <w:rPr>
            <w:color w:val="0000FF" w:themeColor="hyperlink"/>
            <w:u w:val="single"/>
          </w:rPr>
          <w:t>Training Needs Assessment form</w:t>
        </w:r>
      </w:hyperlink>
      <w:r w:rsidRPr="00E96291">
        <w:rPr>
          <w:color w:val="0000FF" w:themeColor="hyperlink"/>
          <w:u w:val="single"/>
        </w:rPr>
        <w:t xml:space="preserve"> </w:t>
      </w:r>
      <w:r w:rsidRPr="00E96291">
        <w:t xml:space="preserve">– compulsory for all </w:t>
      </w:r>
      <w:hyperlink r:id="rId61" w:history="1">
        <w:r w:rsidRPr="00E96291">
          <w:rPr>
            <w:color w:val="0000FF" w:themeColor="hyperlink"/>
            <w:u w:val="single"/>
          </w:rPr>
          <w:t>ESRC-funded students</w:t>
        </w:r>
      </w:hyperlink>
      <w:r w:rsidRPr="00E96291">
        <w:t xml:space="preserve"> – is a very useful tool for structuring this discussion. If you have already undertaken research training courses (</w:t>
      </w:r>
      <w:proofErr w:type="gramStart"/>
      <w:r w:rsidRPr="00E96291">
        <w:t>e.g.</w:t>
      </w:r>
      <w:proofErr w:type="gramEnd"/>
      <w:r w:rsidRPr="00E96291">
        <w:t xml:space="preserve"> if you have</w:t>
      </w:r>
      <w:r w:rsidRPr="00E96291">
        <w:rPr>
          <w:spacing w:val="-5"/>
        </w:rPr>
        <w:t xml:space="preserve"> </w:t>
      </w:r>
      <w:r w:rsidRPr="00E96291">
        <w:t>already</w:t>
      </w:r>
      <w:r w:rsidRPr="00E96291">
        <w:rPr>
          <w:spacing w:val="-3"/>
        </w:rPr>
        <w:t xml:space="preserve"> </w:t>
      </w:r>
      <w:r w:rsidRPr="00E96291">
        <w:t>completed</w:t>
      </w:r>
      <w:r w:rsidRPr="00E96291">
        <w:rPr>
          <w:spacing w:val="-4"/>
        </w:rPr>
        <w:t xml:space="preserve"> </w:t>
      </w:r>
      <w:r w:rsidRPr="00E96291">
        <w:t>an</w:t>
      </w:r>
      <w:r w:rsidRPr="00E96291">
        <w:rPr>
          <w:spacing w:val="-4"/>
        </w:rPr>
        <w:t xml:space="preserve"> </w:t>
      </w:r>
      <w:r w:rsidRPr="00E96291">
        <w:t>MSc</w:t>
      </w:r>
      <w:r w:rsidRPr="00E96291">
        <w:rPr>
          <w:spacing w:val="-4"/>
        </w:rPr>
        <w:t xml:space="preserve"> </w:t>
      </w:r>
      <w:r w:rsidRPr="00E96291">
        <w:t>by</w:t>
      </w:r>
      <w:r w:rsidRPr="00E96291">
        <w:rPr>
          <w:spacing w:val="-4"/>
        </w:rPr>
        <w:t xml:space="preserve"> </w:t>
      </w:r>
      <w:r w:rsidRPr="00E96291">
        <w:t>Research</w:t>
      </w:r>
      <w:r w:rsidRPr="00E96291">
        <w:rPr>
          <w:spacing w:val="-4"/>
        </w:rPr>
        <w:t xml:space="preserve"> </w:t>
      </w:r>
      <w:r w:rsidRPr="00E96291">
        <w:t>degree</w:t>
      </w:r>
      <w:r w:rsidRPr="00E96291">
        <w:rPr>
          <w:spacing w:val="-3"/>
        </w:rPr>
        <w:t xml:space="preserve"> </w:t>
      </w:r>
      <w:r w:rsidRPr="00E96291">
        <w:t>in</w:t>
      </w:r>
      <w:r w:rsidRPr="00E96291">
        <w:rPr>
          <w:spacing w:val="-5"/>
        </w:rPr>
        <w:t xml:space="preserve"> </w:t>
      </w:r>
      <w:r w:rsidRPr="00E96291">
        <w:t>SPS)</w:t>
      </w:r>
      <w:r w:rsidRPr="00E96291">
        <w:rPr>
          <w:spacing w:val="-3"/>
        </w:rPr>
        <w:t xml:space="preserve"> </w:t>
      </w:r>
      <w:r w:rsidRPr="00E96291">
        <w:t>then</w:t>
      </w:r>
      <w:r w:rsidRPr="00E96291">
        <w:rPr>
          <w:spacing w:val="-3"/>
        </w:rPr>
        <w:t xml:space="preserve"> </w:t>
      </w:r>
      <w:r w:rsidRPr="00E96291">
        <w:t>you</w:t>
      </w:r>
      <w:r w:rsidRPr="00E96291">
        <w:rPr>
          <w:spacing w:val="-6"/>
        </w:rPr>
        <w:t xml:space="preserve"> </w:t>
      </w:r>
      <w:r w:rsidRPr="00E96291">
        <w:t>may</w:t>
      </w:r>
      <w:r w:rsidRPr="00E96291">
        <w:rPr>
          <w:spacing w:val="-4"/>
        </w:rPr>
        <w:t xml:space="preserve"> </w:t>
      </w:r>
      <w:r w:rsidRPr="00E96291">
        <w:t>need</w:t>
      </w:r>
      <w:r w:rsidRPr="00E96291">
        <w:rPr>
          <w:spacing w:val="-4"/>
        </w:rPr>
        <w:t xml:space="preserve"> </w:t>
      </w:r>
      <w:r w:rsidRPr="00E96291">
        <w:t>to</w:t>
      </w:r>
      <w:r w:rsidRPr="00E96291">
        <w:rPr>
          <w:spacing w:val="-3"/>
        </w:rPr>
        <w:t xml:space="preserve"> </w:t>
      </w:r>
      <w:r w:rsidRPr="00E96291">
        <w:t>take</w:t>
      </w:r>
      <w:r w:rsidRPr="00E96291">
        <w:rPr>
          <w:spacing w:val="-4"/>
        </w:rPr>
        <w:t xml:space="preserve"> </w:t>
      </w:r>
      <w:r w:rsidRPr="00E96291">
        <w:t>fewer</w:t>
      </w:r>
      <w:r w:rsidRPr="00E96291">
        <w:rPr>
          <w:spacing w:val="-5"/>
        </w:rPr>
        <w:t xml:space="preserve"> </w:t>
      </w:r>
      <w:r w:rsidRPr="00E96291">
        <w:t>research</w:t>
      </w:r>
      <w:r w:rsidRPr="00E96291">
        <w:rPr>
          <w:spacing w:val="-5"/>
        </w:rPr>
        <w:t xml:space="preserve"> </w:t>
      </w:r>
      <w:r w:rsidRPr="00E96291">
        <w:t>training courses. If you have not previously undertaken research training, then there will be a number of relevant ‘core skills’</w:t>
      </w:r>
      <w:r w:rsidRPr="00E96291">
        <w:rPr>
          <w:spacing w:val="-5"/>
        </w:rPr>
        <w:t xml:space="preserve"> </w:t>
      </w:r>
      <w:r w:rsidRPr="00E96291">
        <w:t>courses</w:t>
      </w:r>
      <w:r w:rsidRPr="00E96291">
        <w:rPr>
          <w:spacing w:val="-4"/>
        </w:rPr>
        <w:t xml:space="preserve"> that are recommended you undertake </w:t>
      </w:r>
      <w:r w:rsidRPr="00E96291">
        <w:t>during</w:t>
      </w:r>
      <w:r w:rsidRPr="00E96291">
        <w:rPr>
          <w:spacing w:val="-5"/>
        </w:rPr>
        <w:t xml:space="preserve"> </w:t>
      </w:r>
      <w:r w:rsidRPr="00E96291">
        <w:t>your</w:t>
      </w:r>
      <w:r w:rsidRPr="00E96291">
        <w:rPr>
          <w:spacing w:val="-4"/>
        </w:rPr>
        <w:t xml:space="preserve"> </w:t>
      </w:r>
      <w:r w:rsidRPr="00E96291">
        <w:t>first</w:t>
      </w:r>
      <w:r w:rsidRPr="00E96291">
        <w:rPr>
          <w:spacing w:val="-6"/>
        </w:rPr>
        <w:t xml:space="preserve"> </w:t>
      </w:r>
      <w:r w:rsidRPr="00E96291">
        <w:t>year.</w:t>
      </w:r>
      <w:r w:rsidRPr="00E96291">
        <w:rPr>
          <w:spacing w:val="-3"/>
        </w:rPr>
        <w:t xml:space="preserve"> </w:t>
      </w:r>
      <w:r w:rsidRPr="00E96291">
        <w:t>Please</w:t>
      </w:r>
      <w:r w:rsidRPr="00E96291">
        <w:rPr>
          <w:spacing w:val="-10"/>
        </w:rPr>
        <w:t xml:space="preserve"> </w:t>
      </w:r>
      <w:r w:rsidRPr="00E96291">
        <w:t>remember</w:t>
      </w:r>
      <w:r w:rsidRPr="00E96291">
        <w:rPr>
          <w:spacing w:val="-11"/>
        </w:rPr>
        <w:t xml:space="preserve"> </w:t>
      </w:r>
      <w:r w:rsidRPr="00E96291">
        <w:t>courses</w:t>
      </w:r>
      <w:r w:rsidRPr="00E96291">
        <w:rPr>
          <w:spacing w:val="-10"/>
        </w:rPr>
        <w:t xml:space="preserve"> </w:t>
      </w:r>
      <w:r w:rsidRPr="00E96291">
        <w:t>remain</w:t>
      </w:r>
      <w:r w:rsidRPr="00E96291">
        <w:rPr>
          <w:spacing w:val="-11"/>
        </w:rPr>
        <w:t xml:space="preserve"> </w:t>
      </w:r>
      <w:r w:rsidRPr="00E96291">
        <w:t>available</w:t>
      </w:r>
      <w:r w:rsidRPr="00E96291">
        <w:rPr>
          <w:spacing w:val="-10"/>
        </w:rPr>
        <w:t xml:space="preserve"> </w:t>
      </w:r>
      <w:r w:rsidRPr="00E96291">
        <w:t>to</w:t>
      </w:r>
      <w:r w:rsidRPr="00E96291">
        <w:rPr>
          <w:spacing w:val="-10"/>
        </w:rPr>
        <w:t xml:space="preserve"> </w:t>
      </w:r>
      <w:r w:rsidRPr="00E96291">
        <w:t>you</w:t>
      </w:r>
      <w:r w:rsidRPr="00E96291">
        <w:rPr>
          <w:spacing w:val="-11"/>
        </w:rPr>
        <w:t xml:space="preserve"> </w:t>
      </w:r>
      <w:r w:rsidRPr="00E96291">
        <w:t>throughout</w:t>
      </w:r>
      <w:r w:rsidRPr="00E96291">
        <w:rPr>
          <w:spacing w:val="-10"/>
        </w:rPr>
        <w:t xml:space="preserve"> </w:t>
      </w:r>
      <w:r w:rsidRPr="00E96291">
        <w:t>your</w:t>
      </w:r>
      <w:r w:rsidRPr="00E96291">
        <w:rPr>
          <w:spacing w:val="-9"/>
        </w:rPr>
        <w:t xml:space="preserve"> </w:t>
      </w:r>
      <w:r w:rsidRPr="00E96291">
        <w:t>programme</w:t>
      </w:r>
      <w:r w:rsidRPr="00E96291">
        <w:rPr>
          <w:spacing w:val="-8"/>
        </w:rPr>
        <w:t xml:space="preserve"> </w:t>
      </w:r>
      <w:r w:rsidRPr="00E96291">
        <w:t>of</w:t>
      </w:r>
      <w:r w:rsidRPr="00E96291">
        <w:rPr>
          <w:spacing w:val="-10"/>
        </w:rPr>
        <w:t xml:space="preserve"> </w:t>
      </w:r>
      <w:r w:rsidRPr="00E96291">
        <w:t>study,</w:t>
      </w:r>
      <w:r w:rsidRPr="00E96291">
        <w:rPr>
          <w:spacing w:val="-10"/>
        </w:rPr>
        <w:t xml:space="preserve"> </w:t>
      </w:r>
      <w:r w:rsidRPr="00E96291">
        <w:t>and</w:t>
      </w:r>
      <w:r w:rsidRPr="00E96291">
        <w:rPr>
          <w:spacing w:val="-9"/>
        </w:rPr>
        <w:t xml:space="preserve"> </w:t>
      </w:r>
      <w:r w:rsidRPr="00E96291">
        <w:t>for</w:t>
      </w:r>
      <w:r w:rsidRPr="00E96291">
        <w:rPr>
          <w:spacing w:val="-10"/>
        </w:rPr>
        <w:t xml:space="preserve"> </w:t>
      </w:r>
      <w:r w:rsidRPr="00E96291">
        <w:t>some courses it may make more sense to take them in your second or third</w:t>
      </w:r>
      <w:r w:rsidRPr="00E96291">
        <w:rPr>
          <w:spacing w:val="-10"/>
        </w:rPr>
        <w:t xml:space="preserve"> </w:t>
      </w:r>
      <w:r w:rsidRPr="00E96291">
        <w:t xml:space="preserve">year. </w:t>
      </w:r>
      <w:r w:rsidRPr="00E96291">
        <w:rPr>
          <w:i/>
          <w:iCs/>
        </w:rPr>
        <w:t>Full details of our Research Training Courses are available</w:t>
      </w:r>
      <w:hyperlink r:id="rId62" w:history="1">
        <w:r w:rsidRPr="00E96291">
          <w:rPr>
            <w:i/>
            <w:iCs/>
            <w:color w:val="0000FF" w:themeColor="hyperlink"/>
            <w:u w:val="single"/>
          </w:rPr>
          <w:t xml:space="preserve"> here.</w:t>
        </w:r>
      </w:hyperlink>
      <w:r w:rsidRPr="00E96291">
        <w:rPr>
          <w:i/>
          <w:iCs/>
        </w:rPr>
        <w:t xml:space="preserve"> </w:t>
      </w:r>
    </w:p>
    <w:p w14:paraId="10CA46A8" w14:textId="06448A57" w:rsidR="00E96291" w:rsidRPr="00E96291" w:rsidRDefault="00E96291" w:rsidP="00E96291">
      <w:pPr>
        <w:spacing w:before="142" w:line="259" w:lineRule="auto"/>
        <w:ind w:left="817" w:right="103" w:hanging="1"/>
        <w:jc w:val="both"/>
        <w:rPr>
          <w:b/>
          <w:bCs/>
        </w:rPr>
      </w:pPr>
      <w:r w:rsidRPr="00E96291">
        <w:rPr>
          <w:b/>
          <w:bCs/>
        </w:rPr>
        <w:t xml:space="preserve">Please ensure you have signed up for courses using the </w:t>
      </w:r>
      <w:hyperlink r:id="rId63">
        <w:r w:rsidRPr="00E96291">
          <w:rPr>
            <w:b/>
            <w:bCs/>
            <w:color w:val="0000FF" w:themeColor="hyperlink"/>
            <w:u w:val="single"/>
          </w:rPr>
          <w:t>online course choice form</w:t>
        </w:r>
      </w:hyperlink>
      <w:r w:rsidRPr="00E96291">
        <w:rPr>
          <w:b/>
          <w:bCs/>
        </w:rPr>
        <w:t xml:space="preserve"> by </w:t>
      </w:r>
      <w:r w:rsidR="00743B02">
        <w:rPr>
          <w:b/>
          <w:bCs/>
        </w:rPr>
        <w:t>the date shown on the webpage.</w:t>
      </w:r>
    </w:p>
    <w:p w14:paraId="3B0542BE" w14:textId="77777777" w:rsidR="00E96291" w:rsidRPr="00E96291" w:rsidRDefault="00E96291" w:rsidP="00E96291">
      <w:pPr>
        <w:spacing w:before="142" w:line="259" w:lineRule="auto"/>
        <w:ind w:left="817" w:right="103" w:hanging="1"/>
        <w:jc w:val="both"/>
      </w:pPr>
    </w:p>
    <w:p w14:paraId="53DE5734" w14:textId="77777777" w:rsidR="00E96291" w:rsidRPr="00E96291" w:rsidRDefault="00E96291" w:rsidP="00E96291">
      <w:pPr>
        <w:tabs>
          <w:tab w:val="left" w:pos="1243"/>
        </w:tabs>
        <w:spacing w:before="22" w:line="259" w:lineRule="auto"/>
        <w:ind w:left="851" w:right="104"/>
      </w:pPr>
      <w:r w:rsidRPr="00E96291">
        <w:t xml:space="preserve">The Research Training Centre and the Student Development Office within the School of Social and Political Science (SPS) offers an exciting series of Advanced Methods Workshops open to students (and staff) from across the </w:t>
      </w:r>
      <w:proofErr w:type="gramStart"/>
      <w:r w:rsidRPr="00E96291">
        <w:t>School</w:t>
      </w:r>
      <w:proofErr w:type="gramEnd"/>
      <w:r w:rsidRPr="00E96291">
        <w:t xml:space="preserve">. Check the </w:t>
      </w:r>
      <w:hyperlink r:id="rId64">
        <w:r w:rsidRPr="00E96291">
          <w:rPr>
            <w:color w:val="0000FF" w:themeColor="hyperlink"/>
            <w:u w:val="single"/>
          </w:rPr>
          <w:t>Research Training Centre website</w:t>
        </w:r>
      </w:hyperlink>
      <w:r w:rsidRPr="00E96291">
        <w:t xml:space="preserve"> to find out what is on offer in 2022/23.</w:t>
      </w:r>
    </w:p>
    <w:p w14:paraId="13C43A1D" w14:textId="77777777" w:rsidR="00E96291" w:rsidRPr="00E96291" w:rsidRDefault="00E96291" w:rsidP="00E96291">
      <w:pPr>
        <w:spacing w:before="7"/>
        <w:rPr>
          <w:sz w:val="19"/>
        </w:rPr>
      </w:pPr>
    </w:p>
    <w:p w14:paraId="69F6244D" w14:textId="77777777" w:rsidR="00E96291" w:rsidRPr="00E96291" w:rsidRDefault="00E96291" w:rsidP="00E96291">
      <w:pPr>
        <w:tabs>
          <w:tab w:val="left" w:pos="1243"/>
        </w:tabs>
        <w:spacing w:before="22" w:line="259" w:lineRule="auto"/>
        <w:ind w:left="851" w:right="104"/>
      </w:pPr>
      <w:r w:rsidRPr="00E96291">
        <w:t xml:space="preserve">Additional research training may be specified by Supervisors and your PG Advisor. This may include the requirement to take </w:t>
      </w:r>
      <w:proofErr w:type="gramStart"/>
      <w:r w:rsidRPr="00E96291">
        <w:t>specified  School</w:t>
      </w:r>
      <w:proofErr w:type="gramEnd"/>
      <w:r w:rsidRPr="00E96291">
        <w:t xml:space="preserve"> courses, to attend transferable skills</w:t>
      </w:r>
      <w:r w:rsidRPr="00E96291">
        <w:rPr>
          <w:spacing w:val="-14"/>
        </w:rPr>
        <w:t xml:space="preserve"> </w:t>
      </w:r>
      <w:r w:rsidRPr="00E96291">
        <w:t xml:space="preserve">events provided by the </w:t>
      </w:r>
      <w:hyperlink r:id="rId65" w:history="1">
        <w:r w:rsidRPr="00E96291">
          <w:rPr>
            <w:color w:val="0000FF" w:themeColor="hyperlink"/>
            <w:u w:val="single"/>
          </w:rPr>
          <w:t>Institute for Academic Development</w:t>
        </w:r>
      </w:hyperlink>
      <w:r w:rsidRPr="00E96291">
        <w:t xml:space="preserve"> (IAD) within the University, or to complete additional English language or other language training.</w:t>
      </w:r>
    </w:p>
    <w:p w14:paraId="22DB9FE7" w14:textId="77777777" w:rsidR="00E96291" w:rsidRPr="00E96291" w:rsidRDefault="00E96291" w:rsidP="00E96291">
      <w:pPr>
        <w:tabs>
          <w:tab w:val="left" w:pos="1243"/>
        </w:tabs>
        <w:spacing w:before="22" w:line="259" w:lineRule="auto"/>
        <w:ind w:left="851" w:right="104"/>
      </w:pPr>
    </w:p>
    <w:p w14:paraId="5E92130B" w14:textId="77777777" w:rsidR="00E96291" w:rsidRPr="00E96291" w:rsidRDefault="00E96291" w:rsidP="00E96291">
      <w:pPr>
        <w:tabs>
          <w:tab w:val="left" w:pos="1243"/>
        </w:tabs>
        <w:spacing w:before="22" w:line="259" w:lineRule="auto"/>
        <w:ind w:left="851" w:right="104"/>
      </w:pPr>
      <w:r w:rsidRPr="00E96291">
        <w:t xml:space="preserve">The Scottish Graduate School of Social Science also provides a range of </w:t>
      </w:r>
      <w:hyperlink r:id="rId66" w:history="1">
        <w:r w:rsidRPr="00E96291">
          <w:rPr>
            <w:color w:val="0000FF" w:themeColor="hyperlink"/>
            <w:u w:val="single"/>
          </w:rPr>
          <w:t>training courses</w:t>
        </w:r>
      </w:hyperlink>
      <w:r w:rsidRPr="00E96291">
        <w:t xml:space="preserve">, which are </w:t>
      </w:r>
      <w:r w:rsidRPr="00E96291">
        <w:rPr>
          <w:u w:val="single"/>
        </w:rPr>
        <w:t>open to all PhD students</w:t>
      </w:r>
      <w:r w:rsidRPr="00E96291">
        <w:t>.</w:t>
      </w:r>
    </w:p>
    <w:p w14:paraId="24F17AB1" w14:textId="77777777" w:rsidR="00E96291" w:rsidRPr="00E96291" w:rsidRDefault="00E96291" w:rsidP="00E96291">
      <w:pPr>
        <w:ind w:left="817"/>
      </w:pPr>
    </w:p>
    <w:p w14:paraId="5EFCAF24" w14:textId="77777777" w:rsidR="00E96291" w:rsidRPr="00E96291" w:rsidRDefault="00E96291" w:rsidP="00E96291">
      <w:pPr>
        <w:numPr>
          <w:ilvl w:val="1"/>
          <w:numId w:val="12"/>
        </w:numPr>
        <w:tabs>
          <w:tab w:val="left" w:pos="817"/>
          <w:tab w:val="left" w:pos="818"/>
        </w:tabs>
        <w:ind w:left="794" w:firstLine="0"/>
        <w:outlineLvl w:val="1"/>
        <w:rPr>
          <w:color w:val="2E74B5"/>
          <w:sz w:val="24"/>
          <w:szCs w:val="24"/>
        </w:rPr>
      </w:pPr>
      <w:bookmarkStart w:id="123" w:name="_Toc103338143"/>
      <w:bookmarkStart w:id="124" w:name="_Toc1774766185"/>
      <w:bookmarkStart w:id="125" w:name="_Toc176255719"/>
      <w:bookmarkStart w:id="126" w:name="_Toc207370246"/>
      <w:r w:rsidRPr="00E96291">
        <w:rPr>
          <w:color w:val="2E74B5"/>
          <w:sz w:val="24"/>
          <w:szCs w:val="24"/>
        </w:rPr>
        <w:t>Subject Area/Centre specific doctoral programme</w:t>
      </w:r>
      <w:bookmarkEnd w:id="123"/>
      <w:bookmarkEnd w:id="124"/>
      <w:bookmarkEnd w:id="125"/>
      <w:bookmarkEnd w:id="126"/>
    </w:p>
    <w:p w14:paraId="1ED7E5ED" w14:textId="77777777" w:rsidR="00E96291" w:rsidRPr="00E96291" w:rsidRDefault="00E96291" w:rsidP="00E96291">
      <w:pPr>
        <w:ind w:left="817"/>
      </w:pPr>
    </w:p>
    <w:p w14:paraId="5B9C7383" w14:textId="77777777" w:rsidR="00E96291" w:rsidRPr="00E96291" w:rsidRDefault="00E96291" w:rsidP="00E96291">
      <w:pPr>
        <w:ind w:left="817"/>
      </w:pPr>
      <w:r w:rsidRPr="00E96291">
        <w:t>Each Subject Area or Centre will run its own bespoke programme of doctoral seminars or colloquia. These will run on a regular basis throughout both semesters and are a combination of student-led work-in-progress sessions and seminars by staff or guest speakers. These fulfil the dual key functions of community building by introducing you to your discipline-specific research cohort and subject area while also making you aware of current topical and methodological debates in your area of study. Please see Section 13 of this handbook for further details.</w:t>
      </w:r>
    </w:p>
    <w:p w14:paraId="1C084E32" w14:textId="77777777" w:rsidR="00E96291" w:rsidRPr="00E96291" w:rsidRDefault="00E96291" w:rsidP="00E96291">
      <w:pPr>
        <w:ind w:left="817"/>
      </w:pPr>
    </w:p>
    <w:p w14:paraId="05AC9355" w14:textId="77777777" w:rsidR="00E96291" w:rsidRPr="00E96291" w:rsidRDefault="00E96291" w:rsidP="00E96291">
      <w:pPr>
        <w:numPr>
          <w:ilvl w:val="1"/>
          <w:numId w:val="12"/>
        </w:numPr>
        <w:tabs>
          <w:tab w:val="left" w:pos="817"/>
          <w:tab w:val="left" w:pos="818"/>
        </w:tabs>
        <w:ind w:left="794" w:firstLine="0"/>
        <w:outlineLvl w:val="1"/>
        <w:rPr>
          <w:color w:val="2E74B5"/>
          <w:sz w:val="24"/>
          <w:szCs w:val="24"/>
        </w:rPr>
      </w:pPr>
      <w:bookmarkStart w:id="127" w:name="_Toc1193608137"/>
      <w:bookmarkStart w:id="128" w:name="_Toc1913899878"/>
      <w:bookmarkStart w:id="129" w:name="_Toc176255720"/>
      <w:bookmarkStart w:id="130" w:name="_Toc207370247"/>
      <w:r w:rsidRPr="00E96291">
        <w:rPr>
          <w:color w:val="2E74B5"/>
          <w:sz w:val="24"/>
          <w:szCs w:val="24"/>
        </w:rPr>
        <w:t>The Edinburgh</w:t>
      </w:r>
      <w:r w:rsidRPr="00E96291">
        <w:rPr>
          <w:color w:val="2E74B5"/>
          <w:spacing w:val="-1"/>
          <w:sz w:val="24"/>
          <w:szCs w:val="24"/>
        </w:rPr>
        <w:t xml:space="preserve"> </w:t>
      </w:r>
      <w:r w:rsidRPr="00E96291">
        <w:rPr>
          <w:color w:val="2E74B5"/>
          <w:sz w:val="24"/>
          <w:szCs w:val="24"/>
        </w:rPr>
        <w:t>Award</w:t>
      </w:r>
      <w:bookmarkEnd w:id="127"/>
      <w:bookmarkEnd w:id="128"/>
      <w:bookmarkEnd w:id="129"/>
      <w:bookmarkEnd w:id="130"/>
    </w:p>
    <w:p w14:paraId="489CDC13" w14:textId="77777777" w:rsidR="00E96291" w:rsidRPr="00E96291" w:rsidRDefault="00E96291" w:rsidP="00E96291">
      <w:pPr>
        <w:spacing w:before="143" w:line="259" w:lineRule="auto"/>
        <w:ind w:left="817" w:right="104" w:hanging="1"/>
        <w:jc w:val="both"/>
      </w:pPr>
      <w:r w:rsidRPr="00E96291">
        <w:t>The Edinburgh Award is a series of events and activities designed to strengthen your CV and help you stand out in the job market. The Award recognises and rewards your involvement in activities undertaken alongside your degree programme and aims to enhance and improve your experience as a student.</w:t>
      </w:r>
    </w:p>
    <w:p w14:paraId="44B3A795" w14:textId="4CE845B6" w:rsidR="00E96291" w:rsidRPr="00E96291" w:rsidRDefault="00E96291" w:rsidP="00E96291">
      <w:pPr>
        <w:ind w:left="817"/>
      </w:pPr>
      <w:bookmarkStart w:id="131" w:name="_Toc17292544"/>
      <w:r>
        <w:t>You can find detailed information</w:t>
      </w:r>
      <w:r w:rsidR="5C0876AC">
        <w:t xml:space="preserve"> here: </w:t>
      </w:r>
      <w:hyperlink r:id="rId67">
        <w:r w:rsidR="5C0876AC" w:rsidRPr="05CE19E9">
          <w:rPr>
            <w:rStyle w:val="Hyperlink"/>
          </w:rPr>
          <w:t>Edinburgh Award</w:t>
        </w:r>
        <w:r w:rsidR="75F77A89" w:rsidRPr="05CE19E9">
          <w:rPr>
            <w:rStyle w:val="Hyperlink"/>
          </w:rPr>
          <w:t>.</w:t>
        </w:r>
      </w:hyperlink>
      <w:bookmarkEnd w:id="131"/>
    </w:p>
    <w:p w14:paraId="3B30E16F" w14:textId="77777777" w:rsidR="00E96291" w:rsidRPr="00E96291" w:rsidRDefault="00E96291" w:rsidP="00E96291">
      <w:pPr>
        <w:ind w:left="817"/>
        <w:rPr>
          <w:color w:val="2E74B5"/>
        </w:rPr>
      </w:pPr>
    </w:p>
    <w:p w14:paraId="5D454526" w14:textId="77777777" w:rsidR="00E96291" w:rsidRPr="00E96291" w:rsidRDefault="00E96291" w:rsidP="00E96291">
      <w:pPr>
        <w:spacing w:before="28"/>
        <w:ind w:left="817"/>
        <w:rPr>
          <w:b/>
          <w:sz w:val="24"/>
        </w:rPr>
      </w:pPr>
    </w:p>
    <w:p w14:paraId="457ABD3D" w14:textId="77777777" w:rsidR="00E96291" w:rsidRPr="00E96291" w:rsidRDefault="00E96291" w:rsidP="00E96291">
      <w:pPr>
        <w:numPr>
          <w:ilvl w:val="1"/>
          <w:numId w:val="12"/>
        </w:numPr>
        <w:tabs>
          <w:tab w:val="left" w:pos="1418"/>
        </w:tabs>
        <w:ind w:left="1370" w:hanging="576"/>
        <w:outlineLvl w:val="1"/>
        <w:rPr>
          <w:color w:val="2E74B5"/>
          <w:sz w:val="24"/>
          <w:szCs w:val="24"/>
        </w:rPr>
      </w:pPr>
      <w:bookmarkStart w:id="132" w:name="_Toc67821311"/>
      <w:bookmarkStart w:id="133" w:name="_Toc1626723529"/>
      <w:bookmarkStart w:id="134" w:name="_Toc176255721"/>
      <w:bookmarkStart w:id="135" w:name="_Toc207370248"/>
      <w:bookmarkStart w:id="136" w:name="_Hlk170892694"/>
      <w:bookmarkStart w:id="137" w:name="_Hlk170892746"/>
      <w:r w:rsidRPr="00E96291">
        <w:rPr>
          <w:color w:val="2E74B5"/>
          <w:sz w:val="24"/>
          <w:szCs w:val="24"/>
        </w:rPr>
        <w:lastRenderedPageBreak/>
        <w:t>Student</w:t>
      </w:r>
      <w:r w:rsidRPr="00E96291">
        <w:rPr>
          <w:color w:val="2E74B5"/>
          <w:spacing w:val="-1"/>
          <w:sz w:val="24"/>
          <w:szCs w:val="24"/>
        </w:rPr>
        <w:t xml:space="preserve"> </w:t>
      </w:r>
      <w:r w:rsidRPr="00E96291">
        <w:rPr>
          <w:color w:val="2E74B5"/>
          <w:sz w:val="24"/>
          <w:szCs w:val="24"/>
        </w:rPr>
        <w:t>Development</w:t>
      </w:r>
      <w:bookmarkEnd w:id="132"/>
      <w:bookmarkEnd w:id="133"/>
      <w:bookmarkEnd w:id="134"/>
      <w:bookmarkEnd w:id="135"/>
    </w:p>
    <w:p w14:paraId="10BA9F5C" w14:textId="77777777" w:rsidR="00E96291" w:rsidRPr="00E96291" w:rsidRDefault="00E96291" w:rsidP="00E96291">
      <w:pPr>
        <w:ind w:left="851"/>
      </w:pPr>
    </w:p>
    <w:p w14:paraId="628049DC" w14:textId="77777777" w:rsidR="00E96291" w:rsidRPr="00E96291" w:rsidRDefault="00E96291" w:rsidP="00E96291">
      <w:pPr>
        <w:ind w:left="817"/>
        <w:rPr>
          <w:rFonts w:asciiTheme="minorHAnsi" w:hAnsiTheme="minorHAnsi" w:cstheme="minorBidi"/>
          <w:spacing w:val="-5"/>
        </w:rPr>
      </w:pPr>
      <w:r w:rsidRPr="00E96291">
        <w:rPr>
          <w:rFonts w:asciiTheme="minorHAnsi" w:hAnsiTheme="minorHAnsi" w:cstheme="minorBidi"/>
        </w:rPr>
        <w:t xml:space="preserve">The </w:t>
      </w:r>
      <w:hyperlink r:id="rId68" w:history="1">
        <w:r w:rsidRPr="00E96291">
          <w:rPr>
            <w:rFonts w:asciiTheme="minorHAnsi" w:hAnsiTheme="minorHAnsi" w:cstheme="minorBidi"/>
            <w:b/>
            <w:bCs/>
            <w:color w:val="0000FF" w:themeColor="hyperlink"/>
            <w:u w:val="single"/>
          </w:rPr>
          <w:t>Student Development Office</w:t>
        </w:r>
      </w:hyperlink>
      <w:r w:rsidRPr="00E96291">
        <w:rPr>
          <w:rFonts w:asciiTheme="minorHAnsi" w:hAnsiTheme="minorHAnsi" w:cstheme="minorBidi"/>
        </w:rPr>
        <w:t xml:space="preserve">  (SDO) is a specialist team within the </w:t>
      </w:r>
      <w:proofErr w:type="gramStart"/>
      <w:r w:rsidRPr="00E96291">
        <w:rPr>
          <w:rFonts w:asciiTheme="minorHAnsi" w:hAnsiTheme="minorHAnsi" w:cstheme="minorBidi"/>
        </w:rPr>
        <w:t>School</w:t>
      </w:r>
      <w:proofErr w:type="gramEnd"/>
      <w:r w:rsidRPr="00E96291">
        <w:rPr>
          <w:rFonts w:asciiTheme="minorHAnsi" w:hAnsiTheme="minorHAnsi" w:cstheme="minorBidi"/>
        </w:rPr>
        <w:t>,</w:t>
      </w:r>
      <w:r w:rsidRPr="00E96291">
        <w:rPr>
          <w:rFonts w:asciiTheme="minorHAnsi" w:eastAsiaTheme="minorHAnsi" w:hAnsiTheme="minorHAnsi" w:cstheme="minorBidi"/>
        </w:rPr>
        <w:t xml:space="preserve"> </w:t>
      </w:r>
      <w:r w:rsidRPr="00E96291">
        <w:rPr>
          <w:rFonts w:asciiTheme="minorHAnsi" w:hAnsiTheme="minorHAnsi" w:cstheme="minorBidi"/>
        </w:rPr>
        <w:t xml:space="preserve">providing support for you to develop the necessary skills needed to thrive during your research, whilst preparing you for whatever career path you may follow.  </w:t>
      </w:r>
      <w:r w:rsidRPr="00E96291">
        <w:rPr>
          <w:rFonts w:asciiTheme="minorHAnsi" w:hAnsiTheme="minorHAnsi" w:cstheme="minorBidi"/>
          <w:spacing w:val="-5"/>
        </w:rPr>
        <w:t xml:space="preserve">The SDO supports in a variety of ways, including workshops and events, the Researcher Development Award, skills development coaching and direct support to students planning activities of their own. You can read more on the </w:t>
      </w:r>
      <w:hyperlink r:id="rId69" w:history="1">
        <w:r w:rsidRPr="00E96291">
          <w:rPr>
            <w:rFonts w:asciiTheme="minorHAnsi" w:hAnsiTheme="minorHAnsi" w:cstheme="minorBidi"/>
            <w:color w:val="0000FF" w:themeColor="hyperlink"/>
            <w:spacing w:val="-5"/>
            <w:u w:val="single"/>
          </w:rPr>
          <w:t>PhD Skills Hub.</w:t>
        </w:r>
      </w:hyperlink>
      <w:r w:rsidRPr="00E96291">
        <w:rPr>
          <w:rFonts w:asciiTheme="minorHAnsi" w:hAnsiTheme="minorHAnsi" w:cstheme="minorBidi"/>
          <w:spacing w:val="-5"/>
        </w:rPr>
        <w:t xml:space="preserve"> </w:t>
      </w:r>
      <w:r w:rsidRPr="00E96291">
        <w:rPr>
          <w:rFonts w:asciiTheme="minorHAnsi" w:hAnsiTheme="minorHAnsi" w:cstheme="minorHAnsi"/>
          <w:spacing w:val="-5"/>
        </w:rPr>
        <w:br/>
      </w:r>
      <w:r w:rsidRPr="00E96291">
        <w:rPr>
          <w:rFonts w:asciiTheme="minorHAnsi" w:hAnsiTheme="minorHAnsi" w:cstheme="minorHAnsi"/>
        </w:rPr>
        <w:br/>
      </w:r>
      <w:r w:rsidRPr="00E96291">
        <w:rPr>
          <w:rFonts w:asciiTheme="minorHAnsi" w:hAnsiTheme="minorHAnsi" w:cstheme="minorBidi"/>
        </w:rPr>
        <w:t xml:space="preserve">All SDO activities are mapped against the </w:t>
      </w:r>
      <w:r w:rsidRPr="00E96291">
        <w:rPr>
          <w:rFonts w:asciiTheme="minorHAnsi" w:hAnsiTheme="minorHAnsi" w:cstheme="minorBidi"/>
          <w:b/>
          <w:bCs/>
        </w:rPr>
        <w:t>Vitae</w:t>
      </w:r>
      <w:r w:rsidRPr="00E96291">
        <w:rPr>
          <w:rFonts w:asciiTheme="minorHAnsi" w:hAnsiTheme="minorHAnsi" w:cstheme="minorBidi"/>
        </w:rPr>
        <w:t xml:space="preserve"> </w:t>
      </w:r>
      <w:r w:rsidRPr="00E96291">
        <w:rPr>
          <w:rFonts w:asciiTheme="minorHAnsi" w:hAnsiTheme="minorHAnsi" w:cstheme="minorBidi"/>
          <w:b/>
          <w:bCs/>
        </w:rPr>
        <w:t xml:space="preserve">Researcher Development Framework (RDF), </w:t>
      </w:r>
      <w:r w:rsidRPr="00E96291">
        <w:rPr>
          <w:rFonts w:asciiTheme="minorHAnsi" w:hAnsiTheme="minorHAnsi" w:cstheme="minorBidi"/>
        </w:rPr>
        <w:t>an internationally recognised framework for planning, promoting and supporting the personal, professional and career development of researchers in higher education. This helps you to keep track of your development during your PhD and ensure that your planned development is bespoke to your individual needs.</w:t>
      </w:r>
      <w:r w:rsidRPr="00E96291">
        <w:rPr>
          <w:rFonts w:asciiTheme="minorHAnsi" w:hAnsiTheme="minorHAnsi" w:cstheme="minorHAnsi"/>
        </w:rPr>
        <w:br/>
      </w:r>
    </w:p>
    <w:p w14:paraId="6E9E7B06" w14:textId="61766627" w:rsidR="00E96291" w:rsidRPr="00E96291" w:rsidRDefault="00555772" w:rsidP="00E96291">
      <w:pPr>
        <w:ind w:firstLine="720"/>
        <w:rPr>
          <w:b/>
          <w:bCs/>
        </w:rPr>
      </w:pPr>
      <w:r>
        <w:t xml:space="preserve">  </w:t>
      </w:r>
      <w:hyperlink r:id="rId70" w:history="1">
        <w:r w:rsidR="00E96291" w:rsidRPr="00E96291">
          <w:rPr>
            <w:rFonts w:asciiTheme="minorHAnsi" w:eastAsiaTheme="majorEastAsia" w:hAnsiTheme="minorHAnsi" w:cstheme="minorHAnsi"/>
            <w:b/>
            <w:bCs/>
            <w:u w:val="single"/>
          </w:rPr>
          <w:t>Workshops and Training</w:t>
        </w:r>
      </w:hyperlink>
    </w:p>
    <w:p w14:paraId="50E289EB" w14:textId="77777777" w:rsidR="00E96291" w:rsidRPr="00E96291" w:rsidRDefault="00E96291" w:rsidP="00E96291">
      <w:pPr>
        <w:rPr>
          <w:rFonts w:cstheme="minorHAnsi"/>
        </w:rPr>
      </w:pPr>
    </w:p>
    <w:p w14:paraId="1DD1D636" w14:textId="77777777" w:rsidR="00E96291" w:rsidRPr="00E96291" w:rsidRDefault="00E96291" w:rsidP="00E96291">
      <w:pPr>
        <w:ind w:left="817"/>
        <w:rPr>
          <w:rFonts w:asciiTheme="minorHAnsi" w:hAnsiTheme="minorHAnsi" w:cstheme="minorHAnsi"/>
          <w:b/>
        </w:rPr>
      </w:pPr>
      <w:r w:rsidRPr="00E96291">
        <w:rPr>
          <w:rFonts w:asciiTheme="minorHAnsi" w:hAnsiTheme="minorHAnsi" w:cstheme="minorHAnsi"/>
        </w:rPr>
        <w:t xml:space="preserve">The SDO </w:t>
      </w:r>
      <w:r w:rsidRPr="00E96291">
        <w:rPr>
          <w:rFonts w:asciiTheme="minorHAnsi" w:hAnsiTheme="minorHAnsi" w:cstheme="minorHAnsi"/>
          <w:b/>
        </w:rPr>
        <w:t>workshops</w:t>
      </w:r>
      <w:r w:rsidRPr="00E96291">
        <w:rPr>
          <w:rFonts w:asciiTheme="minorHAnsi" w:hAnsiTheme="minorHAnsi" w:cstheme="minorHAnsi"/>
          <w:b/>
          <w:spacing w:val="-3"/>
        </w:rPr>
        <w:t xml:space="preserve"> </w:t>
      </w:r>
      <w:r w:rsidRPr="00E96291">
        <w:rPr>
          <w:rFonts w:asciiTheme="minorHAnsi" w:hAnsiTheme="minorHAnsi" w:cstheme="minorHAnsi"/>
        </w:rPr>
        <w:t>bring</w:t>
      </w:r>
      <w:r w:rsidRPr="00E96291">
        <w:rPr>
          <w:rFonts w:asciiTheme="minorHAnsi" w:hAnsiTheme="minorHAnsi" w:cstheme="minorHAnsi"/>
          <w:spacing w:val="-3"/>
        </w:rPr>
        <w:t xml:space="preserve"> </w:t>
      </w:r>
      <w:r w:rsidRPr="00E96291">
        <w:rPr>
          <w:rFonts w:asciiTheme="minorHAnsi" w:hAnsiTheme="minorHAnsi" w:cstheme="minorHAnsi"/>
        </w:rPr>
        <w:t xml:space="preserve">together visiting practitioners and postgraduate researchers to discuss aspects of academic, professional and organisational practice. They serve to open new areas of research and reflective enquiry, as well as to develop </w:t>
      </w:r>
      <w:r w:rsidRPr="00E96291">
        <w:rPr>
          <w:rFonts w:asciiTheme="minorHAnsi" w:hAnsiTheme="minorHAnsi" w:cstheme="minorHAnsi"/>
          <w:b/>
        </w:rPr>
        <w:t xml:space="preserve">transferable skills. </w:t>
      </w:r>
    </w:p>
    <w:p w14:paraId="1613A74B" w14:textId="77777777" w:rsidR="00E96291" w:rsidRPr="00E96291" w:rsidRDefault="00E96291" w:rsidP="00E96291">
      <w:pPr>
        <w:ind w:left="817"/>
        <w:rPr>
          <w:rFonts w:asciiTheme="minorHAnsi" w:hAnsiTheme="minorHAnsi" w:cstheme="minorHAnsi"/>
          <w:b/>
        </w:rPr>
      </w:pPr>
    </w:p>
    <w:p w14:paraId="71229AA7" w14:textId="4F655D3B" w:rsidR="00E96291" w:rsidRPr="00E96291" w:rsidRDefault="00E96291" w:rsidP="05CE19E9">
      <w:pPr>
        <w:ind w:left="817"/>
        <w:rPr>
          <w:rFonts w:asciiTheme="minorHAnsi" w:hAnsiTheme="minorHAnsi" w:cstheme="minorBidi"/>
          <w:b/>
          <w:bCs/>
        </w:rPr>
      </w:pPr>
      <w:r w:rsidRPr="05CE19E9">
        <w:rPr>
          <w:rFonts w:asciiTheme="minorHAnsi" w:hAnsiTheme="minorHAnsi" w:cstheme="minorBidi"/>
        </w:rPr>
        <w:t>Our workshop listings are regularly updated, you can plan and sign up in advance.</w:t>
      </w:r>
      <w:r w:rsidRPr="05CE19E9">
        <w:rPr>
          <w:rFonts w:asciiTheme="minorHAnsi" w:hAnsiTheme="minorHAnsi" w:cstheme="minorBidi"/>
          <w:b/>
          <w:bCs/>
        </w:rPr>
        <w:t xml:space="preserve"> </w:t>
      </w:r>
      <w:r w:rsidRPr="05CE19E9">
        <w:rPr>
          <w:rFonts w:asciiTheme="minorHAnsi" w:hAnsiTheme="minorHAnsi" w:cstheme="minorBidi"/>
        </w:rPr>
        <w:t>We aim to publish our workshop provision one Semester in advance</w:t>
      </w:r>
      <w:r w:rsidR="67B37A5D" w:rsidRPr="05CE19E9">
        <w:rPr>
          <w:rFonts w:asciiTheme="minorHAnsi" w:hAnsiTheme="minorHAnsi" w:cstheme="minorBidi"/>
        </w:rPr>
        <w:t>, where possible</w:t>
      </w:r>
      <w:r w:rsidRPr="05CE19E9">
        <w:rPr>
          <w:rFonts w:asciiTheme="minorHAnsi" w:hAnsiTheme="minorHAnsi" w:cstheme="minorBidi"/>
        </w:rPr>
        <w:t>. If there are any specific topics or areas that you would like to see covered, please do not hesitate to reach out.</w:t>
      </w:r>
      <w:r w:rsidR="65E4D695" w:rsidRPr="05CE19E9">
        <w:rPr>
          <w:rFonts w:asciiTheme="minorHAnsi" w:hAnsiTheme="minorHAnsi" w:cstheme="minorBidi"/>
        </w:rPr>
        <w:t xml:space="preserve"> You can see the full listing of our workshops here: </w:t>
      </w:r>
      <w:hyperlink r:id="rId71">
        <w:r w:rsidRPr="05CE19E9">
          <w:rPr>
            <w:rFonts w:asciiTheme="minorHAnsi" w:hAnsiTheme="minorHAnsi" w:cstheme="minorBidi"/>
            <w:b/>
            <w:bCs/>
            <w:color w:val="0000FF"/>
            <w:u w:val="single"/>
          </w:rPr>
          <w:t>Upcoming workshops.</w:t>
        </w:r>
      </w:hyperlink>
    </w:p>
    <w:p w14:paraId="5793EAC8" w14:textId="77777777" w:rsidR="00E96291" w:rsidRPr="00E96291" w:rsidRDefault="00E96291" w:rsidP="00E96291">
      <w:pPr>
        <w:ind w:left="817"/>
        <w:rPr>
          <w:rFonts w:asciiTheme="minorHAnsi" w:hAnsiTheme="minorHAnsi" w:cstheme="minorHAnsi"/>
          <w:b/>
        </w:rPr>
      </w:pPr>
    </w:p>
    <w:p w14:paraId="60A2ED12" w14:textId="77777777" w:rsidR="00E96291" w:rsidRPr="00E96291" w:rsidRDefault="00E96291" w:rsidP="00E96291">
      <w:pPr>
        <w:ind w:left="817"/>
        <w:rPr>
          <w:rFonts w:asciiTheme="minorHAnsi" w:hAnsiTheme="minorHAnsi" w:cstheme="minorBidi"/>
        </w:rPr>
      </w:pPr>
      <w:r w:rsidRPr="00E96291">
        <w:rPr>
          <w:rFonts w:asciiTheme="minorHAnsi" w:hAnsiTheme="minorHAnsi" w:cstheme="minorBidi"/>
        </w:rPr>
        <w:t>Workshops are open to all staff and students in the School of Social and Political Science only, however if one of your supervisors is based in SPS, you are welcome to sign up.</w:t>
      </w:r>
    </w:p>
    <w:p w14:paraId="656DB363" w14:textId="77777777" w:rsidR="00E96291" w:rsidRPr="00E96291" w:rsidRDefault="00E96291" w:rsidP="00E96291">
      <w:pPr>
        <w:ind w:left="817"/>
        <w:rPr>
          <w:rFonts w:asciiTheme="minorHAnsi" w:eastAsia="Times New Roman" w:hAnsiTheme="minorHAnsi" w:cstheme="minorBidi"/>
        </w:rPr>
      </w:pPr>
      <w:r w:rsidRPr="05CE19E9">
        <w:rPr>
          <w:rFonts w:asciiTheme="minorHAnsi" w:hAnsiTheme="minorHAnsi" w:cstheme="minorBidi"/>
        </w:rPr>
        <w:t xml:space="preserve">Our workshops vary in format, either taking place in-person and on campus, or online. Slides and other resources used in the workshops are always available for those unable to make it. </w:t>
      </w:r>
    </w:p>
    <w:p w14:paraId="2309A1FE" w14:textId="474BF0E8" w:rsidR="05CE19E9" w:rsidRDefault="05CE19E9" w:rsidP="05CE19E9">
      <w:pPr>
        <w:ind w:left="817"/>
        <w:rPr>
          <w:rFonts w:asciiTheme="minorHAnsi" w:hAnsiTheme="minorHAnsi" w:cstheme="minorBidi"/>
          <w:b/>
          <w:bCs/>
          <w:color w:val="0000FF"/>
          <w:u w:val="single"/>
        </w:rPr>
      </w:pPr>
    </w:p>
    <w:p w14:paraId="41D25C97" w14:textId="2B605B6F" w:rsidR="00E96291" w:rsidRPr="00E96291" w:rsidRDefault="00936EC9" w:rsidP="05CE19E9">
      <w:pPr>
        <w:ind w:left="817"/>
      </w:pPr>
      <w:hyperlink r:id="rId72">
        <w:r w:rsidR="00E96291" w:rsidRPr="05CE19E9">
          <w:rPr>
            <w:rFonts w:asciiTheme="minorHAnsi" w:hAnsiTheme="minorHAnsi" w:cstheme="minorBidi"/>
            <w:b/>
            <w:bCs/>
            <w:color w:val="0000FF"/>
            <w:u w:val="single"/>
          </w:rPr>
          <w:t>Researcher Development Award</w:t>
        </w:r>
      </w:hyperlink>
      <w:r w:rsidR="00E96291">
        <w:t xml:space="preserve"> </w:t>
      </w:r>
      <w:r w:rsidR="00E96291" w:rsidRPr="05CE19E9">
        <w:rPr>
          <w:b/>
          <w:bCs/>
        </w:rPr>
        <w:t>(RDA)</w:t>
      </w:r>
    </w:p>
    <w:p w14:paraId="7747AFE1" w14:textId="4A3D344A" w:rsidR="05CE19E9" w:rsidRDefault="05CE19E9" w:rsidP="05CE19E9">
      <w:pPr>
        <w:ind w:left="817"/>
        <w:rPr>
          <w:b/>
          <w:bCs/>
        </w:rPr>
      </w:pPr>
    </w:p>
    <w:p w14:paraId="3E36D46A"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 xml:space="preserve">The </w:t>
      </w:r>
      <w:r w:rsidRPr="00E96291">
        <w:rPr>
          <w:rFonts w:asciiTheme="minorHAnsi" w:hAnsiTheme="minorHAnsi" w:cstheme="minorHAnsi"/>
          <w:b/>
          <w:bCs/>
        </w:rPr>
        <w:t>SPS Edinburgh Award for Researcher Development and Academic Practice</w:t>
      </w:r>
      <w:r w:rsidRPr="00E96291">
        <w:rPr>
          <w:rFonts w:asciiTheme="minorHAnsi" w:hAnsiTheme="minorHAnsi" w:cstheme="minorHAnsi"/>
        </w:rPr>
        <w:t xml:space="preserve"> is a two-year skills development programme run by the SDO.</w:t>
      </w:r>
    </w:p>
    <w:p w14:paraId="587FABE4"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Students sign up at the beginning of the year – most often in the first or second year of PhD, and work through a framework of skill development; including six one-to-one coaching sessions with an accredited coach to support them in achieving their development goals</w:t>
      </w:r>
    </w:p>
    <w:p w14:paraId="34F22B50"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 xml:space="preserve">The Award is based on the RDF and it focuses on the individual's development as a researcher; promoting a range of skills including public engagement, impact, personal effectiveness and research organisation. This Award ensures that you can focus on your individual needs and create a bespoke training plan to support your development requirements. </w:t>
      </w:r>
    </w:p>
    <w:p w14:paraId="55655915" w14:textId="77777777" w:rsidR="00555772" w:rsidRDefault="00555772" w:rsidP="00555772">
      <w:pPr>
        <w:ind w:left="817"/>
        <w:rPr>
          <w:rFonts w:asciiTheme="minorHAnsi" w:hAnsiTheme="minorHAnsi" w:cstheme="minorHAnsi"/>
        </w:rPr>
      </w:pPr>
    </w:p>
    <w:p w14:paraId="4F686328" w14:textId="63FBFEA8" w:rsidR="00555772" w:rsidRPr="00E96291" w:rsidRDefault="00555772" w:rsidP="00555772">
      <w:pPr>
        <w:ind w:left="817"/>
        <w:rPr>
          <w:rFonts w:asciiTheme="minorHAnsi" w:hAnsiTheme="minorHAnsi" w:cstheme="minorHAnsi"/>
          <w:color w:val="0563C1"/>
        </w:rPr>
      </w:pPr>
      <w:r w:rsidRPr="00E96291">
        <w:rPr>
          <w:rFonts w:asciiTheme="minorHAnsi" w:hAnsiTheme="minorHAnsi" w:cstheme="minorHAnsi"/>
        </w:rPr>
        <w:t xml:space="preserve">The Student Development Office can be contacted at </w:t>
      </w:r>
      <w:hyperlink r:id="rId73" w:history="1">
        <w:proofErr w:type="gramStart"/>
        <w:r w:rsidRPr="00E96291">
          <w:rPr>
            <w:rFonts w:asciiTheme="minorHAnsi" w:hAnsiTheme="minorHAnsi" w:cstheme="minorHAnsi"/>
            <w:color w:val="0000FF" w:themeColor="hyperlink"/>
            <w:u w:val="single"/>
          </w:rPr>
          <w:t>ssps.student</w:t>
        </w:r>
        <w:proofErr w:type="gramEnd"/>
        <w:r w:rsidRPr="00E96291">
          <w:rPr>
            <w:rFonts w:asciiTheme="minorHAnsi" w:hAnsiTheme="minorHAnsi" w:cstheme="minorHAnsi"/>
            <w:color w:val="0000FF" w:themeColor="hyperlink"/>
            <w:u w:val="single"/>
          </w:rPr>
          <w:t>‐development@ed.ac.uk</w:t>
        </w:r>
      </w:hyperlink>
      <w:r w:rsidRPr="00E96291">
        <w:rPr>
          <w:rFonts w:asciiTheme="minorHAnsi" w:hAnsiTheme="minorHAnsi" w:cstheme="minorHAnsi"/>
          <w:color w:val="0563C1"/>
        </w:rPr>
        <w:t>.</w:t>
      </w:r>
    </w:p>
    <w:p w14:paraId="35B136C5" w14:textId="77777777" w:rsidR="00E96291" w:rsidRPr="00E96291" w:rsidRDefault="00E96291" w:rsidP="00E96291">
      <w:pPr>
        <w:rPr>
          <w:rFonts w:asciiTheme="minorHAnsi" w:hAnsiTheme="minorHAnsi" w:cstheme="minorHAnsi"/>
          <w:color w:val="0563C1"/>
        </w:rPr>
      </w:pPr>
    </w:p>
    <w:p w14:paraId="6A8F03B2" w14:textId="77777777" w:rsidR="00E96291" w:rsidRPr="00E96291" w:rsidRDefault="00E96291" w:rsidP="00E96291">
      <w:pPr>
        <w:ind w:left="817"/>
        <w:rPr>
          <w:b/>
        </w:rPr>
      </w:pPr>
      <w:r w:rsidRPr="00E96291">
        <w:rPr>
          <w:b/>
        </w:rPr>
        <w:t xml:space="preserve">Other Key resources: </w:t>
      </w:r>
    </w:p>
    <w:p w14:paraId="0B8DC598" w14:textId="77777777" w:rsidR="00E96291" w:rsidRPr="00E96291" w:rsidRDefault="00E96291" w:rsidP="00E96291">
      <w:pPr>
        <w:spacing w:before="144"/>
        <w:ind w:left="817"/>
        <w:rPr>
          <w:rFonts w:asciiTheme="minorHAnsi" w:hAnsiTheme="minorHAnsi" w:cstheme="minorHAnsi"/>
          <w:b/>
          <w:bCs/>
          <w:color w:val="0563C1"/>
        </w:rPr>
      </w:pPr>
      <w:r w:rsidRPr="00E96291">
        <w:rPr>
          <w:rFonts w:asciiTheme="minorHAnsi" w:hAnsiTheme="minorHAnsi" w:cstheme="minorHAnsi"/>
          <w:b/>
          <w:bCs/>
          <w:color w:val="0563C1"/>
        </w:rPr>
        <w:br/>
      </w:r>
      <w:hyperlink r:id="rId74" w:history="1">
        <w:r w:rsidRPr="00E96291">
          <w:rPr>
            <w:rFonts w:asciiTheme="minorHAnsi" w:hAnsiTheme="minorHAnsi" w:cstheme="minorHAnsi"/>
            <w:b/>
            <w:bCs/>
            <w:color w:val="0000FF" w:themeColor="hyperlink"/>
            <w:u w:val="single"/>
          </w:rPr>
          <w:t>Institute for Academic Development</w:t>
        </w:r>
      </w:hyperlink>
    </w:p>
    <w:p w14:paraId="58E20A58" w14:textId="77777777" w:rsidR="00E96291" w:rsidRPr="00E96291" w:rsidRDefault="00E96291" w:rsidP="00E96291">
      <w:pPr>
        <w:spacing w:before="144"/>
        <w:ind w:left="817"/>
        <w:rPr>
          <w:rFonts w:asciiTheme="minorHAnsi" w:hAnsiTheme="minorHAnsi" w:cstheme="minorHAnsi"/>
          <w:color w:val="0563C1"/>
        </w:rPr>
      </w:pPr>
      <w:r w:rsidRPr="00E96291">
        <w:rPr>
          <w:rFonts w:asciiTheme="minorHAnsi" w:hAnsiTheme="minorHAnsi" w:cstheme="minorHAnsi"/>
          <w:color w:val="343A40"/>
          <w:shd w:val="clear" w:color="auto" w:fill="FFFFFF"/>
        </w:rPr>
        <w:t xml:space="preserve">The Institute for Academic Development (IAD) provides support for teaching, learning and academic development.  The IAD works with staff and students across the University. There is an exhaustive number of resources to support your research, studies and development. </w:t>
      </w:r>
      <w:r w:rsidRPr="00E96291">
        <w:rPr>
          <w:rFonts w:asciiTheme="minorHAnsi" w:hAnsiTheme="minorHAnsi" w:cstheme="minorHAnsi"/>
          <w:color w:val="343A40"/>
          <w:shd w:val="clear" w:color="auto" w:fill="FFFFFF"/>
        </w:rPr>
        <w:br/>
      </w:r>
      <w:r w:rsidRPr="00E96291">
        <w:rPr>
          <w:rFonts w:asciiTheme="minorHAnsi" w:hAnsiTheme="minorHAnsi" w:cstheme="minorHAnsi"/>
          <w:color w:val="343A40"/>
          <w:shd w:val="clear" w:color="auto" w:fill="FFFFFF"/>
        </w:rPr>
        <w:br/>
      </w:r>
      <w:r w:rsidRPr="00E96291">
        <w:rPr>
          <w:rFonts w:asciiTheme="minorHAnsi" w:hAnsiTheme="minorHAnsi" w:cstheme="minorHAnsi"/>
        </w:rPr>
        <w:t xml:space="preserve">In addition, there are several courses on academic writing and working on offer by the IAD, e.g. ‘Beating writers’ block’, ‘Academic speed reading’, ‘Is my writing ‘academic’ enough?’, ‘Just write’, ‘Just present’, </w:t>
      </w:r>
      <w:r w:rsidRPr="00E96291">
        <w:rPr>
          <w:rFonts w:asciiTheme="minorHAnsi" w:hAnsiTheme="minorHAnsi" w:cstheme="minorHAnsi"/>
        </w:rPr>
        <w:lastRenderedPageBreak/>
        <w:t>‘Designing research posters’, depending on individual needs.</w:t>
      </w:r>
      <w:r w:rsidRPr="00E96291">
        <w:rPr>
          <w:rFonts w:asciiTheme="minorHAnsi" w:hAnsiTheme="minorHAnsi" w:cstheme="minorHAnsi"/>
          <w:color w:val="0563C1"/>
        </w:rPr>
        <w:br/>
      </w:r>
      <w:r w:rsidRPr="00E96291">
        <w:rPr>
          <w:rFonts w:asciiTheme="minorHAnsi" w:hAnsiTheme="minorHAnsi" w:cstheme="minorHAnsi"/>
          <w:color w:val="0563C1"/>
        </w:rPr>
        <w:br/>
      </w:r>
      <w:hyperlink r:id="rId75" w:history="1">
        <w:r w:rsidRPr="00E96291">
          <w:rPr>
            <w:rFonts w:asciiTheme="minorHAnsi" w:hAnsiTheme="minorHAnsi" w:cstheme="minorHAnsi"/>
            <w:b/>
            <w:bCs/>
            <w:color w:val="0000FF" w:themeColor="hyperlink"/>
            <w:u w:val="single"/>
          </w:rPr>
          <w:t>Research Training Centre (RTC)</w:t>
        </w:r>
      </w:hyperlink>
      <w:r w:rsidRPr="00E96291">
        <w:rPr>
          <w:rFonts w:asciiTheme="minorHAnsi" w:hAnsiTheme="minorHAnsi" w:cstheme="minorHAnsi"/>
          <w:color w:val="0563C1"/>
        </w:rPr>
        <w:t xml:space="preserve"> </w:t>
      </w:r>
    </w:p>
    <w:p w14:paraId="72B3BFA9" w14:textId="77777777" w:rsidR="00E96291" w:rsidRPr="00E96291" w:rsidRDefault="00E96291" w:rsidP="00E96291">
      <w:pPr>
        <w:ind w:left="817"/>
        <w:rPr>
          <w:rFonts w:asciiTheme="minorHAnsi" w:hAnsiTheme="minorHAnsi" w:cstheme="minorHAnsi"/>
          <w:shd w:val="clear" w:color="auto" w:fill="FFFFFF"/>
        </w:rPr>
      </w:pPr>
    </w:p>
    <w:p w14:paraId="74CCB399" w14:textId="77777777" w:rsidR="00E96291" w:rsidRPr="00E96291" w:rsidRDefault="00E96291" w:rsidP="00E96291">
      <w:pPr>
        <w:ind w:left="817"/>
        <w:rPr>
          <w:rFonts w:asciiTheme="minorHAnsi" w:hAnsiTheme="minorHAnsi" w:cstheme="minorHAnsi"/>
          <w:shd w:val="clear" w:color="auto" w:fill="FFFFFF"/>
        </w:rPr>
      </w:pPr>
      <w:r w:rsidRPr="00E96291">
        <w:rPr>
          <w:rFonts w:asciiTheme="minorHAnsi" w:hAnsiTheme="minorHAnsi" w:cstheme="minorHAnsi"/>
          <w:shd w:val="clear" w:color="auto" w:fill="FFFFFF"/>
        </w:rPr>
        <w:t>The Research Training Centre (RTC) is a cross-School initiative focussed on excellence in Social Science methods. We aim to build on a long tradition of contributions in the development and application of social science methods. The RTC coordinates regular seminars and talks, as well as the Micro-Methods certificate – an online, asynchronous Learn Ultra course, upskilling you on quantitative research methods.</w:t>
      </w:r>
      <w:r w:rsidRPr="00E96291">
        <w:rPr>
          <w:rFonts w:asciiTheme="minorHAnsi" w:hAnsiTheme="minorHAnsi" w:cstheme="minorHAnsi"/>
          <w:shd w:val="clear" w:color="auto" w:fill="FFFFFF"/>
        </w:rPr>
        <w:br/>
      </w:r>
    </w:p>
    <w:p w14:paraId="6C12E280" w14:textId="77777777" w:rsidR="00E96291" w:rsidRPr="00E96291" w:rsidRDefault="00936EC9" w:rsidP="00E96291">
      <w:pPr>
        <w:ind w:left="817"/>
        <w:rPr>
          <w:color w:val="0000FF" w:themeColor="hyperlink"/>
          <w:u w:val="single"/>
        </w:rPr>
      </w:pPr>
      <w:hyperlink r:id="rId76" w:history="1">
        <w:r w:rsidR="00E96291" w:rsidRPr="00E96291">
          <w:rPr>
            <w:rFonts w:asciiTheme="minorHAnsi" w:hAnsiTheme="minorHAnsi" w:cstheme="minorHAnsi"/>
            <w:b/>
            <w:bCs/>
            <w:color w:val="0000FF" w:themeColor="hyperlink"/>
            <w:u w:val="single"/>
          </w:rPr>
          <w:t>Digital Skills and Training</w:t>
        </w:r>
      </w:hyperlink>
    </w:p>
    <w:p w14:paraId="2B883453" w14:textId="77777777" w:rsidR="00E96291" w:rsidRPr="00E96291" w:rsidRDefault="00E96291" w:rsidP="00E96291">
      <w:pPr>
        <w:ind w:left="567"/>
        <w:rPr>
          <w:rFonts w:cstheme="minorHAnsi"/>
        </w:rPr>
      </w:pPr>
    </w:p>
    <w:p w14:paraId="234C1651" w14:textId="77777777" w:rsidR="00E96291" w:rsidRPr="00E96291" w:rsidRDefault="00E96291" w:rsidP="00E96291">
      <w:pPr>
        <w:ind w:left="817"/>
        <w:rPr>
          <w:rFonts w:asciiTheme="minorHAnsi" w:hAnsiTheme="minorHAnsi" w:cstheme="minorHAnsi"/>
          <w:color w:val="0563C1"/>
        </w:rPr>
      </w:pPr>
      <w:r w:rsidRPr="00E96291">
        <w:rPr>
          <w:rFonts w:asciiTheme="minorHAnsi" w:hAnsiTheme="minorHAnsi" w:cstheme="minorHAnsi"/>
        </w:rPr>
        <w:t xml:space="preserve">The Digital Skills and Training team help to develop the digital and information literacy, desktop and IT productivity skills of </w:t>
      </w:r>
      <w:proofErr w:type="gramStart"/>
      <w:r w:rsidRPr="00E96291">
        <w:rPr>
          <w:rFonts w:asciiTheme="minorHAnsi" w:hAnsiTheme="minorHAnsi" w:cstheme="minorHAnsi"/>
        </w:rPr>
        <w:t>University</w:t>
      </w:r>
      <w:proofErr w:type="gramEnd"/>
      <w:r w:rsidRPr="00E96291">
        <w:rPr>
          <w:rFonts w:asciiTheme="minorHAnsi" w:hAnsiTheme="minorHAnsi" w:cstheme="minorHAnsi"/>
        </w:rPr>
        <w:t xml:space="preserve"> staff and students to help them work, research and study more effectively and to support continuing professional development.</w:t>
      </w:r>
      <w:r w:rsidRPr="00E96291">
        <w:rPr>
          <w:rFonts w:asciiTheme="minorHAnsi" w:hAnsiTheme="minorHAnsi" w:cstheme="minorHAnsi"/>
        </w:rPr>
        <w:br/>
      </w:r>
    </w:p>
    <w:p w14:paraId="3900E3D0" w14:textId="77777777" w:rsidR="00E96291" w:rsidRPr="00E96291" w:rsidRDefault="00936EC9" w:rsidP="00E96291">
      <w:pPr>
        <w:ind w:left="817"/>
        <w:rPr>
          <w:color w:val="0563C1"/>
        </w:rPr>
      </w:pPr>
      <w:hyperlink r:id="rId77" w:history="1">
        <w:r w:rsidR="00E96291" w:rsidRPr="00E96291">
          <w:rPr>
            <w:rFonts w:asciiTheme="minorHAnsi" w:hAnsiTheme="minorHAnsi" w:cstheme="minorHAnsi"/>
            <w:b/>
            <w:bCs/>
            <w:color w:val="0000FF" w:themeColor="hyperlink"/>
            <w:u w:val="single"/>
          </w:rPr>
          <w:t>University’s Doctoral College</w:t>
        </w:r>
      </w:hyperlink>
      <w:r w:rsidR="00E96291" w:rsidRPr="00E96291">
        <w:br/>
      </w:r>
    </w:p>
    <w:p w14:paraId="723079DA"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 xml:space="preserve">The University’s Doctoral College also provides opportunities for postgraduate research students for training and development both within the University and externally. Their </w:t>
      </w:r>
      <w:hyperlink r:id="rId78" w:history="1">
        <w:proofErr w:type="spellStart"/>
        <w:r w:rsidRPr="00E96291">
          <w:rPr>
            <w:rFonts w:asciiTheme="minorHAnsi" w:hAnsiTheme="minorHAnsi" w:cstheme="minorHAnsi"/>
            <w:color w:val="0000FF" w:themeColor="hyperlink"/>
            <w:u w:val="single"/>
          </w:rPr>
          <w:t>Sharepoint</w:t>
        </w:r>
        <w:proofErr w:type="spellEnd"/>
        <w:r w:rsidRPr="00E96291">
          <w:rPr>
            <w:rFonts w:asciiTheme="minorHAnsi" w:hAnsiTheme="minorHAnsi" w:cstheme="minorHAnsi"/>
            <w:color w:val="0000FF" w:themeColor="hyperlink"/>
            <w:u w:val="single"/>
          </w:rPr>
          <w:t xml:space="preserve"> site</w:t>
        </w:r>
      </w:hyperlink>
      <w:r w:rsidRPr="00E96291">
        <w:rPr>
          <w:rFonts w:asciiTheme="minorHAnsi" w:hAnsiTheme="minorHAnsi" w:cstheme="minorHAnsi"/>
        </w:rPr>
        <w:t xml:space="preserve"> is a hub for news and information specific to PGR students and staff, and their </w:t>
      </w:r>
      <w:hyperlink r:id="rId79" w:history="1">
        <w:r w:rsidRPr="00E96291">
          <w:rPr>
            <w:rFonts w:asciiTheme="minorHAnsi" w:hAnsiTheme="minorHAnsi" w:cstheme="minorHAnsi"/>
            <w:color w:val="0000FF" w:themeColor="hyperlink"/>
            <w:u w:val="single"/>
          </w:rPr>
          <w:t>website</w:t>
        </w:r>
      </w:hyperlink>
      <w:r w:rsidRPr="00E96291">
        <w:rPr>
          <w:rFonts w:asciiTheme="minorHAnsi" w:hAnsiTheme="minorHAnsi" w:cstheme="minorHAnsi"/>
        </w:rPr>
        <w:t xml:space="preserve"> contains a wealth of information for all PGR staff and students.</w:t>
      </w:r>
    </w:p>
    <w:p w14:paraId="48BF917D" w14:textId="77777777" w:rsidR="00E96291" w:rsidRPr="00E96291" w:rsidRDefault="00E96291" w:rsidP="00E96291"/>
    <w:bookmarkEnd w:id="136"/>
    <w:bookmarkEnd w:id="137"/>
    <w:p w14:paraId="783D3476" w14:textId="77777777" w:rsidR="00E96291" w:rsidRPr="00E96291" w:rsidRDefault="00E96291" w:rsidP="00E96291">
      <w:pPr>
        <w:ind w:left="817"/>
        <w:rPr>
          <w:rFonts w:asciiTheme="minorHAnsi" w:hAnsiTheme="minorHAnsi" w:cstheme="minorHAnsi"/>
        </w:rPr>
      </w:pPr>
    </w:p>
    <w:p w14:paraId="5F127AB7" w14:textId="77777777" w:rsidR="00E96291" w:rsidRPr="00E96291" w:rsidRDefault="00E96291" w:rsidP="00E96291">
      <w:pPr>
        <w:ind w:left="817"/>
        <w:rPr>
          <w:rFonts w:asciiTheme="minorHAnsi" w:hAnsiTheme="minorHAnsi" w:cstheme="minorHAnsi"/>
        </w:rPr>
      </w:pPr>
    </w:p>
    <w:p w14:paraId="62FAB564" w14:textId="77777777" w:rsidR="00E96291" w:rsidRPr="00E96291" w:rsidRDefault="00E96291" w:rsidP="00E96291">
      <w:pPr>
        <w:ind w:left="817"/>
        <w:rPr>
          <w:rFonts w:asciiTheme="minorHAnsi" w:hAnsiTheme="minorHAnsi" w:cstheme="minorHAnsi"/>
        </w:rPr>
      </w:pPr>
    </w:p>
    <w:p w14:paraId="470DA148" w14:textId="2F6719E4" w:rsidR="00E96291" w:rsidRPr="00E96291" w:rsidRDefault="00DB3F62" w:rsidP="00E96291">
      <w:pPr>
        <w:numPr>
          <w:ilvl w:val="1"/>
          <w:numId w:val="12"/>
        </w:numPr>
        <w:ind w:left="1154"/>
        <w:outlineLvl w:val="1"/>
        <w:rPr>
          <w:color w:val="365F91" w:themeColor="accent1" w:themeShade="BF"/>
          <w:sz w:val="24"/>
          <w:szCs w:val="24"/>
        </w:rPr>
      </w:pPr>
      <w:bookmarkStart w:id="138" w:name="_Toc207370249"/>
      <w:r>
        <w:rPr>
          <w:color w:val="365F91" w:themeColor="accent1" w:themeShade="BF"/>
          <w:sz w:val="24"/>
          <w:szCs w:val="24"/>
        </w:rPr>
        <w:t>Academic Teacher Training</w:t>
      </w:r>
      <w:bookmarkEnd w:id="138"/>
    </w:p>
    <w:p w14:paraId="70F12CD5" w14:textId="77777777" w:rsidR="00E96291" w:rsidRPr="00E96291" w:rsidRDefault="00E96291" w:rsidP="00E96291">
      <w:pPr>
        <w:ind w:left="1069"/>
        <w:outlineLvl w:val="1"/>
        <w:rPr>
          <w:sz w:val="24"/>
          <w:szCs w:val="24"/>
        </w:rPr>
      </w:pPr>
    </w:p>
    <w:p w14:paraId="6F51D3DF" w14:textId="7179F5DA" w:rsidR="00E96291" w:rsidRPr="00E96291" w:rsidRDefault="6C432C3D" w:rsidP="00E96291">
      <w:pPr>
        <w:ind w:left="817"/>
      </w:pPr>
      <w:r>
        <w:t xml:space="preserve">As a PhD student, you are strongly encouraged to undertake our training course for academic teaching called </w:t>
      </w:r>
      <w:hyperlink r:id="rId80">
        <w:r w:rsidRPr="23C05BFA">
          <w:rPr>
            <w:i/>
            <w:iCs/>
            <w:color w:val="0000FF"/>
            <w:u w:val="single"/>
          </w:rPr>
          <w:t>Principles and Practice of Higher Education (PPHE</w:t>
        </w:r>
        <w:r w:rsidRPr="23C05BFA">
          <w:rPr>
            <w:color w:val="0000FF"/>
            <w:u w:val="single"/>
          </w:rPr>
          <w:t xml:space="preserve">). </w:t>
        </w:r>
      </w:hyperlink>
      <w:r>
        <w:t xml:space="preserve"> By utilising the activities, core knowledge and professional values set out in the UK Professional Standards Framework (PSF), this course will provide postgraduate research students the skills and techniques required of all university educators. These skills are vital to support university academics in their development of their careers, in the designing and delivery of a high-quality learning environment, but also extremely useful for anyone planning to deliver presentations, facilitate small-group discussion or design training activities in any career. This course is a first step; its goal is to provide postgraduate research students with a solid foundation for developing themselves as educators.  It is </w:t>
      </w:r>
      <w:r w:rsidR="228B72EB">
        <w:t xml:space="preserve">also </w:t>
      </w:r>
      <w:r>
        <w:t xml:space="preserve">designed </w:t>
      </w:r>
      <w:r w:rsidR="339812D6">
        <w:t xml:space="preserve">to give </w:t>
      </w:r>
      <w:r>
        <w:t>all first year SPS PhD students opportunities to work together as a PhD community</w:t>
      </w:r>
      <w:r w:rsidR="1E092823">
        <w:t xml:space="preserve"> from across the whole School and to create and share experiences through the early years of doing a PhD.</w:t>
      </w:r>
    </w:p>
    <w:p w14:paraId="313A12D1" w14:textId="77777777" w:rsidR="00E96291" w:rsidRPr="00E96291" w:rsidRDefault="00E96291" w:rsidP="00E96291">
      <w:pPr>
        <w:ind w:left="851"/>
      </w:pPr>
    </w:p>
    <w:p w14:paraId="1BF098B2" w14:textId="77777777" w:rsidR="00E96291" w:rsidRPr="00E96291" w:rsidRDefault="00E96291" w:rsidP="00E96291">
      <w:pPr>
        <w:spacing w:before="5"/>
        <w:rPr>
          <w:sz w:val="19"/>
        </w:rPr>
      </w:pPr>
    </w:p>
    <w:p w14:paraId="781EA40D" w14:textId="66B57CA1" w:rsidR="00E96291" w:rsidRPr="00E96291" w:rsidRDefault="6C432C3D" w:rsidP="00E96291">
      <w:pPr>
        <w:numPr>
          <w:ilvl w:val="1"/>
          <w:numId w:val="12"/>
        </w:numPr>
        <w:spacing w:before="1"/>
        <w:ind w:left="1370" w:hanging="576"/>
        <w:outlineLvl w:val="1"/>
        <w:rPr>
          <w:color w:val="2E74B5"/>
          <w:sz w:val="24"/>
          <w:szCs w:val="24"/>
        </w:rPr>
      </w:pPr>
      <w:bookmarkStart w:id="139" w:name="_Part‐time_teaching_(tutoring)"/>
      <w:bookmarkStart w:id="140" w:name="_Toc1861825973"/>
      <w:bookmarkStart w:id="141" w:name="_Toc514921973"/>
      <w:bookmarkStart w:id="142" w:name="_Toc176255723"/>
      <w:bookmarkStart w:id="143" w:name="_Toc207370250"/>
      <w:bookmarkEnd w:id="139"/>
      <w:r w:rsidRPr="00E96291">
        <w:rPr>
          <w:color w:val="2E74B5"/>
          <w:sz w:val="24"/>
          <w:szCs w:val="24"/>
        </w:rPr>
        <w:t>Part‐time</w:t>
      </w:r>
      <w:r w:rsidRPr="00E96291">
        <w:rPr>
          <w:color w:val="2E74B5"/>
          <w:spacing w:val="-1"/>
          <w:sz w:val="24"/>
          <w:szCs w:val="24"/>
        </w:rPr>
        <w:t xml:space="preserve"> </w:t>
      </w:r>
      <w:r w:rsidRPr="00E96291">
        <w:rPr>
          <w:color w:val="2E74B5"/>
          <w:sz w:val="24"/>
          <w:szCs w:val="24"/>
        </w:rPr>
        <w:t>teaching (tutoring)</w:t>
      </w:r>
      <w:bookmarkEnd w:id="140"/>
      <w:bookmarkEnd w:id="141"/>
      <w:bookmarkEnd w:id="142"/>
      <w:bookmarkEnd w:id="143"/>
    </w:p>
    <w:p w14:paraId="1500B4F5" w14:textId="584D519C" w:rsidR="00663623" w:rsidRPr="00663623" w:rsidRDefault="00E96291" w:rsidP="00663623">
      <w:pPr>
        <w:spacing w:before="143" w:line="259" w:lineRule="auto"/>
        <w:ind w:left="817" w:right="104"/>
        <w:jc w:val="both"/>
        <w:rPr>
          <w:color w:val="0000FF"/>
          <w:u w:val="single"/>
        </w:rPr>
      </w:pPr>
      <w:r w:rsidRPr="00E96291">
        <w:rPr>
          <w:noProof/>
          <w:color w:val="2B579A"/>
          <w:shd w:val="clear" w:color="auto" w:fill="E6E6E6"/>
          <w:lang w:eastAsia="en-GB"/>
        </w:rPr>
        <mc:AlternateContent>
          <mc:Choice Requires="wps">
            <w:drawing>
              <wp:anchor distT="0" distB="0" distL="114300" distR="114300" simplePos="0" relativeHeight="251670528" behindDoc="1" locked="0" layoutInCell="1" allowOverlap="1" wp14:anchorId="28593F83" wp14:editId="02E6513F">
                <wp:simplePos x="0" y="0"/>
                <wp:positionH relativeFrom="page">
                  <wp:posOffset>684530</wp:posOffset>
                </wp:positionH>
                <wp:positionV relativeFrom="paragraph">
                  <wp:posOffset>980440</wp:posOffset>
                </wp:positionV>
                <wp:extent cx="2642870" cy="0"/>
                <wp:effectExtent l="8255" t="8255" r="6350" b="10795"/>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2870" cy="0"/>
                        </a:xfrm>
                        <a:prstGeom prst="line">
                          <a:avLst/>
                        </a:prstGeom>
                        <a:noFill/>
                        <a:ln w="9144">
                          <a:solidFill>
                            <a:srgbClr val="0563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79D96097">
              <v:line id="Line 12"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563c1" strokeweight=".72pt" from="53.9pt,77.2pt" to="262pt,77.2pt" w14:anchorId="130D6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">
                <w10:wrap anchorx="page"/>
              </v:line>
            </w:pict>
          </mc:Fallback>
        </mc:AlternateContent>
      </w:r>
      <w:r w:rsidRPr="00E96291">
        <w:t>Research</w:t>
      </w:r>
      <w:r w:rsidRPr="00E96291">
        <w:rPr>
          <w:spacing w:val="-5"/>
        </w:rPr>
        <w:t xml:space="preserve"> </w:t>
      </w:r>
      <w:r w:rsidRPr="00E96291">
        <w:t>students</w:t>
      </w:r>
      <w:r w:rsidRPr="00E96291">
        <w:rPr>
          <w:spacing w:val="-6"/>
        </w:rPr>
        <w:t xml:space="preserve"> </w:t>
      </w:r>
      <w:r w:rsidRPr="00E96291">
        <w:t>can</w:t>
      </w:r>
      <w:r w:rsidRPr="00E96291">
        <w:rPr>
          <w:spacing w:val="-5"/>
        </w:rPr>
        <w:t xml:space="preserve"> </w:t>
      </w:r>
      <w:r w:rsidRPr="00E96291">
        <w:t>make</w:t>
      </w:r>
      <w:r w:rsidRPr="00E96291">
        <w:rPr>
          <w:spacing w:val="-7"/>
        </w:rPr>
        <w:t xml:space="preserve"> </w:t>
      </w:r>
      <w:r w:rsidRPr="00E96291">
        <w:t>an</w:t>
      </w:r>
      <w:r w:rsidRPr="00E96291">
        <w:rPr>
          <w:spacing w:val="-7"/>
        </w:rPr>
        <w:t xml:space="preserve"> </w:t>
      </w:r>
      <w:r w:rsidRPr="00E96291">
        <w:t>invaluable</w:t>
      </w:r>
      <w:r w:rsidRPr="00E96291">
        <w:rPr>
          <w:spacing w:val="-6"/>
        </w:rPr>
        <w:t xml:space="preserve"> </w:t>
      </w:r>
      <w:r w:rsidRPr="00E96291">
        <w:t>contribution</w:t>
      </w:r>
      <w:r w:rsidRPr="00E96291">
        <w:rPr>
          <w:spacing w:val="-7"/>
        </w:rPr>
        <w:t xml:space="preserve"> </w:t>
      </w:r>
      <w:r w:rsidRPr="00E96291">
        <w:t>to</w:t>
      </w:r>
      <w:r w:rsidRPr="00E96291">
        <w:rPr>
          <w:spacing w:val="-5"/>
        </w:rPr>
        <w:t xml:space="preserve"> </w:t>
      </w:r>
      <w:r w:rsidRPr="00E96291">
        <w:t>the</w:t>
      </w:r>
      <w:r w:rsidRPr="00E96291">
        <w:rPr>
          <w:spacing w:val="-5"/>
        </w:rPr>
        <w:t xml:space="preserve"> </w:t>
      </w:r>
      <w:r w:rsidRPr="00E96291">
        <w:t xml:space="preserve">teaching team for taught courses, running tutorial groups and reading and commenting on students’ work. The School of Social and Political Science provides initial training and some teaching materials for </w:t>
      </w:r>
      <w:hyperlink r:id="rId81" w:history="1">
        <w:r w:rsidRPr="00E96291">
          <w:rPr>
            <w:color w:val="0000FF" w:themeColor="hyperlink"/>
            <w:u w:val="single"/>
          </w:rPr>
          <w:t>Postgraduate Tutors</w:t>
        </w:r>
      </w:hyperlink>
      <w:r w:rsidRPr="00E96291">
        <w:t xml:space="preserve"> with further training also available through the </w:t>
      </w:r>
      <w:hyperlink r:id="rId82" w:history="1">
        <w:r w:rsidRPr="00E96291">
          <w:rPr>
            <w:color w:val="0000FF" w:themeColor="hyperlink"/>
            <w:u w:val="single"/>
          </w:rPr>
          <w:t>Institute for Academic Development.</w:t>
        </w:r>
      </w:hyperlink>
      <w:r w:rsidRPr="00E96291">
        <w:t xml:space="preserve"> Full details of tutoring opportunities including</w:t>
      </w:r>
      <w:r w:rsidR="00F93ECB">
        <w:t xml:space="preserve"> </w:t>
      </w:r>
      <w:r w:rsidR="00663623">
        <w:t xml:space="preserve">deadlines and how to apply can be found on our </w:t>
      </w:r>
      <w:hyperlink r:id="rId83" w:history="1">
        <w:r w:rsidR="00663623" w:rsidRPr="00E96291">
          <w:rPr>
            <w:color w:val="0000FF"/>
            <w:u w:val="single"/>
          </w:rPr>
          <w:t>dedicated webpage.</w:t>
        </w:r>
      </w:hyperlink>
    </w:p>
    <w:p w14:paraId="37B7046A" w14:textId="77777777" w:rsidR="00E96291" w:rsidRPr="00E96291" w:rsidRDefault="00E96291" w:rsidP="00E96291">
      <w:pPr>
        <w:ind w:left="851"/>
      </w:pPr>
      <w:r w:rsidRPr="00E96291">
        <w:t>The Institute for Academic Development (IAD) offers the following specialist support for tutors:</w:t>
      </w:r>
    </w:p>
    <w:p w14:paraId="03312DA7"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Assessment and providing feedback</w:t>
      </w:r>
    </w:p>
    <w:p w14:paraId="10B11CAA"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Effective tutoring</w:t>
      </w:r>
    </w:p>
    <w:p w14:paraId="75A553B0"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Enhancing tutorials</w:t>
      </w:r>
    </w:p>
    <w:p w14:paraId="6288850A"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Engaging students in an online environment</w:t>
      </w:r>
    </w:p>
    <w:p w14:paraId="2A64C573" w14:textId="0272FE29" w:rsidR="00E96291" w:rsidRDefault="00E96291" w:rsidP="00E96291">
      <w:pPr>
        <w:widowControl/>
        <w:numPr>
          <w:ilvl w:val="0"/>
          <w:numId w:val="13"/>
        </w:numPr>
        <w:autoSpaceDE/>
        <w:autoSpaceDN/>
        <w:spacing w:after="160" w:line="259" w:lineRule="auto"/>
        <w:ind w:left="993" w:firstLine="0"/>
        <w:contextualSpacing/>
      </w:pPr>
      <w:r w:rsidRPr="00E96291">
        <w:t>Developing a teaching portfolio (SPS)</w:t>
      </w:r>
    </w:p>
    <w:p w14:paraId="108D0D84" w14:textId="77777777" w:rsidR="00686149" w:rsidRPr="00E96291" w:rsidRDefault="00686149" w:rsidP="00686149">
      <w:pPr>
        <w:widowControl/>
        <w:autoSpaceDE/>
        <w:autoSpaceDN/>
        <w:spacing w:after="160" w:line="259" w:lineRule="auto"/>
        <w:ind w:left="993"/>
        <w:contextualSpacing/>
      </w:pPr>
    </w:p>
    <w:p w14:paraId="76F78712" w14:textId="77777777" w:rsidR="00E96291" w:rsidRPr="00E96291" w:rsidRDefault="00E96291" w:rsidP="00E96291">
      <w:pPr>
        <w:ind w:left="891" w:hanging="97"/>
        <w:outlineLvl w:val="1"/>
        <w:rPr>
          <w:color w:val="0070C0"/>
          <w:sz w:val="24"/>
          <w:szCs w:val="24"/>
        </w:rPr>
      </w:pPr>
      <w:bookmarkStart w:id="144" w:name="_Toc660987807"/>
      <w:bookmarkStart w:id="145" w:name="_Toc56929084"/>
      <w:bookmarkStart w:id="146" w:name="_Toc176255724"/>
      <w:bookmarkStart w:id="147" w:name="_Toc207370251"/>
      <w:r w:rsidRPr="00E96291">
        <w:rPr>
          <w:color w:val="0070C0"/>
          <w:sz w:val="24"/>
          <w:szCs w:val="24"/>
        </w:rPr>
        <w:lastRenderedPageBreak/>
        <w:t>3.7     Part-time Employment</w:t>
      </w:r>
      <w:bookmarkEnd w:id="144"/>
      <w:bookmarkEnd w:id="145"/>
      <w:bookmarkEnd w:id="146"/>
      <w:bookmarkEnd w:id="147"/>
    </w:p>
    <w:p w14:paraId="1105A385" w14:textId="77777777" w:rsidR="00E96291" w:rsidRPr="00E96291" w:rsidRDefault="00E96291" w:rsidP="00E96291">
      <w:pPr>
        <w:spacing w:before="56" w:line="259" w:lineRule="auto"/>
        <w:ind w:left="817" w:right="104"/>
        <w:jc w:val="both"/>
      </w:pPr>
      <w:r w:rsidRPr="00E96291">
        <w:t xml:space="preserve">You may choose to take on part-time employment during your PhD programme. Guidance on the recommended part-time working hours during your studies is available </w:t>
      </w:r>
      <w:hyperlink r:id="rId84" w:history="1">
        <w:r w:rsidRPr="00E96291">
          <w:rPr>
            <w:color w:val="0000FF" w:themeColor="hyperlink"/>
            <w:u w:val="single"/>
          </w:rPr>
          <w:t>here</w:t>
        </w:r>
      </w:hyperlink>
      <w:r w:rsidRPr="00E96291">
        <w:rPr>
          <w:color w:val="0000FF"/>
        </w:rPr>
        <w:t xml:space="preserve"> </w:t>
      </w:r>
      <w:r w:rsidRPr="00E96291">
        <w:t>(students with visas) and</w:t>
      </w:r>
      <w:r w:rsidRPr="00E96291">
        <w:rPr>
          <w:color w:val="0000FF"/>
        </w:rPr>
        <w:t xml:space="preserve"> </w:t>
      </w:r>
      <w:hyperlink r:id="rId85" w:history="1">
        <w:r w:rsidRPr="00E96291">
          <w:rPr>
            <w:color w:val="0000FF"/>
            <w:u w:val="single"/>
          </w:rPr>
          <w:t>here</w:t>
        </w:r>
      </w:hyperlink>
      <w:r w:rsidRPr="00E96291">
        <w:t xml:space="preserve">  (all students).</w:t>
      </w:r>
    </w:p>
    <w:p w14:paraId="205EE109" w14:textId="77777777" w:rsidR="00E96291" w:rsidRPr="00E96291" w:rsidRDefault="00E96291" w:rsidP="00E96291">
      <w:pPr>
        <w:spacing w:before="56" w:line="259" w:lineRule="auto"/>
        <w:ind w:left="817" w:right="104"/>
        <w:jc w:val="both"/>
      </w:pPr>
    </w:p>
    <w:p w14:paraId="72EBE730" w14:textId="77777777" w:rsidR="00E96291" w:rsidRPr="00E96291" w:rsidRDefault="00E96291" w:rsidP="00E96291">
      <w:pPr>
        <w:spacing w:line="259" w:lineRule="auto"/>
        <w:jc w:val="both"/>
      </w:pPr>
    </w:p>
    <w:p w14:paraId="5F11233B" w14:textId="77777777" w:rsidR="00E96291" w:rsidRPr="00E96291" w:rsidRDefault="00E96291" w:rsidP="00E96291">
      <w:pPr>
        <w:numPr>
          <w:ilvl w:val="0"/>
          <w:numId w:val="12"/>
        </w:numPr>
        <w:tabs>
          <w:tab w:val="left" w:pos="1276"/>
        </w:tabs>
        <w:spacing w:before="19"/>
        <w:ind w:left="1276"/>
        <w:outlineLvl w:val="0"/>
        <w:rPr>
          <w:b/>
          <w:bCs/>
          <w:color w:val="2E74B5"/>
          <w:sz w:val="28"/>
          <w:szCs w:val="28"/>
        </w:rPr>
      </w:pPr>
      <w:bookmarkStart w:id="148" w:name="_Making_and_Monitoring"/>
      <w:bookmarkStart w:id="149" w:name="_Toc1027675053"/>
      <w:bookmarkStart w:id="150" w:name="_Toc1791977156"/>
      <w:bookmarkStart w:id="151" w:name="_Toc176255725"/>
      <w:bookmarkStart w:id="152" w:name="_Toc207370252"/>
      <w:bookmarkEnd w:id="148"/>
      <w:r w:rsidRPr="00E96291">
        <w:rPr>
          <w:b/>
          <w:bCs/>
          <w:color w:val="2E74B5"/>
          <w:sz w:val="28"/>
          <w:szCs w:val="28"/>
        </w:rPr>
        <w:t>Making and Monitoring</w:t>
      </w:r>
      <w:r w:rsidRPr="00E96291">
        <w:rPr>
          <w:b/>
          <w:bCs/>
          <w:color w:val="2E74B5"/>
          <w:spacing w:val="-3"/>
          <w:sz w:val="28"/>
          <w:szCs w:val="28"/>
        </w:rPr>
        <w:t xml:space="preserve"> </w:t>
      </w:r>
      <w:r w:rsidRPr="00E96291">
        <w:rPr>
          <w:b/>
          <w:bCs/>
          <w:color w:val="2E74B5"/>
          <w:sz w:val="28"/>
          <w:szCs w:val="28"/>
        </w:rPr>
        <w:t>Progress</w:t>
      </w:r>
      <w:bookmarkEnd w:id="149"/>
      <w:bookmarkEnd w:id="150"/>
      <w:bookmarkEnd w:id="151"/>
      <w:bookmarkEnd w:id="152"/>
    </w:p>
    <w:p w14:paraId="2F8185F2"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1312" behindDoc="0" locked="0" layoutInCell="1" allowOverlap="1" wp14:anchorId="58C78A65" wp14:editId="7A151A7C">
                <wp:simplePos x="0" y="0"/>
                <wp:positionH relativeFrom="page">
                  <wp:posOffset>857250</wp:posOffset>
                </wp:positionH>
                <wp:positionV relativeFrom="paragraph">
                  <wp:posOffset>155575</wp:posOffset>
                </wp:positionV>
                <wp:extent cx="4436110" cy="0"/>
                <wp:effectExtent l="9525" t="10795" r="12065" b="17780"/>
                <wp:wrapTopAndBottom/>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7FFEF979">
              <v:line id="Line 10"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7.5pt,12.25pt" to="416.8pt,12.25pt" w14:anchorId="450D1C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">
                <w10:wrap type="topAndBottom" anchorx="page"/>
              </v:line>
            </w:pict>
          </mc:Fallback>
        </mc:AlternateContent>
      </w:r>
    </w:p>
    <w:p w14:paraId="16FC63E4" w14:textId="77777777" w:rsidR="00E96291" w:rsidRPr="00E96291" w:rsidRDefault="00E96291" w:rsidP="00E96291">
      <w:pPr>
        <w:spacing w:before="4"/>
        <w:rPr>
          <w:b/>
          <w:sz w:val="12"/>
        </w:rPr>
      </w:pPr>
    </w:p>
    <w:p w14:paraId="6B90E689" w14:textId="77777777" w:rsidR="00E96291" w:rsidRPr="00E96291" w:rsidRDefault="00E96291" w:rsidP="00E96291">
      <w:pPr>
        <w:tabs>
          <w:tab w:val="left" w:pos="1276"/>
        </w:tabs>
        <w:spacing w:before="52"/>
        <w:ind w:left="794"/>
        <w:outlineLvl w:val="1"/>
        <w:rPr>
          <w:color w:val="2E74B5"/>
          <w:sz w:val="24"/>
          <w:szCs w:val="24"/>
        </w:rPr>
      </w:pPr>
      <w:bookmarkStart w:id="153" w:name="_Toc138849275"/>
      <w:bookmarkStart w:id="154" w:name="_Toc1864725825"/>
      <w:bookmarkStart w:id="155" w:name="_Toc176255726"/>
      <w:bookmarkStart w:id="156" w:name="_Toc207370253"/>
      <w:r w:rsidRPr="00E96291">
        <w:rPr>
          <w:color w:val="2E74B5"/>
          <w:sz w:val="24"/>
          <w:szCs w:val="24"/>
        </w:rPr>
        <w:t>4.1 Milestones</w:t>
      </w:r>
      <w:bookmarkEnd w:id="153"/>
      <w:bookmarkEnd w:id="154"/>
      <w:bookmarkEnd w:id="155"/>
      <w:bookmarkEnd w:id="156"/>
    </w:p>
    <w:p w14:paraId="30E90544" w14:textId="77777777" w:rsidR="00E96291" w:rsidRPr="00E96291" w:rsidRDefault="00E96291" w:rsidP="00E96291">
      <w:pPr>
        <w:spacing w:before="144" w:line="259" w:lineRule="auto"/>
        <w:ind w:left="817" w:right="104" w:hanging="1"/>
        <w:jc w:val="both"/>
      </w:pPr>
      <w:r w:rsidRPr="00E96291">
        <w:t>It</w:t>
      </w:r>
      <w:r w:rsidRPr="00E96291">
        <w:rPr>
          <w:spacing w:val="-7"/>
        </w:rPr>
        <w:t xml:space="preserve"> </w:t>
      </w:r>
      <w:r w:rsidRPr="00E96291">
        <w:t>is</w:t>
      </w:r>
      <w:r w:rsidRPr="00E96291">
        <w:rPr>
          <w:spacing w:val="-6"/>
        </w:rPr>
        <w:t xml:space="preserve"> </w:t>
      </w:r>
      <w:r w:rsidRPr="00E96291">
        <w:t>vital</w:t>
      </w:r>
      <w:r w:rsidRPr="00E96291">
        <w:rPr>
          <w:spacing w:val="-6"/>
        </w:rPr>
        <w:t xml:space="preserve"> </w:t>
      </w:r>
      <w:r w:rsidRPr="00E96291">
        <w:t>for</w:t>
      </w:r>
      <w:r w:rsidRPr="00E96291">
        <w:rPr>
          <w:spacing w:val="-7"/>
        </w:rPr>
        <w:t xml:space="preserve"> </w:t>
      </w:r>
      <w:r w:rsidRPr="00E96291">
        <w:t>you</w:t>
      </w:r>
      <w:r w:rsidRPr="00E96291">
        <w:rPr>
          <w:spacing w:val="-7"/>
        </w:rPr>
        <w:t xml:space="preserve"> </w:t>
      </w:r>
      <w:r w:rsidRPr="00E96291">
        <w:t>and</w:t>
      </w:r>
      <w:r w:rsidRPr="00E96291">
        <w:rPr>
          <w:spacing w:val="-7"/>
        </w:rPr>
        <w:t xml:space="preserve"> </w:t>
      </w:r>
      <w:r w:rsidRPr="00E96291">
        <w:t>your</w:t>
      </w:r>
      <w:r w:rsidRPr="00E96291">
        <w:rPr>
          <w:spacing w:val="-5"/>
        </w:rPr>
        <w:t xml:space="preserve"> </w:t>
      </w:r>
      <w:r w:rsidRPr="00E96291">
        <w:t>supervisors</w:t>
      </w:r>
      <w:r w:rsidRPr="00E96291">
        <w:rPr>
          <w:spacing w:val="-6"/>
        </w:rPr>
        <w:t xml:space="preserve"> </w:t>
      </w:r>
      <w:r w:rsidRPr="00E96291">
        <w:t>to</w:t>
      </w:r>
      <w:r w:rsidRPr="00E96291">
        <w:rPr>
          <w:spacing w:val="-5"/>
        </w:rPr>
        <w:t xml:space="preserve"> </w:t>
      </w:r>
      <w:r w:rsidRPr="00E96291">
        <w:t>have</w:t>
      </w:r>
      <w:r w:rsidRPr="00E96291">
        <w:rPr>
          <w:spacing w:val="-7"/>
        </w:rPr>
        <w:t xml:space="preserve"> </w:t>
      </w:r>
      <w:r w:rsidRPr="00E96291">
        <w:t>a</w:t>
      </w:r>
      <w:r w:rsidRPr="00E96291">
        <w:rPr>
          <w:spacing w:val="-6"/>
        </w:rPr>
        <w:t xml:space="preserve"> </w:t>
      </w:r>
      <w:r w:rsidRPr="00E96291">
        <w:t>clear</w:t>
      </w:r>
      <w:r w:rsidRPr="00E96291">
        <w:rPr>
          <w:spacing w:val="-7"/>
        </w:rPr>
        <w:t xml:space="preserve"> </w:t>
      </w:r>
      <w:r w:rsidRPr="00E96291">
        <w:t>sense</w:t>
      </w:r>
      <w:r w:rsidRPr="00E96291">
        <w:rPr>
          <w:spacing w:val="-7"/>
        </w:rPr>
        <w:t xml:space="preserve"> </w:t>
      </w:r>
      <w:r w:rsidRPr="00E96291">
        <w:t>of</w:t>
      </w:r>
      <w:r w:rsidRPr="00E96291">
        <w:rPr>
          <w:spacing w:val="-7"/>
        </w:rPr>
        <w:t xml:space="preserve"> </w:t>
      </w:r>
      <w:r w:rsidRPr="00E96291">
        <w:t>where</w:t>
      </w:r>
      <w:r w:rsidRPr="00E96291">
        <w:rPr>
          <w:spacing w:val="-7"/>
        </w:rPr>
        <w:t xml:space="preserve"> </w:t>
      </w:r>
      <w:r w:rsidRPr="00E96291">
        <w:t>you</w:t>
      </w:r>
      <w:r w:rsidRPr="00E96291">
        <w:rPr>
          <w:spacing w:val="-7"/>
        </w:rPr>
        <w:t xml:space="preserve"> </w:t>
      </w:r>
      <w:r w:rsidRPr="00E96291">
        <w:t>should</w:t>
      </w:r>
      <w:r w:rsidRPr="00E96291">
        <w:rPr>
          <w:spacing w:val="-4"/>
        </w:rPr>
        <w:t xml:space="preserve"> </w:t>
      </w:r>
      <w:r w:rsidRPr="00E96291">
        <w:t>be</w:t>
      </w:r>
      <w:r w:rsidRPr="00E96291">
        <w:rPr>
          <w:spacing w:val="-7"/>
        </w:rPr>
        <w:t xml:space="preserve"> </w:t>
      </w:r>
      <w:r w:rsidRPr="00E96291">
        <w:t>at</w:t>
      </w:r>
      <w:r w:rsidRPr="00E96291">
        <w:rPr>
          <w:spacing w:val="-6"/>
        </w:rPr>
        <w:t xml:space="preserve"> </w:t>
      </w:r>
      <w:r w:rsidRPr="00E96291">
        <w:t>different</w:t>
      </w:r>
      <w:r w:rsidRPr="00E96291">
        <w:rPr>
          <w:spacing w:val="-7"/>
        </w:rPr>
        <w:t xml:space="preserve"> </w:t>
      </w:r>
      <w:r w:rsidRPr="00E96291">
        <w:t>stages</w:t>
      </w:r>
      <w:r w:rsidRPr="00E96291">
        <w:rPr>
          <w:spacing w:val="-6"/>
        </w:rPr>
        <w:t xml:space="preserve"> </w:t>
      </w:r>
      <w:r w:rsidRPr="00E96291">
        <w:t>of</w:t>
      </w:r>
      <w:r w:rsidRPr="00E96291">
        <w:rPr>
          <w:spacing w:val="-5"/>
        </w:rPr>
        <w:t xml:space="preserve"> </w:t>
      </w:r>
      <w:r w:rsidRPr="00E96291">
        <w:t>the</w:t>
      </w:r>
      <w:r w:rsidRPr="00E96291">
        <w:rPr>
          <w:spacing w:val="-7"/>
        </w:rPr>
        <w:t xml:space="preserve"> </w:t>
      </w:r>
      <w:r w:rsidRPr="00E96291">
        <w:t>PhD and how to get there. When you are planning you need to think about financial support, major life events, and your post‐PhD</w:t>
      </w:r>
      <w:r w:rsidRPr="00E96291">
        <w:rPr>
          <w:spacing w:val="-3"/>
        </w:rPr>
        <w:t xml:space="preserve"> </w:t>
      </w:r>
      <w:r w:rsidRPr="00E96291">
        <w:t>plans.</w:t>
      </w:r>
    </w:p>
    <w:p w14:paraId="767BBFF7" w14:textId="77777777" w:rsidR="00E96291" w:rsidRPr="00E96291" w:rsidRDefault="00E96291" w:rsidP="00E96291">
      <w:pPr>
        <w:spacing w:before="144" w:line="259" w:lineRule="auto"/>
        <w:ind w:left="817" w:right="104" w:hanging="1"/>
        <w:jc w:val="both"/>
      </w:pPr>
    </w:p>
    <w:p w14:paraId="048064C4" w14:textId="77777777" w:rsidR="00E96291" w:rsidRPr="00E96291" w:rsidRDefault="00E96291" w:rsidP="00E96291">
      <w:pPr>
        <w:spacing w:before="159"/>
        <w:ind w:left="817"/>
        <w:outlineLvl w:val="3"/>
        <w:rPr>
          <w:b/>
          <w:bCs/>
        </w:rPr>
      </w:pPr>
      <w:r w:rsidRPr="00E96291">
        <w:rPr>
          <w:b/>
          <w:bCs/>
        </w:rPr>
        <w:t>For full time PhD students</w:t>
      </w:r>
    </w:p>
    <w:p w14:paraId="4CA65465" w14:textId="77777777" w:rsidR="00E96291" w:rsidRPr="00E96291" w:rsidRDefault="00E96291" w:rsidP="00E96291">
      <w:pPr>
        <w:numPr>
          <w:ilvl w:val="2"/>
          <w:numId w:val="12"/>
        </w:numPr>
        <w:tabs>
          <w:tab w:val="left" w:pos="1243"/>
          <w:tab w:val="left" w:pos="1244"/>
        </w:tabs>
        <w:spacing w:before="59" w:line="259" w:lineRule="auto"/>
        <w:ind w:left="1243" w:right="105" w:hanging="360"/>
        <w:jc w:val="both"/>
      </w:pPr>
      <w:r w:rsidRPr="00E96291">
        <w:t>Students</w:t>
      </w:r>
      <w:r w:rsidRPr="00E96291">
        <w:rPr>
          <w:spacing w:val="-13"/>
        </w:rPr>
        <w:t xml:space="preserve"> </w:t>
      </w:r>
      <w:r w:rsidRPr="00E96291">
        <w:t>should</w:t>
      </w:r>
      <w:r w:rsidRPr="00E96291">
        <w:rPr>
          <w:spacing w:val="-14"/>
        </w:rPr>
        <w:t xml:space="preserve"> </w:t>
      </w:r>
      <w:r w:rsidRPr="00E96291">
        <w:t>aim</w:t>
      </w:r>
      <w:r w:rsidRPr="00E96291">
        <w:rPr>
          <w:spacing w:val="-14"/>
        </w:rPr>
        <w:t xml:space="preserve"> </w:t>
      </w:r>
      <w:r w:rsidRPr="00E96291">
        <w:t>to</w:t>
      </w:r>
      <w:r w:rsidRPr="00E96291">
        <w:rPr>
          <w:spacing w:val="-13"/>
        </w:rPr>
        <w:t xml:space="preserve"> </w:t>
      </w:r>
      <w:r w:rsidRPr="00E96291">
        <w:t>submit</w:t>
      </w:r>
      <w:r w:rsidRPr="00E96291">
        <w:rPr>
          <w:spacing w:val="-13"/>
        </w:rPr>
        <w:t xml:space="preserve"> </w:t>
      </w:r>
      <w:r w:rsidRPr="00E96291">
        <w:t>their</w:t>
      </w:r>
      <w:r w:rsidRPr="00E96291">
        <w:rPr>
          <w:spacing w:val="-14"/>
        </w:rPr>
        <w:t xml:space="preserve"> </w:t>
      </w:r>
      <w:r w:rsidRPr="00E96291">
        <w:t>thesis</w:t>
      </w:r>
      <w:r w:rsidRPr="00E96291">
        <w:rPr>
          <w:spacing w:val="-14"/>
        </w:rPr>
        <w:t xml:space="preserve"> </w:t>
      </w:r>
      <w:r w:rsidRPr="00E96291">
        <w:t>within</w:t>
      </w:r>
      <w:r w:rsidRPr="00E96291">
        <w:rPr>
          <w:spacing w:val="-15"/>
        </w:rPr>
        <w:t xml:space="preserve"> </w:t>
      </w:r>
      <w:r w:rsidRPr="00E96291">
        <w:t>three</w:t>
      </w:r>
      <w:r w:rsidRPr="00E96291">
        <w:rPr>
          <w:spacing w:val="-15"/>
        </w:rPr>
        <w:t xml:space="preserve"> </w:t>
      </w:r>
      <w:r w:rsidRPr="00E96291">
        <w:t>years.</w:t>
      </w:r>
      <w:r w:rsidRPr="00E96291">
        <w:rPr>
          <w:spacing w:val="-14"/>
        </w:rPr>
        <w:t xml:space="preserve"> </w:t>
      </w:r>
      <w:r w:rsidRPr="00E96291">
        <w:t>The</w:t>
      </w:r>
      <w:r w:rsidRPr="00E96291">
        <w:rPr>
          <w:spacing w:val="-13"/>
        </w:rPr>
        <w:t xml:space="preserve"> </w:t>
      </w:r>
      <w:r w:rsidRPr="00E96291">
        <w:t>maximum</w:t>
      </w:r>
      <w:r w:rsidRPr="00E96291">
        <w:rPr>
          <w:spacing w:val="-14"/>
        </w:rPr>
        <w:t xml:space="preserve"> </w:t>
      </w:r>
      <w:r w:rsidRPr="00E96291">
        <w:t>period</w:t>
      </w:r>
      <w:r w:rsidRPr="00E96291">
        <w:rPr>
          <w:spacing w:val="-15"/>
        </w:rPr>
        <w:t xml:space="preserve"> </w:t>
      </w:r>
      <w:r w:rsidRPr="00E96291">
        <w:t>is</w:t>
      </w:r>
      <w:r w:rsidRPr="00E96291">
        <w:rPr>
          <w:spacing w:val="-13"/>
        </w:rPr>
        <w:t xml:space="preserve"> </w:t>
      </w:r>
      <w:r w:rsidRPr="00E96291">
        <w:t>4</w:t>
      </w:r>
      <w:r w:rsidRPr="00E96291">
        <w:rPr>
          <w:spacing w:val="-15"/>
        </w:rPr>
        <w:t xml:space="preserve"> </w:t>
      </w:r>
      <w:r w:rsidRPr="00E96291">
        <w:t>years</w:t>
      </w:r>
      <w:r w:rsidRPr="00E96291">
        <w:rPr>
          <w:spacing w:val="-15"/>
        </w:rPr>
        <w:t xml:space="preserve"> </w:t>
      </w:r>
      <w:r w:rsidRPr="00E96291">
        <w:t>but</w:t>
      </w:r>
      <w:r w:rsidRPr="00E96291">
        <w:rPr>
          <w:spacing w:val="-14"/>
        </w:rPr>
        <w:t xml:space="preserve"> </w:t>
      </w:r>
      <w:r w:rsidRPr="00E96291">
        <w:t>that</w:t>
      </w:r>
      <w:r w:rsidRPr="00E96291">
        <w:rPr>
          <w:spacing w:val="-14"/>
        </w:rPr>
        <w:t xml:space="preserve"> </w:t>
      </w:r>
      <w:r w:rsidRPr="00E96291">
        <w:t>should normally only be used for revision and final</w:t>
      </w:r>
      <w:r w:rsidRPr="00E96291">
        <w:rPr>
          <w:spacing w:val="-6"/>
        </w:rPr>
        <w:t xml:space="preserve"> </w:t>
      </w:r>
      <w:r w:rsidRPr="00E96291">
        <w:t>tweaking.</w:t>
      </w:r>
    </w:p>
    <w:p w14:paraId="24009271" w14:textId="77777777" w:rsidR="00E96291" w:rsidRPr="00E96291" w:rsidRDefault="00E96291" w:rsidP="00E96291">
      <w:pPr>
        <w:numPr>
          <w:ilvl w:val="2"/>
          <w:numId w:val="12"/>
        </w:numPr>
        <w:tabs>
          <w:tab w:val="left" w:pos="1243"/>
          <w:tab w:val="left" w:pos="1244"/>
        </w:tabs>
        <w:spacing w:before="59" w:line="259" w:lineRule="auto"/>
        <w:ind w:left="1243" w:right="104" w:hanging="360"/>
        <w:jc w:val="both"/>
      </w:pPr>
      <w:r w:rsidRPr="00E96291">
        <w:t>If you require extra time for difficult language training or other training then discuss that with your supervisor.</w:t>
      </w:r>
    </w:p>
    <w:p w14:paraId="44FEB42B" w14:textId="77777777" w:rsidR="00E96291" w:rsidRPr="00E96291" w:rsidRDefault="00E96291" w:rsidP="00E96291"/>
    <w:p w14:paraId="7A52BB85" w14:textId="77777777" w:rsidR="00E96291" w:rsidRPr="00E96291" w:rsidRDefault="00E96291" w:rsidP="00E96291">
      <w:pPr>
        <w:spacing w:before="144" w:line="259" w:lineRule="auto"/>
        <w:ind w:left="817" w:right="104" w:hanging="1"/>
        <w:jc w:val="both"/>
        <w:rPr>
          <w:noProof/>
          <w:lang w:eastAsia="en-GB"/>
        </w:rPr>
      </w:pPr>
      <w:r w:rsidRPr="00E96291">
        <w:rPr>
          <w:noProof/>
          <w:color w:val="2B579A"/>
          <w:shd w:val="clear" w:color="auto" w:fill="E6E6E6"/>
          <w:lang w:eastAsia="en-GB"/>
        </w:rPr>
        <w:drawing>
          <wp:inline distT="0" distB="0" distL="0" distR="0" wp14:anchorId="16A5F711" wp14:editId="78040FEE">
            <wp:extent cx="6213838" cy="4400550"/>
            <wp:effectExtent l="38100" t="19050" r="53975" b="3810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6" r:lo="rId87" r:qs="rId88" r:cs="rId89"/>
              </a:graphicData>
            </a:graphic>
          </wp:inline>
        </w:drawing>
      </w:r>
    </w:p>
    <w:p w14:paraId="52F0DEB7" w14:textId="77777777" w:rsidR="00E96291" w:rsidRPr="00E96291" w:rsidRDefault="00E96291" w:rsidP="00E96291">
      <w:pPr>
        <w:spacing w:before="144" w:line="259" w:lineRule="auto"/>
        <w:ind w:left="817" w:right="104" w:hanging="1"/>
        <w:jc w:val="both"/>
        <w:rPr>
          <w:noProof/>
          <w:lang w:eastAsia="en-GB"/>
        </w:rPr>
      </w:pPr>
    </w:p>
    <w:p w14:paraId="7D9D06FE" w14:textId="77777777" w:rsidR="00E96291" w:rsidRPr="00E96291" w:rsidRDefault="00E96291" w:rsidP="00E96291">
      <w:pPr>
        <w:tabs>
          <w:tab w:val="left" w:pos="1243"/>
          <w:tab w:val="left" w:pos="1244"/>
        </w:tabs>
        <w:spacing w:before="59" w:line="259" w:lineRule="auto"/>
        <w:ind w:right="104"/>
        <w:jc w:val="both"/>
      </w:pPr>
    </w:p>
    <w:p w14:paraId="0C22296D" w14:textId="77777777" w:rsidR="00E96291" w:rsidRPr="00E96291" w:rsidRDefault="00E96291" w:rsidP="00E96291">
      <w:pPr>
        <w:tabs>
          <w:tab w:val="left" w:pos="1243"/>
          <w:tab w:val="left" w:pos="1244"/>
        </w:tabs>
        <w:spacing w:before="59" w:line="259" w:lineRule="auto"/>
        <w:ind w:right="104"/>
        <w:jc w:val="both"/>
      </w:pPr>
    </w:p>
    <w:p w14:paraId="159BE47C" w14:textId="77777777" w:rsidR="00E96291" w:rsidRPr="00E96291" w:rsidRDefault="00E96291" w:rsidP="00E96291">
      <w:pPr>
        <w:tabs>
          <w:tab w:val="left" w:pos="1243"/>
          <w:tab w:val="left" w:pos="1244"/>
        </w:tabs>
        <w:spacing w:before="59" w:line="259" w:lineRule="auto"/>
        <w:ind w:right="104"/>
        <w:jc w:val="both"/>
      </w:pPr>
    </w:p>
    <w:p w14:paraId="18993121" w14:textId="77777777" w:rsidR="00E96291" w:rsidRPr="00E96291" w:rsidRDefault="00E96291" w:rsidP="00E96291">
      <w:pPr>
        <w:tabs>
          <w:tab w:val="left" w:pos="1243"/>
          <w:tab w:val="left" w:pos="1244"/>
        </w:tabs>
        <w:spacing w:before="59" w:line="259" w:lineRule="auto"/>
        <w:ind w:right="104"/>
        <w:jc w:val="both"/>
      </w:pPr>
    </w:p>
    <w:p w14:paraId="47FE8EC9" w14:textId="77777777" w:rsidR="00E96291" w:rsidRPr="00E96291" w:rsidRDefault="00E96291" w:rsidP="00E96291">
      <w:pPr>
        <w:tabs>
          <w:tab w:val="left" w:pos="1243"/>
          <w:tab w:val="left" w:pos="1244"/>
        </w:tabs>
        <w:spacing w:before="59" w:line="259" w:lineRule="auto"/>
        <w:ind w:right="104"/>
        <w:jc w:val="both"/>
      </w:pPr>
    </w:p>
    <w:p w14:paraId="0BB8A005" w14:textId="77777777" w:rsidR="00E96291" w:rsidRPr="00E96291" w:rsidRDefault="00E96291" w:rsidP="00E96291">
      <w:pPr>
        <w:spacing w:before="121"/>
        <w:ind w:left="817"/>
        <w:jc w:val="both"/>
        <w:outlineLvl w:val="3"/>
        <w:rPr>
          <w:b/>
          <w:bCs/>
        </w:rPr>
      </w:pPr>
      <w:r w:rsidRPr="00E96291">
        <w:rPr>
          <w:b/>
          <w:bCs/>
        </w:rPr>
        <w:t>For part time PhD students</w:t>
      </w:r>
    </w:p>
    <w:p w14:paraId="44DFA1FA" w14:textId="77777777" w:rsidR="00E96291" w:rsidRPr="00E96291" w:rsidRDefault="00E96291" w:rsidP="00E96291">
      <w:pPr>
        <w:numPr>
          <w:ilvl w:val="2"/>
          <w:numId w:val="12"/>
        </w:numPr>
        <w:tabs>
          <w:tab w:val="left" w:pos="1243"/>
          <w:tab w:val="left" w:pos="1244"/>
        </w:tabs>
        <w:spacing w:before="140" w:line="259" w:lineRule="auto"/>
        <w:ind w:left="1243" w:right="104" w:hanging="357"/>
        <w:jc w:val="both"/>
      </w:pPr>
      <w:r w:rsidRPr="00E96291">
        <w:t>For part time students the overall requirements remain the same although the timescale is different from the full time</w:t>
      </w:r>
      <w:r w:rsidRPr="00E96291">
        <w:rPr>
          <w:spacing w:val="-1"/>
        </w:rPr>
        <w:t xml:space="preserve"> </w:t>
      </w:r>
      <w:r w:rsidRPr="00E96291">
        <w:t>PhD</w:t>
      </w:r>
    </w:p>
    <w:p w14:paraId="5255DC92" w14:textId="77777777" w:rsidR="00E96291" w:rsidRPr="00E96291" w:rsidRDefault="00E96291" w:rsidP="00E96291">
      <w:pPr>
        <w:numPr>
          <w:ilvl w:val="2"/>
          <w:numId w:val="12"/>
        </w:numPr>
        <w:tabs>
          <w:tab w:val="left" w:pos="1243"/>
          <w:tab w:val="left" w:pos="1244"/>
        </w:tabs>
        <w:spacing w:before="60" w:line="259" w:lineRule="auto"/>
        <w:ind w:left="1243" w:right="105" w:hanging="358"/>
        <w:jc w:val="both"/>
      </w:pPr>
      <w:r w:rsidRPr="00E96291">
        <w:t>Part time students are normally expected to complete and submit their thesis within a maximum six years, but are encouraged to complete sooner if their other commitments allow</w:t>
      </w:r>
      <w:r w:rsidRPr="00E96291">
        <w:rPr>
          <w:spacing w:val="-11"/>
        </w:rPr>
        <w:t xml:space="preserve"> </w:t>
      </w:r>
      <w:r w:rsidRPr="00E96291">
        <w:t>this.</w:t>
      </w:r>
    </w:p>
    <w:p w14:paraId="42FBA455" w14:textId="77777777" w:rsidR="00E96291" w:rsidRPr="00E96291" w:rsidRDefault="00E96291" w:rsidP="00E96291">
      <w:pPr>
        <w:tabs>
          <w:tab w:val="left" w:pos="1243"/>
          <w:tab w:val="left" w:pos="1244"/>
        </w:tabs>
        <w:spacing w:before="140" w:line="259" w:lineRule="auto"/>
        <w:ind w:right="104"/>
        <w:jc w:val="both"/>
      </w:pPr>
    </w:p>
    <w:p w14:paraId="4ADC1BCF" w14:textId="77777777" w:rsidR="00E96291" w:rsidRPr="00E96291" w:rsidRDefault="00E96291" w:rsidP="00E96291">
      <w:pPr>
        <w:spacing w:before="121"/>
        <w:ind w:left="817"/>
        <w:jc w:val="both"/>
        <w:outlineLvl w:val="3"/>
        <w:rPr>
          <w:b/>
          <w:bCs/>
        </w:rPr>
      </w:pPr>
    </w:p>
    <w:p w14:paraId="7923A040" w14:textId="77777777" w:rsidR="00E96291" w:rsidRPr="00E96291" w:rsidRDefault="00E96291" w:rsidP="00E96291">
      <w:pPr>
        <w:spacing w:before="144" w:line="259" w:lineRule="auto"/>
        <w:ind w:left="817" w:right="104" w:hanging="1"/>
        <w:jc w:val="both"/>
      </w:pPr>
      <w:r w:rsidRPr="00E96291">
        <w:rPr>
          <w:noProof/>
          <w:color w:val="2B579A"/>
          <w:shd w:val="clear" w:color="auto" w:fill="E6E6E6"/>
          <w:lang w:eastAsia="en-GB"/>
        </w:rPr>
        <w:drawing>
          <wp:inline distT="0" distB="0" distL="0" distR="0" wp14:anchorId="4EE4059C" wp14:editId="1CB81E18">
            <wp:extent cx="6213838" cy="4400550"/>
            <wp:effectExtent l="38100" t="19050" r="92075" b="3810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1" r:lo="rId92" r:qs="rId93" r:cs="rId94"/>
              </a:graphicData>
            </a:graphic>
          </wp:inline>
        </w:drawing>
      </w:r>
    </w:p>
    <w:p w14:paraId="66C79F19" w14:textId="77777777" w:rsidR="00E96291" w:rsidRPr="00E96291" w:rsidRDefault="00E96291" w:rsidP="00E96291">
      <w:pPr>
        <w:spacing w:before="159"/>
        <w:outlineLvl w:val="3"/>
        <w:rPr>
          <w:b/>
          <w:bCs/>
        </w:rPr>
      </w:pPr>
    </w:p>
    <w:p w14:paraId="132F78FF" w14:textId="77777777" w:rsidR="00E96291" w:rsidRPr="00E96291" w:rsidRDefault="00E96291" w:rsidP="00E96291">
      <w:pPr>
        <w:tabs>
          <w:tab w:val="left" w:pos="1243"/>
          <w:tab w:val="left" w:pos="1244"/>
        </w:tabs>
        <w:spacing w:before="60" w:line="259" w:lineRule="auto"/>
        <w:ind w:left="1243" w:right="105"/>
        <w:jc w:val="both"/>
      </w:pPr>
    </w:p>
    <w:p w14:paraId="1F418C3B" w14:textId="77777777" w:rsidR="00E96291" w:rsidRPr="00E96291" w:rsidRDefault="00E96291" w:rsidP="00E96291">
      <w:pPr>
        <w:tabs>
          <w:tab w:val="left" w:pos="1276"/>
        </w:tabs>
        <w:spacing w:before="58"/>
        <w:ind w:left="794"/>
        <w:outlineLvl w:val="1"/>
        <w:rPr>
          <w:color w:val="2E74B5"/>
          <w:sz w:val="24"/>
          <w:szCs w:val="24"/>
        </w:rPr>
      </w:pPr>
      <w:bookmarkStart w:id="157" w:name="_4.2_Annual_Reviews"/>
      <w:bookmarkStart w:id="158" w:name="_Toc265068957"/>
      <w:bookmarkStart w:id="159" w:name="_Toc463913497"/>
      <w:bookmarkStart w:id="160" w:name="_Toc176255727"/>
      <w:bookmarkStart w:id="161" w:name="_Toc207370254"/>
      <w:bookmarkEnd w:id="157"/>
      <w:r w:rsidRPr="00E96291">
        <w:rPr>
          <w:color w:val="2E74B5"/>
          <w:sz w:val="24"/>
          <w:szCs w:val="24"/>
        </w:rPr>
        <w:t>4.2 Annual</w:t>
      </w:r>
      <w:r w:rsidRPr="00E96291">
        <w:rPr>
          <w:color w:val="2E74B5"/>
          <w:spacing w:val="-2"/>
          <w:sz w:val="24"/>
          <w:szCs w:val="24"/>
        </w:rPr>
        <w:t xml:space="preserve"> </w:t>
      </w:r>
      <w:r w:rsidRPr="00E96291">
        <w:rPr>
          <w:color w:val="2E74B5"/>
          <w:sz w:val="24"/>
          <w:szCs w:val="24"/>
        </w:rPr>
        <w:t>Reviews</w:t>
      </w:r>
      <w:bookmarkEnd w:id="158"/>
      <w:bookmarkEnd w:id="159"/>
      <w:bookmarkEnd w:id="160"/>
      <w:bookmarkEnd w:id="161"/>
    </w:p>
    <w:p w14:paraId="30AD72C0" w14:textId="77777777" w:rsidR="00E96291" w:rsidRPr="00E96291" w:rsidRDefault="00E96291" w:rsidP="00E96291">
      <w:pPr>
        <w:spacing w:before="144"/>
        <w:ind w:left="817"/>
        <w:rPr>
          <w:b/>
          <w:sz w:val="24"/>
        </w:rPr>
      </w:pPr>
      <w:r w:rsidRPr="00E96291">
        <w:rPr>
          <w:b/>
          <w:sz w:val="24"/>
        </w:rPr>
        <w:t>End of First Year Review and Confirmation of PhD Registration</w:t>
      </w:r>
    </w:p>
    <w:p w14:paraId="0917F5E3" w14:textId="77777777" w:rsidR="00E96291" w:rsidRPr="00E96291" w:rsidRDefault="00E96291" w:rsidP="00E96291">
      <w:pPr>
        <w:spacing w:before="144" w:line="259" w:lineRule="auto"/>
        <w:ind w:left="817" w:right="104"/>
        <w:jc w:val="both"/>
      </w:pPr>
      <w:r w:rsidRPr="00E96291">
        <w:t>All PhD students undergo a formal ‘end of first year’ progress review (and confirmation of PhD registration) within 9 to 12 months of their enrolment. The same timescale is in place for part time students; however, they will not have been expected to have made as much progress in this time and the decision on the confirmation of PhD registration can be delayed until the second annual review.</w:t>
      </w:r>
    </w:p>
    <w:p w14:paraId="7740B989" w14:textId="77777777" w:rsidR="00E96291" w:rsidRPr="00E96291" w:rsidRDefault="00E96291" w:rsidP="00E96291">
      <w:pPr>
        <w:spacing w:before="119"/>
        <w:ind w:left="817"/>
      </w:pPr>
      <w:r w:rsidRPr="00E96291">
        <w:t>The End of First Stage Review is designed to assess:</w:t>
      </w:r>
    </w:p>
    <w:p w14:paraId="091AC631" w14:textId="77777777" w:rsidR="00E96291" w:rsidRPr="00E96291" w:rsidRDefault="00E96291" w:rsidP="00E96291">
      <w:pPr>
        <w:numPr>
          <w:ilvl w:val="2"/>
          <w:numId w:val="12"/>
        </w:numPr>
        <w:tabs>
          <w:tab w:val="left" w:pos="1243"/>
          <w:tab w:val="left" w:pos="1244"/>
        </w:tabs>
        <w:spacing w:before="141"/>
        <w:ind w:left="1243" w:hanging="360"/>
      </w:pPr>
      <w:r w:rsidRPr="00E96291">
        <w:t>Whether the candidate is capable of undertaking a PhD,</w:t>
      </w:r>
      <w:r w:rsidRPr="00E96291">
        <w:rPr>
          <w:spacing w:val="-8"/>
        </w:rPr>
        <w:t xml:space="preserve"> </w:t>
      </w:r>
      <w:r w:rsidRPr="00E96291">
        <w:t>and</w:t>
      </w:r>
    </w:p>
    <w:p w14:paraId="6331FE5F" w14:textId="77777777" w:rsidR="00E96291" w:rsidRPr="00E96291" w:rsidRDefault="00E96291" w:rsidP="00E96291">
      <w:pPr>
        <w:numPr>
          <w:ilvl w:val="2"/>
          <w:numId w:val="12"/>
        </w:numPr>
        <w:tabs>
          <w:tab w:val="left" w:pos="1243"/>
          <w:tab w:val="left" w:pos="1244"/>
        </w:tabs>
        <w:spacing w:before="20" w:line="259" w:lineRule="auto"/>
        <w:ind w:left="1243" w:right="105" w:hanging="360"/>
      </w:pPr>
      <w:r w:rsidRPr="00E96291">
        <w:t xml:space="preserve">Whether the work is sufficiently developed, and of the required standard, to justify confirmation of </w:t>
      </w:r>
      <w:r w:rsidRPr="00E96291">
        <w:lastRenderedPageBreak/>
        <w:t>PhD registration.</w:t>
      </w:r>
    </w:p>
    <w:p w14:paraId="0FF861AD" w14:textId="37C50DED" w:rsidR="00E96291" w:rsidRPr="00E96291" w:rsidRDefault="00E96291" w:rsidP="00E96291">
      <w:pPr>
        <w:spacing w:before="121" w:line="259" w:lineRule="auto"/>
        <w:ind w:left="817" w:right="104"/>
        <w:jc w:val="both"/>
      </w:pPr>
      <w:r w:rsidRPr="00E96291">
        <w:t>The Review facilitates support and timely completion of the research by ensuring that students proceed only when</w:t>
      </w:r>
      <w:r w:rsidRPr="00E96291">
        <w:rPr>
          <w:spacing w:val="-5"/>
        </w:rPr>
        <w:t xml:space="preserve"> </w:t>
      </w:r>
      <w:r w:rsidRPr="00E96291">
        <w:t>they</w:t>
      </w:r>
      <w:r w:rsidRPr="00E96291">
        <w:rPr>
          <w:spacing w:val="-5"/>
        </w:rPr>
        <w:t xml:space="preserve"> </w:t>
      </w:r>
      <w:r w:rsidRPr="00E96291">
        <w:t>have</w:t>
      </w:r>
      <w:r w:rsidRPr="00E96291">
        <w:rPr>
          <w:spacing w:val="-5"/>
        </w:rPr>
        <w:t xml:space="preserve"> </w:t>
      </w:r>
      <w:r w:rsidRPr="00E96291">
        <w:t>acquired</w:t>
      </w:r>
      <w:r w:rsidRPr="00E96291">
        <w:rPr>
          <w:spacing w:val="-6"/>
        </w:rPr>
        <w:t xml:space="preserve"> </w:t>
      </w:r>
      <w:r w:rsidRPr="00E96291">
        <w:t>the</w:t>
      </w:r>
      <w:r w:rsidRPr="00E96291">
        <w:rPr>
          <w:spacing w:val="-5"/>
        </w:rPr>
        <w:t xml:space="preserve"> </w:t>
      </w:r>
      <w:r w:rsidRPr="00E96291">
        <w:t>necessary</w:t>
      </w:r>
      <w:r w:rsidRPr="00E96291">
        <w:rPr>
          <w:spacing w:val="-4"/>
        </w:rPr>
        <w:t xml:space="preserve"> </w:t>
      </w:r>
      <w:r w:rsidRPr="00E96291">
        <w:t>expertise.</w:t>
      </w:r>
      <w:r w:rsidRPr="00E96291">
        <w:rPr>
          <w:spacing w:val="-6"/>
        </w:rPr>
        <w:t xml:space="preserve"> </w:t>
      </w:r>
      <w:r w:rsidRPr="00E96291">
        <w:t>The</w:t>
      </w:r>
      <w:r w:rsidRPr="00E96291">
        <w:rPr>
          <w:spacing w:val="-5"/>
        </w:rPr>
        <w:t xml:space="preserve"> </w:t>
      </w:r>
      <w:r w:rsidRPr="00E96291">
        <w:t>Review</w:t>
      </w:r>
      <w:r w:rsidRPr="00E96291">
        <w:rPr>
          <w:spacing w:val="-5"/>
        </w:rPr>
        <w:t xml:space="preserve"> </w:t>
      </w:r>
      <w:r w:rsidRPr="00E96291">
        <w:t>is</w:t>
      </w:r>
      <w:r w:rsidRPr="00E96291">
        <w:rPr>
          <w:spacing w:val="-5"/>
        </w:rPr>
        <w:t xml:space="preserve"> </w:t>
      </w:r>
      <w:r w:rsidRPr="00E96291">
        <w:t>a</w:t>
      </w:r>
      <w:r w:rsidRPr="00E96291">
        <w:rPr>
          <w:spacing w:val="-4"/>
        </w:rPr>
        <w:t xml:space="preserve"> </w:t>
      </w:r>
      <w:r w:rsidRPr="00E96291">
        <w:t>genuine</w:t>
      </w:r>
      <w:r w:rsidRPr="00E96291">
        <w:rPr>
          <w:spacing w:val="-6"/>
        </w:rPr>
        <w:t xml:space="preserve"> </w:t>
      </w:r>
      <w:r w:rsidRPr="00E96291">
        <w:t>hurdle,</w:t>
      </w:r>
      <w:r w:rsidRPr="00E96291">
        <w:rPr>
          <w:spacing w:val="-4"/>
        </w:rPr>
        <w:t xml:space="preserve"> </w:t>
      </w:r>
      <w:r w:rsidRPr="00E96291">
        <w:t>but</w:t>
      </w:r>
      <w:r w:rsidRPr="00E96291">
        <w:rPr>
          <w:spacing w:val="-4"/>
        </w:rPr>
        <w:t xml:space="preserve"> </w:t>
      </w:r>
      <w:r w:rsidRPr="00E96291">
        <w:t>the</w:t>
      </w:r>
      <w:r w:rsidRPr="00E96291">
        <w:rPr>
          <w:spacing w:val="-4"/>
        </w:rPr>
        <w:t xml:space="preserve"> </w:t>
      </w:r>
      <w:r w:rsidRPr="00E96291">
        <w:t>preparation</w:t>
      </w:r>
      <w:r w:rsidRPr="00E96291">
        <w:rPr>
          <w:spacing w:val="-5"/>
        </w:rPr>
        <w:t xml:space="preserve"> </w:t>
      </w:r>
      <w:r w:rsidRPr="00E96291">
        <w:t xml:space="preserve">provided by the Research Training courses, coupled with guidance from supervisors and PG Advisor, provide the support needed. Full information on this important element of your degree progression can be found on the </w:t>
      </w:r>
      <w:proofErr w:type="gramStart"/>
      <w:r w:rsidRPr="00E96291">
        <w:t>School’s</w:t>
      </w:r>
      <w:proofErr w:type="gramEnd"/>
      <w:r w:rsidRPr="00E96291">
        <w:t xml:space="preserve"> </w:t>
      </w:r>
      <w:hyperlink r:id="rId96" w:history="1">
        <w:r w:rsidRPr="00E96291">
          <w:rPr>
            <w:color w:val="0000FF" w:themeColor="hyperlink"/>
            <w:u w:val="single"/>
          </w:rPr>
          <w:t>Annual Progression Reviews webpages.</w:t>
        </w:r>
      </w:hyperlink>
      <w:r w:rsidRPr="00E96291">
        <w:t xml:space="preserve"> </w:t>
      </w:r>
    </w:p>
    <w:p w14:paraId="46C7D12F" w14:textId="77777777" w:rsidR="00E96291" w:rsidRPr="00E96291" w:rsidRDefault="00E96291" w:rsidP="00E96291">
      <w:pPr>
        <w:spacing w:line="259" w:lineRule="auto"/>
        <w:jc w:val="both"/>
      </w:pPr>
    </w:p>
    <w:p w14:paraId="7AB0DFC6" w14:textId="77777777" w:rsidR="00E96291" w:rsidRPr="00E96291" w:rsidRDefault="00E96291" w:rsidP="00E96291">
      <w:pPr>
        <w:spacing w:before="31"/>
        <w:ind w:left="817"/>
        <w:outlineLvl w:val="3"/>
        <w:rPr>
          <w:b/>
          <w:bCs/>
        </w:rPr>
      </w:pPr>
      <w:r w:rsidRPr="00E96291">
        <w:rPr>
          <w:b/>
          <w:bCs/>
        </w:rPr>
        <w:t>The Review Board</w:t>
      </w:r>
    </w:p>
    <w:p w14:paraId="6E8597C0" w14:textId="77777777" w:rsidR="00E96291" w:rsidRPr="00E96291" w:rsidRDefault="00E96291" w:rsidP="00E96291">
      <w:pPr>
        <w:spacing w:before="142" w:line="259" w:lineRule="auto"/>
        <w:ind w:left="817" w:right="105"/>
        <w:jc w:val="both"/>
      </w:pPr>
      <w:r w:rsidRPr="00E96291">
        <w:t>The Review is carried out by a Board, which usually has four academic members including supervisors. It may include someone who is not a member of the University.</w:t>
      </w:r>
    </w:p>
    <w:p w14:paraId="161BA573" w14:textId="77777777" w:rsidR="00E96291" w:rsidRPr="00E96291" w:rsidRDefault="00E96291" w:rsidP="00E96291">
      <w:pPr>
        <w:spacing w:before="119" w:line="259" w:lineRule="auto"/>
        <w:ind w:left="817" w:right="105"/>
        <w:jc w:val="both"/>
      </w:pPr>
      <w:r w:rsidRPr="00E96291">
        <w:t>The postgraduate researcher makes a written presentation to the Board in the form of a full research proposal. The proposal specifies the research question, locates it in the appropriate academic literature and fully elaborates the research design, methodology and anticipated contribution to knowledge. It discusses ethical, political and practical issues and also includes a timetable and programme of work.</w:t>
      </w:r>
    </w:p>
    <w:p w14:paraId="3DA6FAA1" w14:textId="77777777" w:rsidR="00E96291" w:rsidRPr="00E96291" w:rsidRDefault="00E96291" w:rsidP="00E96291">
      <w:pPr>
        <w:spacing w:before="159" w:line="259" w:lineRule="auto"/>
        <w:ind w:left="817" w:right="103" w:hanging="1"/>
        <w:jc w:val="both"/>
      </w:pPr>
      <w:r w:rsidRPr="00E96291">
        <w:t>The proposal is submitted in advance of a meeting of the Board. Note that this will be checked in</w:t>
      </w:r>
      <w:hyperlink r:id="rId97" w:history="1">
        <w:r w:rsidRPr="00E96291">
          <w:rPr>
            <w:color w:val="0000FF" w:themeColor="hyperlink"/>
            <w:u w:val="single"/>
          </w:rPr>
          <w:t xml:space="preserve"> Turnitin</w:t>
        </w:r>
      </w:hyperlink>
      <w:r w:rsidRPr="00E96291">
        <w:t xml:space="preserve"> for </w:t>
      </w:r>
      <w:hyperlink r:id="rId98" w:history="1">
        <w:r w:rsidRPr="00E96291">
          <w:rPr>
            <w:color w:val="0000FF" w:themeColor="hyperlink"/>
            <w:u w:val="single"/>
          </w:rPr>
          <w:t>plagiarism</w:t>
        </w:r>
      </w:hyperlink>
      <w:r w:rsidRPr="00E96291">
        <w:t xml:space="preserve"> and any arising issues may be addressed by the Board. The student may choose to make a short oral presentation. The meeting discusses the proposal – asking questions, giving constructive feedback and making suggestions.</w:t>
      </w:r>
      <w:r w:rsidRPr="00E96291">
        <w:rPr>
          <w:spacing w:val="-4"/>
        </w:rPr>
        <w:t xml:space="preserve"> </w:t>
      </w:r>
      <w:r w:rsidRPr="00E96291">
        <w:t>It</w:t>
      </w:r>
      <w:r w:rsidRPr="00E96291">
        <w:rPr>
          <w:spacing w:val="-6"/>
        </w:rPr>
        <w:t xml:space="preserve"> </w:t>
      </w:r>
      <w:r w:rsidRPr="00E96291">
        <w:t>may</w:t>
      </w:r>
      <w:r w:rsidRPr="00E96291">
        <w:rPr>
          <w:spacing w:val="-4"/>
        </w:rPr>
        <w:t xml:space="preserve"> </w:t>
      </w:r>
      <w:r w:rsidRPr="00E96291">
        <w:t>last</w:t>
      </w:r>
      <w:r w:rsidRPr="00E96291">
        <w:rPr>
          <w:spacing w:val="-6"/>
        </w:rPr>
        <w:t xml:space="preserve"> </w:t>
      </w:r>
      <w:r w:rsidRPr="00E96291">
        <w:t>for</w:t>
      </w:r>
      <w:r w:rsidRPr="00E96291">
        <w:rPr>
          <w:spacing w:val="-3"/>
        </w:rPr>
        <w:t xml:space="preserve"> </w:t>
      </w:r>
      <w:r w:rsidRPr="00E96291">
        <w:t>up</w:t>
      </w:r>
      <w:r w:rsidRPr="00E96291">
        <w:rPr>
          <w:spacing w:val="-4"/>
        </w:rPr>
        <w:t xml:space="preserve"> </w:t>
      </w:r>
      <w:r w:rsidRPr="00E96291">
        <w:t>to</w:t>
      </w:r>
      <w:r w:rsidRPr="00E96291">
        <w:rPr>
          <w:spacing w:val="-5"/>
        </w:rPr>
        <w:t xml:space="preserve"> </w:t>
      </w:r>
      <w:r w:rsidRPr="00E96291">
        <w:t>2</w:t>
      </w:r>
      <w:r w:rsidRPr="00E96291">
        <w:rPr>
          <w:spacing w:val="-4"/>
        </w:rPr>
        <w:t xml:space="preserve"> </w:t>
      </w:r>
      <w:r w:rsidRPr="00E96291">
        <w:t>hours,</w:t>
      </w:r>
      <w:r w:rsidRPr="00E96291">
        <w:rPr>
          <w:spacing w:val="-5"/>
        </w:rPr>
        <w:t xml:space="preserve"> </w:t>
      </w:r>
      <w:r w:rsidRPr="00E96291">
        <w:t>to</w:t>
      </w:r>
      <w:r w:rsidRPr="00E96291">
        <w:rPr>
          <w:spacing w:val="-5"/>
        </w:rPr>
        <w:t xml:space="preserve"> </w:t>
      </w:r>
      <w:r w:rsidRPr="00E96291">
        <w:t>allow</w:t>
      </w:r>
      <w:r w:rsidRPr="00E96291">
        <w:rPr>
          <w:spacing w:val="-4"/>
        </w:rPr>
        <w:t xml:space="preserve"> </w:t>
      </w:r>
      <w:r w:rsidRPr="00E96291">
        <w:t>enough</w:t>
      </w:r>
      <w:r w:rsidRPr="00E96291">
        <w:rPr>
          <w:spacing w:val="-4"/>
        </w:rPr>
        <w:t xml:space="preserve"> </w:t>
      </w:r>
      <w:r w:rsidRPr="00E96291">
        <w:t>time</w:t>
      </w:r>
      <w:r w:rsidRPr="00E96291">
        <w:rPr>
          <w:spacing w:val="-6"/>
        </w:rPr>
        <w:t xml:space="preserve"> </w:t>
      </w:r>
      <w:r w:rsidRPr="00E96291">
        <w:t>for</w:t>
      </w:r>
      <w:r w:rsidRPr="00E96291">
        <w:rPr>
          <w:spacing w:val="-4"/>
        </w:rPr>
        <w:t xml:space="preserve"> </w:t>
      </w:r>
      <w:r w:rsidRPr="00E96291">
        <w:t>a</w:t>
      </w:r>
      <w:r w:rsidRPr="00E96291">
        <w:rPr>
          <w:spacing w:val="-5"/>
        </w:rPr>
        <w:t xml:space="preserve"> </w:t>
      </w:r>
      <w:r w:rsidRPr="00E96291">
        <w:t>full</w:t>
      </w:r>
      <w:r w:rsidRPr="00E96291">
        <w:rPr>
          <w:spacing w:val="-5"/>
        </w:rPr>
        <w:t xml:space="preserve"> </w:t>
      </w:r>
      <w:r w:rsidRPr="00E96291">
        <w:t>assessment</w:t>
      </w:r>
      <w:r w:rsidRPr="00E96291">
        <w:rPr>
          <w:spacing w:val="-5"/>
        </w:rPr>
        <w:t xml:space="preserve"> </w:t>
      </w:r>
      <w:r w:rsidRPr="00E96291">
        <w:t>of</w:t>
      </w:r>
      <w:r w:rsidRPr="00E96291">
        <w:rPr>
          <w:spacing w:val="-5"/>
        </w:rPr>
        <w:t xml:space="preserve"> </w:t>
      </w:r>
      <w:r w:rsidRPr="00E96291">
        <w:t>the</w:t>
      </w:r>
      <w:r w:rsidRPr="00E96291">
        <w:rPr>
          <w:spacing w:val="-6"/>
        </w:rPr>
        <w:t xml:space="preserve"> </w:t>
      </w:r>
      <w:r w:rsidRPr="00E96291">
        <w:t>work,</w:t>
      </w:r>
      <w:r w:rsidRPr="00E96291">
        <w:rPr>
          <w:spacing w:val="-5"/>
        </w:rPr>
        <w:t xml:space="preserve"> </w:t>
      </w:r>
      <w:r w:rsidRPr="00E96291">
        <w:t>of</w:t>
      </w:r>
      <w:r w:rsidRPr="00E96291">
        <w:rPr>
          <w:spacing w:val="-5"/>
        </w:rPr>
        <w:t xml:space="preserve"> </w:t>
      </w:r>
      <w:r w:rsidRPr="00E96291">
        <w:t>the</w:t>
      </w:r>
      <w:r w:rsidRPr="00E96291">
        <w:rPr>
          <w:spacing w:val="-6"/>
        </w:rPr>
        <w:t xml:space="preserve"> </w:t>
      </w:r>
      <w:r w:rsidRPr="00E96291">
        <w:t>student, and of the supervisory</w:t>
      </w:r>
      <w:r w:rsidRPr="00E96291">
        <w:rPr>
          <w:spacing w:val="-5"/>
        </w:rPr>
        <w:t xml:space="preserve"> </w:t>
      </w:r>
      <w:r w:rsidRPr="00E96291">
        <w:t>team.</w:t>
      </w:r>
    </w:p>
    <w:p w14:paraId="49E9C1C3" w14:textId="77777777" w:rsidR="00E96291" w:rsidRPr="00E96291" w:rsidRDefault="00E96291" w:rsidP="00E96291">
      <w:pPr>
        <w:spacing w:before="159" w:line="259" w:lineRule="auto"/>
        <w:ind w:left="817" w:right="103"/>
        <w:jc w:val="both"/>
      </w:pPr>
      <w:r w:rsidRPr="00E96291">
        <w:t>At</w:t>
      </w:r>
      <w:r w:rsidRPr="00E96291">
        <w:rPr>
          <w:spacing w:val="-10"/>
        </w:rPr>
        <w:t xml:space="preserve"> </w:t>
      </w:r>
      <w:r w:rsidRPr="00E96291">
        <w:t>the</w:t>
      </w:r>
      <w:r w:rsidRPr="00E96291">
        <w:rPr>
          <w:spacing w:val="-9"/>
        </w:rPr>
        <w:t xml:space="preserve"> </w:t>
      </w:r>
      <w:r w:rsidRPr="00E96291">
        <w:t>end</w:t>
      </w:r>
      <w:r w:rsidRPr="00E96291">
        <w:rPr>
          <w:spacing w:val="-10"/>
        </w:rPr>
        <w:t xml:space="preserve"> </w:t>
      </w:r>
      <w:r w:rsidRPr="00E96291">
        <w:t>of</w:t>
      </w:r>
      <w:r w:rsidRPr="00E96291">
        <w:rPr>
          <w:spacing w:val="-9"/>
        </w:rPr>
        <w:t xml:space="preserve"> </w:t>
      </w:r>
      <w:r w:rsidRPr="00E96291">
        <w:t>the</w:t>
      </w:r>
      <w:r w:rsidRPr="00E96291">
        <w:rPr>
          <w:spacing w:val="-10"/>
        </w:rPr>
        <w:t xml:space="preserve"> </w:t>
      </w:r>
      <w:r w:rsidRPr="00E96291">
        <w:t>review</w:t>
      </w:r>
      <w:r w:rsidRPr="00E96291">
        <w:rPr>
          <w:spacing w:val="-9"/>
        </w:rPr>
        <w:t xml:space="preserve"> </w:t>
      </w:r>
      <w:r w:rsidRPr="00E96291">
        <w:t>meeting,</w:t>
      </w:r>
      <w:r w:rsidRPr="00E96291">
        <w:rPr>
          <w:spacing w:val="-10"/>
        </w:rPr>
        <w:t xml:space="preserve"> </w:t>
      </w:r>
      <w:r w:rsidRPr="00E96291">
        <w:t>the</w:t>
      </w:r>
      <w:r w:rsidRPr="00E96291">
        <w:rPr>
          <w:spacing w:val="-10"/>
        </w:rPr>
        <w:t xml:space="preserve"> </w:t>
      </w:r>
      <w:r w:rsidRPr="00E96291">
        <w:t>principal</w:t>
      </w:r>
      <w:r w:rsidRPr="00E96291">
        <w:rPr>
          <w:spacing w:val="-9"/>
        </w:rPr>
        <w:t xml:space="preserve"> </w:t>
      </w:r>
      <w:r w:rsidRPr="00E96291">
        <w:t>supervisor</w:t>
      </w:r>
      <w:r w:rsidRPr="00E96291">
        <w:rPr>
          <w:spacing w:val="-10"/>
        </w:rPr>
        <w:t xml:space="preserve"> </w:t>
      </w:r>
      <w:r w:rsidRPr="00E96291">
        <w:t>drafts</w:t>
      </w:r>
      <w:r w:rsidRPr="00E96291">
        <w:rPr>
          <w:spacing w:val="-9"/>
        </w:rPr>
        <w:t xml:space="preserve"> </w:t>
      </w:r>
      <w:r w:rsidRPr="00E96291">
        <w:t>a</w:t>
      </w:r>
      <w:r w:rsidRPr="00E96291">
        <w:rPr>
          <w:spacing w:val="-11"/>
        </w:rPr>
        <w:t xml:space="preserve"> </w:t>
      </w:r>
      <w:r w:rsidRPr="00E96291">
        <w:t>written</w:t>
      </w:r>
      <w:r w:rsidRPr="00E96291">
        <w:rPr>
          <w:spacing w:val="-10"/>
        </w:rPr>
        <w:t xml:space="preserve"> </w:t>
      </w:r>
      <w:r w:rsidRPr="00E96291">
        <w:t>report,</w:t>
      </w:r>
      <w:r w:rsidRPr="00E96291">
        <w:rPr>
          <w:spacing w:val="-10"/>
        </w:rPr>
        <w:t xml:space="preserve"> </w:t>
      </w:r>
      <w:r w:rsidRPr="00E96291">
        <w:t>including</w:t>
      </w:r>
      <w:r w:rsidRPr="00E96291">
        <w:rPr>
          <w:spacing w:val="-8"/>
        </w:rPr>
        <w:t xml:space="preserve"> </w:t>
      </w:r>
      <w:r w:rsidRPr="00E96291">
        <w:t>the</w:t>
      </w:r>
      <w:r w:rsidRPr="00E96291">
        <w:rPr>
          <w:spacing w:val="-10"/>
        </w:rPr>
        <w:t xml:space="preserve"> </w:t>
      </w:r>
      <w:r w:rsidRPr="00E96291">
        <w:t>recommendation of the Board to the College Postgraduate Studies Committee, and feedback to the student. The report is agreed by all members of the Review Board, including the student. The supervisors are responsible for liaising between the Board and the</w:t>
      </w:r>
      <w:r w:rsidRPr="00E96291">
        <w:rPr>
          <w:spacing w:val="-5"/>
        </w:rPr>
        <w:t xml:space="preserve"> </w:t>
      </w:r>
      <w:r w:rsidRPr="00E96291">
        <w:t>student.</w:t>
      </w:r>
    </w:p>
    <w:p w14:paraId="27BB366D" w14:textId="77777777" w:rsidR="00E96291" w:rsidRPr="00E96291" w:rsidRDefault="00E96291" w:rsidP="00E96291">
      <w:pPr>
        <w:spacing w:before="160" w:line="259" w:lineRule="auto"/>
        <w:ind w:left="817" w:right="106"/>
        <w:jc w:val="both"/>
      </w:pPr>
      <w:r w:rsidRPr="00E96291">
        <w:t>Following</w:t>
      </w:r>
      <w:r w:rsidRPr="00E96291">
        <w:rPr>
          <w:spacing w:val="-4"/>
        </w:rPr>
        <w:t xml:space="preserve"> </w:t>
      </w:r>
      <w:r w:rsidRPr="00E96291">
        <w:t>the</w:t>
      </w:r>
      <w:r w:rsidRPr="00E96291">
        <w:rPr>
          <w:spacing w:val="-4"/>
        </w:rPr>
        <w:t xml:space="preserve"> </w:t>
      </w:r>
      <w:hyperlink r:id="rId99" w:history="1">
        <w:r w:rsidRPr="00E96291">
          <w:rPr>
            <w:color w:val="0000FF" w:themeColor="hyperlink"/>
            <w:u w:val="single"/>
          </w:rPr>
          <w:t>End</w:t>
        </w:r>
        <w:r w:rsidRPr="00E96291">
          <w:rPr>
            <w:color w:val="0000FF" w:themeColor="hyperlink"/>
            <w:spacing w:val="-5"/>
            <w:u w:val="single"/>
          </w:rPr>
          <w:t xml:space="preserve"> </w:t>
        </w:r>
        <w:r w:rsidRPr="00E96291">
          <w:rPr>
            <w:color w:val="0000FF" w:themeColor="hyperlink"/>
            <w:u w:val="single"/>
          </w:rPr>
          <w:t>of</w:t>
        </w:r>
        <w:r w:rsidRPr="00E96291">
          <w:rPr>
            <w:color w:val="0000FF" w:themeColor="hyperlink"/>
            <w:spacing w:val="-4"/>
            <w:u w:val="single"/>
          </w:rPr>
          <w:t xml:space="preserve"> </w:t>
        </w:r>
        <w:r w:rsidRPr="00E96291">
          <w:rPr>
            <w:color w:val="0000FF" w:themeColor="hyperlink"/>
            <w:u w:val="single"/>
          </w:rPr>
          <w:t>First</w:t>
        </w:r>
        <w:r w:rsidRPr="00E96291">
          <w:rPr>
            <w:color w:val="0000FF" w:themeColor="hyperlink"/>
            <w:spacing w:val="-4"/>
            <w:u w:val="single"/>
          </w:rPr>
          <w:t xml:space="preserve"> </w:t>
        </w:r>
        <w:r w:rsidRPr="00E96291">
          <w:rPr>
            <w:color w:val="0000FF" w:themeColor="hyperlink"/>
            <w:u w:val="single"/>
          </w:rPr>
          <w:t>Year</w:t>
        </w:r>
        <w:r w:rsidRPr="00E96291">
          <w:rPr>
            <w:color w:val="0000FF" w:themeColor="hyperlink"/>
            <w:spacing w:val="-4"/>
            <w:u w:val="single"/>
          </w:rPr>
          <w:t xml:space="preserve"> </w:t>
        </w:r>
        <w:r w:rsidRPr="00E96291">
          <w:rPr>
            <w:color w:val="0000FF" w:themeColor="hyperlink"/>
            <w:u w:val="single"/>
          </w:rPr>
          <w:t>Review</w:t>
        </w:r>
      </w:hyperlink>
      <w:r w:rsidRPr="00E96291">
        <w:t>,</w:t>
      </w:r>
      <w:r w:rsidRPr="00E96291">
        <w:rPr>
          <w:spacing w:val="-4"/>
        </w:rPr>
        <w:t xml:space="preserve"> </w:t>
      </w:r>
      <w:r w:rsidRPr="00E96291">
        <w:t>supervisors</w:t>
      </w:r>
      <w:r w:rsidRPr="00E96291">
        <w:rPr>
          <w:spacing w:val="-5"/>
        </w:rPr>
        <w:t xml:space="preserve"> </w:t>
      </w:r>
      <w:r w:rsidRPr="00E96291">
        <w:t>make</w:t>
      </w:r>
      <w:r w:rsidRPr="00E96291">
        <w:rPr>
          <w:spacing w:val="-5"/>
        </w:rPr>
        <w:t xml:space="preserve"> </w:t>
      </w:r>
      <w:r w:rsidRPr="00E96291">
        <w:t>one</w:t>
      </w:r>
      <w:r w:rsidRPr="00E96291">
        <w:rPr>
          <w:spacing w:val="-5"/>
        </w:rPr>
        <w:t xml:space="preserve"> </w:t>
      </w:r>
      <w:r w:rsidRPr="00E96291">
        <w:t>of</w:t>
      </w:r>
      <w:r w:rsidRPr="00E96291">
        <w:rPr>
          <w:spacing w:val="-4"/>
        </w:rPr>
        <w:t xml:space="preserve"> </w:t>
      </w:r>
      <w:r w:rsidRPr="00E96291">
        <w:t>the</w:t>
      </w:r>
      <w:r w:rsidRPr="00E96291">
        <w:rPr>
          <w:spacing w:val="-5"/>
        </w:rPr>
        <w:t xml:space="preserve"> </w:t>
      </w:r>
      <w:r w:rsidRPr="00E96291">
        <w:t>following</w:t>
      </w:r>
      <w:r w:rsidRPr="00E96291">
        <w:rPr>
          <w:spacing w:val="-4"/>
        </w:rPr>
        <w:t xml:space="preserve"> </w:t>
      </w:r>
      <w:r w:rsidRPr="00E96291">
        <w:t>recommendations</w:t>
      </w:r>
      <w:r w:rsidRPr="00E96291">
        <w:rPr>
          <w:spacing w:val="-5"/>
        </w:rPr>
        <w:t xml:space="preserve"> </w:t>
      </w:r>
      <w:r w:rsidRPr="00E96291">
        <w:t>to</w:t>
      </w:r>
      <w:r w:rsidRPr="00E96291">
        <w:rPr>
          <w:spacing w:val="-3"/>
        </w:rPr>
        <w:t xml:space="preserve"> </w:t>
      </w:r>
      <w:r w:rsidRPr="00E96291">
        <w:t>the</w:t>
      </w:r>
      <w:r w:rsidRPr="00E96291">
        <w:rPr>
          <w:spacing w:val="-4"/>
        </w:rPr>
        <w:t xml:space="preserve"> </w:t>
      </w:r>
      <w:r w:rsidRPr="00E96291">
        <w:t>College Postgraduate Studies</w:t>
      </w:r>
      <w:r w:rsidRPr="00E96291">
        <w:rPr>
          <w:spacing w:val="-1"/>
        </w:rPr>
        <w:t xml:space="preserve"> </w:t>
      </w:r>
      <w:r w:rsidRPr="00E96291">
        <w:t>Committee:</w:t>
      </w:r>
    </w:p>
    <w:p w14:paraId="5423AC3E" w14:textId="77777777" w:rsidR="00E96291" w:rsidRPr="00E96291" w:rsidRDefault="00E96291" w:rsidP="00E96291">
      <w:pPr>
        <w:numPr>
          <w:ilvl w:val="0"/>
          <w:numId w:val="5"/>
        </w:numPr>
        <w:tabs>
          <w:tab w:val="left" w:pos="1244"/>
        </w:tabs>
        <w:spacing w:before="159"/>
        <w:ind w:right="283"/>
        <w:jc w:val="both"/>
      </w:pPr>
      <w:r w:rsidRPr="00E96291">
        <w:t>Confirmation of registration, for example for PhD,</w:t>
      </w:r>
      <w:r w:rsidRPr="00E96291">
        <w:rPr>
          <w:spacing w:val="-8"/>
        </w:rPr>
        <w:t xml:space="preserve"> </w:t>
      </w:r>
      <w:r w:rsidRPr="00E96291">
        <w:t>MPhil:</w:t>
      </w:r>
    </w:p>
    <w:p w14:paraId="7793ACA6" w14:textId="77777777" w:rsidR="00E96291" w:rsidRPr="00E96291" w:rsidRDefault="00E96291" w:rsidP="00E96291">
      <w:pPr>
        <w:numPr>
          <w:ilvl w:val="0"/>
          <w:numId w:val="5"/>
        </w:numPr>
        <w:tabs>
          <w:tab w:val="left" w:pos="1244"/>
        </w:tabs>
        <w:spacing w:before="21"/>
        <w:ind w:right="283"/>
        <w:jc w:val="both"/>
      </w:pPr>
      <w:r w:rsidRPr="00E96291">
        <w:t>A repeat progression review must be undertaken within three months before confirmation of</w:t>
      </w:r>
      <w:r w:rsidRPr="00E96291">
        <w:rPr>
          <w:spacing w:val="-28"/>
        </w:rPr>
        <w:t xml:space="preserve"> </w:t>
      </w:r>
      <w:r w:rsidRPr="00E96291">
        <w:t>progression;</w:t>
      </w:r>
    </w:p>
    <w:p w14:paraId="77534C3F" w14:textId="77777777" w:rsidR="00E96291" w:rsidRPr="00E96291" w:rsidRDefault="00E96291" w:rsidP="00E96291">
      <w:pPr>
        <w:numPr>
          <w:ilvl w:val="0"/>
          <w:numId w:val="5"/>
        </w:numPr>
        <w:tabs>
          <w:tab w:val="left" w:pos="1243"/>
          <w:tab w:val="left" w:pos="1244"/>
        </w:tabs>
        <w:spacing w:before="21" w:line="259" w:lineRule="auto"/>
        <w:ind w:right="283"/>
        <w:jc w:val="both"/>
      </w:pPr>
      <w:r w:rsidRPr="00E96291">
        <w:t>For part‐time students only for the first progression review: deferment of the confirmation decision to the second annual</w:t>
      </w:r>
      <w:r w:rsidRPr="00E96291">
        <w:rPr>
          <w:spacing w:val="-3"/>
        </w:rPr>
        <w:t xml:space="preserve"> </w:t>
      </w:r>
      <w:r w:rsidRPr="00E96291">
        <w:t>review;</w:t>
      </w:r>
    </w:p>
    <w:p w14:paraId="51A0F51C" w14:textId="77777777" w:rsidR="00E96291" w:rsidRPr="00E96291" w:rsidRDefault="00E96291" w:rsidP="00E96291">
      <w:pPr>
        <w:numPr>
          <w:ilvl w:val="0"/>
          <w:numId w:val="5"/>
        </w:numPr>
        <w:tabs>
          <w:tab w:val="left" w:pos="1244"/>
        </w:tabs>
        <w:spacing w:line="268" w:lineRule="exact"/>
        <w:ind w:right="283"/>
        <w:jc w:val="both"/>
      </w:pPr>
      <w:r w:rsidRPr="00E96291">
        <w:t>Registration for a different research degree such as MPhil or MSc by</w:t>
      </w:r>
      <w:r w:rsidRPr="00E96291">
        <w:rPr>
          <w:spacing w:val="-9"/>
        </w:rPr>
        <w:t xml:space="preserve"> </w:t>
      </w:r>
      <w:r w:rsidRPr="00E96291">
        <w:t>Research;</w:t>
      </w:r>
    </w:p>
    <w:p w14:paraId="26E8267D" w14:textId="77777777" w:rsidR="00E96291" w:rsidRPr="00E96291" w:rsidRDefault="00E96291" w:rsidP="00E96291">
      <w:pPr>
        <w:numPr>
          <w:ilvl w:val="0"/>
          <w:numId w:val="5"/>
        </w:numPr>
        <w:tabs>
          <w:tab w:val="left" w:pos="1244"/>
        </w:tabs>
        <w:spacing w:before="22" w:line="259" w:lineRule="auto"/>
        <w:ind w:right="283"/>
        <w:jc w:val="both"/>
      </w:pPr>
      <w:r w:rsidRPr="00E96291">
        <w:t>Registration for a postgraduate taught degree (for example MSc) or diploma can be recommended if the student has undertaken the coursework for that</w:t>
      </w:r>
      <w:r w:rsidRPr="00E96291">
        <w:rPr>
          <w:spacing w:val="-6"/>
        </w:rPr>
        <w:t xml:space="preserve"> </w:t>
      </w:r>
      <w:r w:rsidRPr="00E96291">
        <w:t>qualification;</w:t>
      </w:r>
    </w:p>
    <w:p w14:paraId="331951CB" w14:textId="77777777" w:rsidR="00E96291" w:rsidRPr="00E96291" w:rsidRDefault="00E96291" w:rsidP="00E96291">
      <w:pPr>
        <w:numPr>
          <w:ilvl w:val="0"/>
          <w:numId w:val="5"/>
        </w:numPr>
        <w:tabs>
          <w:tab w:val="left" w:pos="1243"/>
          <w:tab w:val="left" w:pos="1244"/>
        </w:tabs>
        <w:spacing w:line="268" w:lineRule="exact"/>
        <w:ind w:right="283"/>
        <w:jc w:val="both"/>
      </w:pPr>
      <w:r w:rsidRPr="00E96291">
        <w:t>Exclusion from</w:t>
      </w:r>
      <w:r w:rsidRPr="00E96291">
        <w:rPr>
          <w:spacing w:val="-3"/>
        </w:rPr>
        <w:t xml:space="preserve"> </w:t>
      </w:r>
      <w:r w:rsidRPr="00E96291">
        <w:t>study.</w:t>
      </w:r>
    </w:p>
    <w:p w14:paraId="6D639E0D" w14:textId="77777777" w:rsidR="00E96291" w:rsidRPr="00E96291" w:rsidRDefault="00E96291" w:rsidP="00E96291">
      <w:pPr>
        <w:spacing w:before="181" w:line="259" w:lineRule="auto"/>
        <w:ind w:left="817" w:right="106"/>
        <w:jc w:val="both"/>
      </w:pPr>
      <w:r w:rsidRPr="00E96291">
        <w:t>This</w:t>
      </w:r>
      <w:r w:rsidRPr="00E96291">
        <w:rPr>
          <w:spacing w:val="-12"/>
        </w:rPr>
        <w:t xml:space="preserve"> </w:t>
      </w:r>
      <w:r w:rsidRPr="00E96291">
        <w:t>is</w:t>
      </w:r>
      <w:r w:rsidRPr="00E96291">
        <w:rPr>
          <w:spacing w:val="-12"/>
        </w:rPr>
        <w:t xml:space="preserve"> </w:t>
      </w:r>
      <w:r w:rsidRPr="00E96291">
        <w:t>recorded</w:t>
      </w:r>
      <w:r w:rsidRPr="00E96291">
        <w:rPr>
          <w:spacing w:val="-13"/>
        </w:rPr>
        <w:t xml:space="preserve"> </w:t>
      </w:r>
      <w:r w:rsidRPr="00E96291">
        <w:t>on</w:t>
      </w:r>
      <w:r w:rsidRPr="00E96291">
        <w:rPr>
          <w:spacing w:val="-12"/>
        </w:rPr>
        <w:t xml:space="preserve"> </w:t>
      </w:r>
      <w:r w:rsidRPr="00E96291">
        <w:t>the</w:t>
      </w:r>
      <w:r w:rsidRPr="00E96291">
        <w:rPr>
          <w:spacing w:val="-13"/>
        </w:rPr>
        <w:t xml:space="preserve"> </w:t>
      </w:r>
      <w:r w:rsidRPr="00E96291">
        <w:t>online</w:t>
      </w:r>
      <w:r w:rsidRPr="00E96291">
        <w:rPr>
          <w:spacing w:val="-12"/>
        </w:rPr>
        <w:t xml:space="preserve"> </w:t>
      </w:r>
      <w:r w:rsidRPr="00E96291">
        <w:t>Annual</w:t>
      </w:r>
      <w:r w:rsidRPr="00E96291">
        <w:rPr>
          <w:spacing w:val="-11"/>
        </w:rPr>
        <w:t xml:space="preserve"> </w:t>
      </w:r>
      <w:r w:rsidRPr="00E96291">
        <w:t>Review</w:t>
      </w:r>
      <w:r w:rsidRPr="00E96291">
        <w:rPr>
          <w:spacing w:val="-12"/>
        </w:rPr>
        <w:t xml:space="preserve"> </w:t>
      </w:r>
      <w:r w:rsidRPr="00E96291">
        <w:t>Form</w:t>
      </w:r>
      <w:r w:rsidRPr="00E96291">
        <w:rPr>
          <w:spacing w:val="-11"/>
        </w:rPr>
        <w:t xml:space="preserve"> </w:t>
      </w:r>
      <w:r w:rsidRPr="00E96291">
        <w:t>and</w:t>
      </w:r>
      <w:r w:rsidRPr="00E96291">
        <w:rPr>
          <w:spacing w:val="-13"/>
        </w:rPr>
        <w:t xml:space="preserve"> </w:t>
      </w:r>
      <w:r w:rsidRPr="00E96291">
        <w:t>is</w:t>
      </w:r>
      <w:r w:rsidRPr="00E96291">
        <w:rPr>
          <w:spacing w:val="-12"/>
        </w:rPr>
        <w:t xml:space="preserve"> </w:t>
      </w:r>
      <w:r w:rsidRPr="00E96291">
        <w:t>signed</w:t>
      </w:r>
      <w:r w:rsidRPr="00E96291">
        <w:rPr>
          <w:spacing w:val="-11"/>
        </w:rPr>
        <w:t xml:space="preserve"> </w:t>
      </w:r>
      <w:r w:rsidRPr="00E96291">
        <w:t>off</w:t>
      </w:r>
      <w:r w:rsidRPr="00E96291">
        <w:rPr>
          <w:spacing w:val="-11"/>
        </w:rPr>
        <w:t xml:space="preserve"> </w:t>
      </w:r>
      <w:r w:rsidRPr="00E96291">
        <w:t>by</w:t>
      </w:r>
      <w:r w:rsidRPr="00E96291">
        <w:rPr>
          <w:spacing w:val="-11"/>
        </w:rPr>
        <w:t xml:space="preserve"> </w:t>
      </w:r>
      <w:r w:rsidRPr="00E96291">
        <w:t>student,</w:t>
      </w:r>
      <w:r w:rsidRPr="00E96291">
        <w:rPr>
          <w:spacing w:val="-11"/>
        </w:rPr>
        <w:t xml:space="preserve"> </w:t>
      </w:r>
      <w:r w:rsidRPr="00E96291">
        <w:t>supervisors</w:t>
      </w:r>
      <w:r w:rsidRPr="00E96291">
        <w:rPr>
          <w:spacing w:val="-12"/>
        </w:rPr>
        <w:t xml:space="preserve"> </w:t>
      </w:r>
      <w:r w:rsidRPr="00E96291">
        <w:t>and</w:t>
      </w:r>
      <w:r w:rsidRPr="00E96291">
        <w:rPr>
          <w:spacing w:val="-13"/>
        </w:rPr>
        <w:t xml:space="preserve"> </w:t>
      </w:r>
      <w:r w:rsidRPr="00E96291">
        <w:t>the</w:t>
      </w:r>
      <w:r w:rsidRPr="00E96291">
        <w:rPr>
          <w:spacing w:val="-12"/>
        </w:rPr>
        <w:t xml:space="preserve"> </w:t>
      </w:r>
      <w:r w:rsidRPr="00E96291">
        <w:t>Postgraduate Advisor or Postgraduate</w:t>
      </w:r>
      <w:r w:rsidRPr="00E96291">
        <w:rPr>
          <w:spacing w:val="-4"/>
        </w:rPr>
        <w:t xml:space="preserve"> </w:t>
      </w:r>
      <w:r w:rsidRPr="00E96291">
        <w:t>Director.</w:t>
      </w:r>
    </w:p>
    <w:p w14:paraId="21B3599A" w14:textId="77777777" w:rsidR="00E96291" w:rsidRPr="00E96291" w:rsidRDefault="00E96291" w:rsidP="00E96291">
      <w:pPr>
        <w:spacing w:before="120" w:line="259" w:lineRule="auto"/>
        <w:ind w:left="817" w:right="105" w:hanging="1"/>
        <w:jc w:val="both"/>
      </w:pPr>
      <w:r w:rsidRPr="00E96291">
        <w:t>Where a serious problem is identified or exclusion is considered, the Review Board will normally write a report stating where the proposal is deficient and explaining what work needs to be done to bring the proposal up to the</w:t>
      </w:r>
      <w:r w:rsidRPr="00E96291">
        <w:rPr>
          <w:spacing w:val="-14"/>
        </w:rPr>
        <w:t xml:space="preserve"> </w:t>
      </w:r>
      <w:r w:rsidRPr="00E96291">
        <w:t>required</w:t>
      </w:r>
      <w:r w:rsidRPr="00E96291">
        <w:rPr>
          <w:spacing w:val="-13"/>
        </w:rPr>
        <w:t xml:space="preserve"> </w:t>
      </w:r>
      <w:r w:rsidRPr="00E96291">
        <w:t>standard.</w:t>
      </w:r>
      <w:r w:rsidRPr="00E96291">
        <w:rPr>
          <w:spacing w:val="-14"/>
        </w:rPr>
        <w:t xml:space="preserve"> </w:t>
      </w:r>
      <w:r w:rsidRPr="00E96291">
        <w:t>A</w:t>
      </w:r>
      <w:r w:rsidRPr="00E96291">
        <w:rPr>
          <w:spacing w:val="-15"/>
        </w:rPr>
        <w:t xml:space="preserve"> </w:t>
      </w:r>
      <w:r w:rsidRPr="00E96291">
        <w:t>second</w:t>
      </w:r>
      <w:r w:rsidRPr="00E96291">
        <w:rPr>
          <w:spacing w:val="-14"/>
        </w:rPr>
        <w:t xml:space="preserve"> </w:t>
      </w:r>
      <w:r w:rsidRPr="00E96291">
        <w:t>review</w:t>
      </w:r>
      <w:r w:rsidRPr="00E96291">
        <w:rPr>
          <w:spacing w:val="-14"/>
        </w:rPr>
        <w:t xml:space="preserve"> </w:t>
      </w:r>
      <w:r w:rsidRPr="00E96291">
        <w:t>will</w:t>
      </w:r>
      <w:r w:rsidRPr="00E96291">
        <w:rPr>
          <w:spacing w:val="-14"/>
        </w:rPr>
        <w:t xml:space="preserve"> </w:t>
      </w:r>
      <w:r w:rsidRPr="00E96291">
        <w:t>be</w:t>
      </w:r>
      <w:r w:rsidRPr="00E96291">
        <w:rPr>
          <w:spacing w:val="-14"/>
        </w:rPr>
        <w:t xml:space="preserve"> </w:t>
      </w:r>
      <w:r w:rsidRPr="00E96291">
        <w:t>arranged</w:t>
      </w:r>
      <w:r w:rsidRPr="00E96291">
        <w:rPr>
          <w:spacing w:val="-14"/>
        </w:rPr>
        <w:t xml:space="preserve"> </w:t>
      </w:r>
      <w:r w:rsidRPr="00E96291">
        <w:t>within</w:t>
      </w:r>
      <w:r w:rsidRPr="00E96291">
        <w:rPr>
          <w:spacing w:val="-14"/>
        </w:rPr>
        <w:t xml:space="preserve"> </w:t>
      </w:r>
      <w:r w:rsidRPr="00E96291">
        <w:t>three</w:t>
      </w:r>
      <w:r w:rsidRPr="00E96291">
        <w:rPr>
          <w:spacing w:val="-14"/>
        </w:rPr>
        <w:t xml:space="preserve"> </w:t>
      </w:r>
      <w:r w:rsidRPr="00E96291">
        <w:t>months,</w:t>
      </w:r>
      <w:r w:rsidRPr="00E96291">
        <w:rPr>
          <w:spacing w:val="-15"/>
        </w:rPr>
        <w:t xml:space="preserve"> </w:t>
      </w:r>
      <w:r w:rsidRPr="00E96291">
        <w:t>at</w:t>
      </w:r>
      <w:r w:rsidRPr="00E96291">
        <w:rPr>
          <w:spacing w:val="-15"/>
        </w:rPr>
        <w:t xml:space="preserve"> </w:t>
      </w:r>
      <w:r w:rsidRPr="00E96291">
        <w:t>which</w:t>
      </w:r>
      <w:r w:rsidRPr="00E96291">
        <w:rPr>
          <w:spacing w:val="-13"/>
        </w:rPr>
        <w:t xml:space="preserve"> </w:t>
      </w:r>
      <w:r w:rsidRPr="00E96291">
        <w:t>the</w:t>
      </w:r>
      <w:r w:rsidRPr="00E96291">
        <w:rPr>
          <w:spacing w:val="-14"/>
        </w:rPr>
        <w:t xml:space="preserve"> </w:t>
      </w:r>
      <w:r w:rsidRPr="00E96291">
        <w:t>student</w:t>
      </w:r>
      <w:r w:rsidRPr="00E96291">
        <w:rPr>
          <w:spacing w:val="-14"/>
        </w:rPr>
        <w:t xml:space="preserve"> </w:t>
      </w:r>
      <w:r w:rsidRPr="00E96291">
        <w:t>has</w:t>
      </w:r>
      <w:r w:rsidRPr="00E96291">
        <w:rPr>
          <w:spacing w:val="-14"/>
        </w:rPr>
        <w:t xml:space="preserve"> </w:t>
      </w:r>
      <w:r w:rsidRPr="00E96291">
        <w:t>to</w:t>
      </w:r>
      <w:r w:rsidRPr="00E96291">
        <w:rPr>
          <w:spacing w:val="-12"/>
        </w:rPr>
        <w:t xml:space="preserve"> </w:t>
      </w:r>
      <w:r w:rsidRPr="00E96291">
        <w:t>present a revised proposal. If the Review Panel still finds that the student has not met the required standard, then exclusion will be</w:t>
      </w:r>
      <w:r w:rsidRPr="00E96291">
        <w:rPr>
          <w:spacing w:val="-3"/>
        </w:rPr>
        <w:t xml:space="preserve"> </w:t>
      </w:r>
      <w:r w:rsidRPr="00E96291">
        <w:t>recommended.</w:t>
      </w:r>
    </w:p>
    <w:p w14:paraId="78812C9A" w14:textId="77777777" w:rsidR="00E96291" w:rsidRPr="00E96291" w:rsidRDefault="00E96291" w:rsidP="00E96291">
      <w:pPr>
        <w:spacing w:before="118" w:line="259" w:lineRule="auto"/>
        <w:ind w:left="817" w:right="105" w:hanging="1"/>
        <w:jc w:val="both"/>
      </w:pPr>
      <w:r w:rsidRPr="00E96291">
        <w:t xml:space="preserve">Section 3.2 of the University </w:t>
      </w:r>
      <w:hyperlink r:id="rId100" w:history="1">
        <w:r w:rsidRPr="00E96291">
          <w:rPr>
            <w:color w:val="0000FF" w:themeColor="hyperlink"/>
            <w:u w:val="single"/>
          </w:rPr>
          <w:t>Code of Practice for Supervisors and Research Students</w:t>
        </w:r>
      </w:hyperlink>
      <w:r w:rsidRPr="00E96291">
        <w:rPr>
          <w:color w:val="0563C1"/>
        </w:rPr>
        <w:t xml:space="preserve"> </w:t>
      </w:r>
      <w:r w:rsidRPr="00E96291">
        <w:t>outlines the procedures in full.</w:t>
      </w:r>
    </w:p>
    <w:p w14:paraId="0E9910FA" w14:textId="77777777" w:rsidR="00E96291" w:rsidRPr="00E96291" w:rsidRDefault="00E96291" w:rsidP="00E96291">
      <w:pPr>
        <w:spacing w:before="120" w:line="259" w:lineRule="auto"/>
        <w:ind w:left="817" w:right="105" w:hanging="1"/>
        <w:jc w:val="both"/>
      </w:pPr>
      <w:r w:rsidRPr="00E96291">
        <w:t xml:space="preserve">Note that an annual review in any year may result in the recommendation for an exit award with a lower degree, for example, an MSc by Research. </w:t>
      </w:r>
    </w:p>
    <w:p w14:paraId="212CF235" w14:textId="77777777" w:rsidR="00E96291" w:rsidRPr="00E96291" w:rsidRDefault="00E96291" w:rsidP="00E96291">
      <w:pPr>
        <w:spacing w:before="120"/>
        <w:ind w:left="817" w:right="105"/>
        <w:outlineLvl w:val="3"/>
        <w:rPr>
          <w:b/>
          <w:bCs/>
        </w:rPr>
      </w:pPr>
      <w:r w:rsidRPr="00E96291">
        <w:rPr>
          <w:b/>
          <w:bCs/>
        </w:rPr>
        <w:lastRenderedPageBreak/>
        <w:t>Second and subsequent annual reviews</w:t>
      </w:r>
    </w:p>
    <w:p w14:paraId="5454953F" w14:textId="77777777" w:rsidR="00E96291" w:rsidRPr="00E96291" w:rsidRDefault="00E96291" w:rsidP="00E96291">
      <w:pPr>
        <w:spacing w:before="142" w:line="259" w:lineRule="auto"/>
        <w:ind w:left="817" w:right="105" w:hanging="1"/>
        <w:jc w:val="both"/>
      </w:pPr>
      <w:r w:rsidRPr="00E96291">
        <w:t xml:space="preserve">Further </w:t>
      </w:r>
      <w:hyperlink r:id="rId101" w:history="1">
        <w:r w:rsidRPr="00E96291">
          <w:rPr>
            <w:color w:val="0000FF" w:themeColor="hyperlink"/>
            <w:u w:val="single"/>
          </w:rPr>
          <w:t>Annual Reviews</w:t>
        </w:r>
      </w:hyperlink>
      <w:r w:rsidRPr="00E96291">
        <w:t xml:space="preserve"> are completed towards the end of the second and every subsequent year of the PhD, for</w:t>
      </w:r>
      <w:r w:rsidRPr="00E96291">
        <w:rPr>
          <w:spacing w:val="-14"/>
        </w:rPr>
        <w:t xml:space="preserve"> </w:t>
      </w:r>
      <w:r w:rsidRPr="00E96291">
        <w:t>all</w:t>
      </w:r>
      <w:r w:rsidRPr="00E96291">
        <w:rPr>
          <w:spacing w:val="-14"/>
        </w:rPr>
        <w:t xml:space="preserve"> </w:t>
      </w:r>
      <w:r w:rsidRPr="00E96291">
        <w:t>students.</w:t>
      </w:r>
      <w:r w:rsidRPr="00E96291">
        <w:rPr>
          <w:spacing w:val="-14"/>
        </w:rPr>
        <w:t xml:space="preserve"> </w:t>
      </w:r>
      <w:r w:rsidRPr="00E96291">
        <w:t>These</w:t>
      </w:r>
      <w:r w:rsidRPr="00E96291">
        <w:rPr>
          <w:spacing w:val="-14"/>
        </w:rPr>
        <w:t xml:space="preserve"> </w:t>
      </w:r>
      <w:r w:rsidRPr="00E96291">
        <w:t>assess</w:t>
      </w:r>
      <w:r w:rsidRPr="00E96291">
        <w:rPr>
          <w:spacing w:val="-13"/>
        </w:rPr>
        <w:t xml:space="preserve"> </w:t>
      </w:r>
      <w:r w:rsidRPr="00E96291">
        <w:t>the</w:t>
      </w:r>
      <w:r w:rsidRPr="00E96291">
        <w:rPr>
          <w:spacing w:val="-14"/>
        </w:rPr>
        <w:t xml:space="preserve"> </w:t>
      </w:r>
      <w:r w:rsidRPr="00E96291">
        <w:t>progress</w:t>
      </w:r>
      <w:r w:rsidRPr="00E96291">
        <w:rPr>
          <w:spacing w:val="-13"/>
        </w:rPr>
        <w:t xml:space="preserve"> </w:t>
      </w:r>
      <w:r w:rsidRPr="00E96291">
        <w:t>since</w:t>
      </w:r>
      <w:r w:rsidRPr="00E96291">
        <w:rPr>
          <w:spacing w:val="-14"/>
        </w:rPr>
        <w:t xml:space="preserve"> </w:t>
      </w:r>
      <w:r w:rsidRPr="00E96291">
        <w:t>the</w:t>
      </w:r>
      <w:r w:rsidRPr="00E96291">
        <w:rPr>
          <w:spacing w:val="-13"/>
        </w:rPr>
        <w:t xml:space="preserve"> </w:t>
      </w:r>
      <w:r w:rsidRPr="00E96291">
        <w:t>previous</w:t>
      </w:r>
      <w:r w:rsidRPr="00E96291">
        <w:rPr>
          <w:spacing w:val="-13"/>
        </w:rPr>
        <w:t xml:space="preserve"> </w:t>
      </w:r>
      <w:r w:rsidRPr="00E96291">
        <w:t>annual</w:t>
      </w:r>
      <w:r w:rsidRPr="00E96291">
        <w:rPr>
          <w:spacing w:val="-14"/>
        </w:rPr>
        <w:t xml:space="preserve"> </w:t>
      </w:r>
      <w:r w:rsidRPr="00E96291">
        <w:t>review</w:t>
      </w:r>
      <w:r w:rsidRPr="00E96291">
        <w:rPr>
          <w:spacing w:val="-14"/>
        </w:rPr>
        <w:t xml:space="preserve"> </w:t>
      </w:r>
      <w:r w:rsidRPr="00E96291">
        <w:t>and</w:t>
      </w:r>
      <w:r w:rsidRPr="00E96291">
        <w:rPr>
          <w:spacing w:val="-13"/>
        </w:rPr>
        <w:t xml:space="preserve"> </w:t>
      </w:r>
      <w:r w:rsidRPr="00E96291">
        <w:t>have</w:t>
      </w:r>
      <w:r w:rsidRPr="00E96291">
        <w:rPr>
          <w:spacing w:val="-14"/>
        </w:rPr>
        <w:t xml:space="preserve"> </w:t>
      </w:r>
      <w:r w:rsidRPr="00E96291">
        <w:t>the</w:t>
      </w:r>
      <w:r w:rsidRPr="00E96291">
        <w:rPr>
          <w:spacing w:val="-14"/>
        </w:rPr>
        <w:t xml:space="preserve"> </w:t>
      </w:r>
      <w:r w:rsidRPr="00E96291">
        <w:t>same</w:t>
      </w:r>
      <w:r w:rsidRPr="00E96291">
        <w:rPr>
          <w:spacing w:val="-14"/>
        </w:rPr>
        <w:t xml:space="preserve"> </w:t>
      </w:r>
      <w:r w:rsidRPr="00E96291">
        <w:t>recommendations as</w:t>
      </w:r>
      <w:r w:rsidRPr="00E96291">
        <w:rPr>
          <w:spacing w:val="-10"/>
        </w:rPr>
        <w:t xml:space="preserve"> </w:t>
      </w:r>
      <w:r w:rsidRPr="00E96291">
        <w:t>listed</w:t>
      </w:r>
      <w:r w:rsidRPr="00E96291">
        <w:rPr>
          <w:spacing w:val="-9"/>
        </w:rPr>
        <w:t xml:space="preserve"> </w:t>
      </w:r>
      <w:r w:rsidRPr="00E96291">
        <w:t>above.</w:t>
      </w:r>
      <w:r w:rsidRPr="00E96291">
        <w:rPr>
          <w:spacing w:val="30"/>
        </w:rPr>
        <w:t xml:space="preserve"> </w:t>
      </w:r>
      <w:r w:rsidRPr="00E96291">
        <w:t>The</w:t>
      </w:r>
      <w:r w:rsidRPr="00E96291">
        <w:rPr>
          <w:spacing w:val="-10"/>
        </w:rPr>
        <w:t xml:space="preserve"> </w:t>
      </w:r>
      <w:r w:rsidRPr="00E96291">
        <w:t>reviews</w:t>
      </w:r>
      <w:r w:rsidRPr="00E96291">
        <w:rPr>
          <w:spacing w:val="-10"/>
        </w:rPr>
        <w:t xml:space="preserve"> </w:t>
      </w:r>
      <w:r w:rsidRPr="00E96291">
        <w:t>should</w:t>
      </w:r>
      <w:r w:rsidRPr="00E96291">
        <w:rPr>
          <w:spacing w:val="-9"/>
        </w:rPr>
        <w:t xml:space="preserve"> </w:t>
      </w:r>
      <w:r w:rsidRPr="00E96291">
        <w:t>be</w:t>
      </w:r>
      <w:r w:rsidRPr="00E96291">
        <w:rPr>
          <w:spacing w:val="-8"/>
        </w:rPr>
        <w:t xml:space="preserve"> </w:t>
      </w:r>
      <w:r w:rsidRPr="00E96291">
        <w:t>carried</w:t>
      </w:r>
      <w:r w:rsidRPr="00E96291">
        <w:rPr>
          <w:spacing w:val="-10"/>
        </w:rPr>
        <w:t xml:space="preserve"> </w:t>
      </w:r>
      <w:r w:rsidRPr="00E96291">
        <w:t>out</w:t>
      </w:r>
      <w:r w:rsidRPr="00E96291">
        <w:rPr>
          <w:spacing w:val="-9"/>
        </w:rPr>
        <w:t xml:space="preserve"> </w:t>
      </w:r>
      <w:r w:rsidRPr="00E96291">
        <w:t>in</w:t>
      </w:r>
      <w:r w:rsidRPr="00E96291">
        <w:rPr>
          <w:spacing w:val="-8"/>
        </w:rPr>
        <w:t xml:space="preserve"> </w:t>
      </w:r>
      <w:r w:rsidRPr="00E96291">
        <w:t>a</w:t>
      </w:r>
      <w:r w:rsidRPr="00E96291">
        <w:rPr>
          <w:spacing w:val="-10"/>
        </w:rPr>
        <w:t xml:space="preserve"> </w:t>
      </w:r>
      <w:r w:rsidRPr="00E96291">
        <w:t>meeting</w:t>
      </w:r>
      <w:r w:rsidRPr="00E96291">
        <w:rPr>
          <w:spacing w:val="-9"/>
        </w:rPr>
        <w:t xml:space="preserve"> </w:t>
      </w:r>
      <w:r w:rsidRPr="00E96291">
        <w:t>between</w:t>
      </w:r>
      <w:r w:rsidRPr="00E96291">
        <w:rPr>
          <w:spacing w:val="-8"/>
        </w:rPr>
        <w:t xml:space="preserve"> </w:t>
      </w:r>
      <w:r w:rsidRPr="00E96291">
        <w:t>the</w:t>
      </w:r>
      <w:r w:rsidRPr="00E96291">
        <w:rPr>
          <w:spacing w:val="-9"/>
        </w:rPr>
        <w:t xml:space="preserve"> </w:t>
      </w:r>
      <w:r w:rsidRPr="00E96291">
        <w:t>student</w:t>
      </w:r>
      <w:r w:rsidRPr="00E96291">
        <w:rPr>
          <w:spacing w:val="-9"/>
        </w:rPr>
        <w:t xml:space="preserve"> </w:t>
      </w:r>
      <w:r w:rsidRPr="00E96291">
        <w:t>and</w:t>
      </w:r>
      <w:r w:rsidRPr="00E96291">
        <w:rPr>
          <w:spacing w:val="-9"/>
        </w:rPr>
        <w:t xml:space="preserve"> </w:t>
      </w:r>
      <w:r w:rsidRPr="00E96291">
        <w:t>both</w:t>
      </w:r>
      <w:r w:rsidRPr="00E96291">
        <w:rPr>
          <w:spacing w:val="-10"/>
        </w:rPr>
        <w:t xml:space="preserve"> </w:t>
      </w:r>
      <w:r w:rsidRPr="00E96291">
        <w:t>supervisors,</w:t>
      </w:r>
      <w:r w:rsidRPr="00E96291">
        <w:rPr>
          <w:spacing w:val="-10"/>
        </w:rPr>
        <w:t xml:space="preserve"> </w:t>
      </w:r>
      <w:r w:rsidRPr="00E96291">
        <w:t>along with other assessors if required, and the online annual review form completed and signed off by all involved.</w:t>
      </w:r>
    </w:p>
    <w:p w14:paraId="4BEE825B" w14:textId="77777777" w:rsidR="00E96291" w:rsidRPr="00E96291" w:rsidRDefault="00E96291" w:rsidP="00E96291">
      <w:pPr>
        <w:spacing w:before="119"/>
        <w:ind w:left="817" w:right="105"/>
      </w:pPr>
      <w:r w:rsidRPr="00E96291">
        <w:t>The objectives of the Annual Review meeting are:</w:t>
      </w:r>
    </w:p>
    <w:p w14:paraId="180BA930" w14:textId="77777777" w:rsidR="00E96291" w:rsidRPr="00E96291" w:rsidRDefault="00E96291" w:rsidP="00E96291">
      <w:pPr>
        <w:numPr>
          <w:ilvl w:val="2"/>
          <w:numId w:val="12"/>
        </w:numPr>
        <w:tabs>
          <w:tab w:val="left" w:pos="1243"/>
          <w:tab w:val="left" w:pos="1244"/>
        </w:tabs>
        <w:spacing w:before="139" w:line="259" w:lineRule="auto"/>
        <w:ind w:left="1243" w:right="105" w:hanging="358"/>
      </w:pPr>
      <w:r w:rsidRPr="00E96291">
        <w:t>To</w:t>
      </w:r>
      <w:r w:rsidRPr="00E96291">
        <w:rPr>
          <w:spacing w:val="-12"/>
        </w:rPr>
        <w:t xml:space="preserve"> </w:t>
      </w:r>
      <w:r w:rsidRPr="00E96291">
        <w:t>review</w:t>
      </w:r>
      <w:r w:rsidRPr="00E96291">
        <w:rPr>
          <w:spacing w:val="-13"/>
        </w:rPr>
        <w:t xml:space="preserve"> </w:t>
      </w:r>
      <w:r w:rsidRPr="00E96291">
        <w:t>the</w:t>
      </w:r>
      <w:r w:rsidRPr="00E96291">
        <w:rPr>
          <w:spacing w:val="-11"/>
        </w:rPr>
        <w:t xml:space="preserve"> </w:t>
      </w:r>
      <w:r w:rsidRPr="00E96291">
        <w:t>year’s</w:t>
      </w:r>
      <w:r w:rsidRPr="00E96291">
        <w:rPr>
          <w:spacing w:val="-12"/>
        </w:rPr>
        <w:t xml:space="preserve"> </w:t>
      </w:r>
      <w:r w:rsidRPr="00E96291">
        <w:t>progress</w:t>
      </w:r>
      <w:r w:rsidRPr="00E96291">
        <w:rPr>
          <w:spacing w:val="-12"/>
        </w:rPr>
        <w:t xml:space="preserve"> </w:t>
      </w:r>
      <w:r w:rsidRPr="00E96291">
        <w:t>against</w:t>
      </w:r>
      <w:r w:rsidRPr="00E96291">
        <w:rPr>
          <w:spacing w:val="-13"/>
        </w:rPr>
        <w:t xml:space="preserve"> </w:t>
      </w:r>
      <w:r w:rsidRPr="00E96291">
        <w:t>the</w:t>
      </w:r>
      <w:r w:rsidRPr="00E96291">
        <w:rPr>
          <w:spacing w:val="-11"/>
        </w:rPr>
        <w:t xml:space="preserve"> </w:t>
      </w:r>
      <w:r w:rsidRPr="00E96291">
        <w:t>previous</w:t>
      </w:r>
      <w:r w:rsidRPr="00E96291">
        <w:rPr>
          <w:spacing w:val="-11"/>
        </w:rPr>
        <w:t xml:space="preserve"> </w:t>
      </w:r>
      <w:r w:rsidRPr="00E96291">
        <w:t>plan.</w:t>
      </w:r>
      <w:r w:rsidRPr="00E96291">
        <w:rPr>
          <w:spacing w:val="-12"/>
        </w:rPr>
        <w:t xml:space="preserve"> </w:t>
      </w:r>
      <w:r w:rsidRPr="00E96291">
        <w:t>If</w:t>
      </w:r>
      <w:r w:rsidRPr="00E96291">
        <w:rPr>
          <w:spacing w:val="-12"/>
        </w:rPr>
        <w:t xml:space="preserve"> </w:t>
      </w:r>
      <w:r w:rsidRPr="00E96291">
        <w:t>progress</w:t>
      </w:r>
      <w:r w:rsidRPr="00E96291">
        <w:rPr>
          <w:spacing w:val="-10"/>
        </w:rPr>
        <w:t xml:space="preserve"> </w:t>
      </w:r>
      <w:r w:rsidRPr="00E96291">
        <w:t>differed</w:t>
      </w:r>
      <w:r w:rsidRPr="00E96291">
        <w:rPr>
          <w:spacing w:val="-12"/>
        </w:rPr>
        <w:t xml:space="preserve"> </w:t>
      </w:r>
      <w:r w:rsidRPr="00E96291">
        <w:t>from</w:t>
      </w:r>
      <w:r w:rsidRPr="00E96291">
        <w:rPr>
          <w:spacing w:val="-12"/>
        </w:rPr>
        <w:t xml:space="preserve"> </w:t>
      </w:r>
      <w:r w:rsidRPr="00E96291">
        <w:t>that</w:t>
      </w:r>
      <w:r w:rsidRPr="00E96291">
        <w:rPr>
          <w:spacing w:val="-13"/>
        </w:rPr>
        <w:t xml:space="preserve"> </w:t>
      </w:r>
      <w:r w:rsidRPr="00E96291">
        <w:t>expected,</w:t>
      </w:r>
      <w:r w:rsidRPr="00E96291">
        <w:rPr>
          <w:spacing w:val="-12"/>
        </w:rPr>
        <w:t xml:space="preserve"> </w:t>
      </w:r>
      <w:r w:rsidRPr="00E96291">
        <w:t>the</w:t>
      </w:r>
      <w:r w:rsidRPr="00E96291">
        <w:rPr>
          <w:spacing w:val="-11"/>
        </w:rPr>
        <w:t xml:space="preserve"> </w:t>
      </w:r>
      <w:r w:rsidRPr="00E96291">
        <w:t>meeting reflects on how and why work did not proceed as</w:t>
      </w:r>
      <w:r w:rsidRPr="00E96291">
        <w:rPr>
          <w:spacing w:val="-6"/>
        </w:rPr>
        <w:t xml:space="preserve"> </w:t>
      </w:r>
      <w:r w:rsidRPr="00E96291">
        <w:t>anticipated;</w:t>
      </w:r>
    </w:p>
    <w:p w14:paraId="12665EE5" w14:textId="77777777" w:rsidR="00E96291" w:rsidRPr="00E96291" w:rsidRDefault="00E96291" w:rsidP="00E96291">
      <w:pPr>
        <w:numPr>
          <w:ilvl w:val="2"/>
          <w:numId w:val="12"/>
        </w:numPr>
        <w:tabs>
          <w:tab w:val="left" w:pos="1243"/>
          <w:tab w:val="left" w:pos="1244"/>
        </w:tabs>
        <w:spacing w:before="60" w:line="259" w:lineRule="auto"/>
        <w:ind w:left="1243" w:right="105" w:hanging="358"/>
      </w:pPr>
      <w:r w:rsidRPr="00E96291">
        <w:t>To assess progress on the student’s skill portfolio and agree a programme of skills training for the coming year;</w:t>
      </w:r>
    </w:p>
    <w:p w14:paraId="7C534377" w14:textId="77777777" w:rsidR="00E96291" w:rsidRPr="00E96291" w:rsidRDefault="00E96291" w:rsidP="00E96291">
      <w:pPr>
        <w:numPr>
          <w:ilvl w:val="2"/>
          <w:numId w:val="12"/>
        </w:numPr>
        <w:tabs>
          <w:tab w:val="left" w:pos="1243"/>
          <w:tab w:val="left" w:pos="1244"/>
        </w:tabs>
        <w:spacing w:before="60" w:line="259" w:lineRule="auto"/>
        <w:ind w:left="1243" w:right="105" w:hanging="357"/>
      </w:pPr>
      <w:r w:rsidRPr="00E96291">
        <w:t>To agree a sensible programme of work for the coming year including, where appropriate, a target thesis submission</w:t>
      </w:r>
      <w:r w:rsidRPr="00E96291">
        <w:rPr>
          <w:spacing w:val="-2"/>
        </w:rPr>
        <w:t xml:space="preserve"> </w:t>
      </w:r>
      <w:r w:rsidRPr="00E96291">
        <w:t>date;</w:t>
      </w:r>
    </w:p>
    <w:p w14:paraId="215028FD" w14:textId="77777777" w:rsidR="00E96291" w:rsidRPr="00E96291" w:rsidRDefault="00E96291" w:rsidP="00E96291">
      <w:pPr>
        <w:numPr>
          <w:ilvl w:val="2"/>
          <w:numId w:val="12"/>
        </w:numPr>
        <w:tabs>
          <w:tab w:val="left" w:pos="1244"/>
        </w:tabs>
        <w:spacing w:before="70" w:line="259" w:lineRule="auto"/>
        <w:ind w:left="1243" w:right="105" w:hanging="357"/>
        <w:jc w:val="both"/>
      </w:pPr>
      <w:r w:rsidRPr="00E96291">
        <w:t>To review the supervisory relationship (</w:t>
      </w:r>
      <w:proofErr w:type="gramStart"/>
      <w:r w:rsidRPr="00E96291">
        <w:t>e.g.</w:t>
      </w:r>
      <w:proofErr w:type="gramEnd"/>
      <w:r w:rsidRPr="00E96291">
        <w:t xml:space="preserve"> was the support appropriate and adequate in the last year? Could anything improve the relationship? How might the student’s supervisory needs evolve in the coming year?)</w:t>
      </w:r>
    </w:p>
    <w:p w14:paraId="1B413606" w14:textId="77777777" w:rsidR="00E96291" w:rsidRPr="00E96291" w:rsidRDefault="00E96291" w:rsidP="00E96291">
      <w:pPr>
        <w:spacing w:before="120" w:line="259" w:lineRule="auto"/>
        <w:ind w:left="817" w:right="105"/>
        <w:jc w:val="both"/>
      </w:pPr>
      <w:r w:rsidRPr="00E96291">
        <w:t>Both</w:t>
      </w:r>
      <w:r w:rsidRPr="00E96291">
        <w:rPr>
          <w:spacing w:val="-10"/>
        </w:rPr>
        <w:t xml:space="preserve"> </w:t>
      </w:r>
      <w:r w:rsidRPr="00E96291">
        <w:t>student</w:t>
      </w:r>
      <w:r w:rsidRPr="00E96291">
        <w:rPr>
          <w:spacing w:val="-9"/>
        </w:rPr>
        <w:t xml:space="preserve"> </w:t>
      </w:r>
      <w:r w:rsidRPr="00E96291">
        <w:t>and</w:t>
      </w:r>
      <w:r w:rsidRPr="00E96291">
        <w:rPr>
          <w:spacing w:val="-10"/>
        </w:rPr>
        <w:t xml:space="preserve"> </w:t>
      </w:r>
      <w:r w:rsidRPr="00E96291">
        <w:t>supervisors</w:t>
      </w:r>
      <w:r w:rsidRPr="00E96291">
        <w:rPr>
          <w:spacing w:val="-9"/>
        </w:rPr>
        <w:t xml:space="preserve"> </w:t>
      </w:r>
      <w:r w:rsidRPr="00E96291">
        <w:t>are</w:t>
      </w:r>
      <w:r w:rsidRPr="00E96291">
        <w:rPr>
          <w:spacing w:val="-10"/>
        </w:rPr>
        <w:t xml:space="preserve"> </w:t>
      </w:r>
      <w:r w:rsidRPr="00E96291">
        <w:t>invited</w:t>
      </w:r>
      <w:r w:rsidRPr="00E96291">
        <w:rPr>
          <w:spacing w:val="-9"/>
        </w:rPr>
        <w:t xml:space="preserve"> </w:t>
      </w:r>
      <w:r w:rsidRPr="00E96291">
        <w:t>to</w:t>
      </w:r>
      <w:r w:rsidRPr="00E96291">
        <w:rPr>
          <w:spacing w:val="-8"/>
        </w:rPr>
        <w:t xml:space="preserve"> </w:t>
      </w:r>
      <w:r w:rsidRPr="00E96291">
        <w:t>comment</w:t>
      </w:r>
      <w:r w:rsidRPr="00E96291">
        <w:rPr>
          <w:spacing w:val="-11"/>
        </w:rPr>
        <w:t xml:space="preserve"> </w:t>
      </w:r>
      <w:r w:rsidRPr="00E96291">
        <w:t>in</w:t>
      </w:r>
      <w:r w:rsidRPr="00E96291">
        <w:rPr>
          <w:spacing w:val="-9"/>
        </w:rPr>
        <w:t xml:space="preserve"> </w:t>
      </w:r>
      <w:r w:rsidRPr="00E96291">
        <w:t>confidence</w:t>
      </w:r>
      <w:r w:rsidRPr="00E96291">
        <w:rPr>
          <w:spacing w:val="-11"/>
        </w:rPr>
        <w:t xml:space="preserve"> </w:t>
      </w:r>
      <w:r w:rsidRPr="00E96291">
        <w:t>to</w:t>
      </w:r>
      <w:r w:rsidRPr="00E96291">
        <w:rPr>
          <w:spacing w:val="-8"/>
        </w:rPr>
        <w:t xml:space="preserve"> </w:t>
      </w:r>
      <w:r w:rsidRPr="00E96291">
        <w:t>the</w:t>
      </w:r>
      <w:r w:rsidRPr="00E96291">
        <w:rPr>
          <w:spacing w:val="-9"/>
        </w:rPr>
        <w:t xml:space="preserve"> </w:t>
      </w:r>
      <w:r w:rsidRPr="00E96291">
        <w:t>PG</w:t>
      </w:r>
      <w:r w:rsidRPr="00E96291">
        <w:rPr>
          <w:spacing w:val="-10"/>
        </w:rPr>
        <w:t xml:space="preserve"> </w:t>
      </w:r>
      <w:r w:rsidRPr="00E96291">
        <w:t>Advisor</w:t>
      </w:r>
      <w:r w:rsidRPr="00E96291">
        <w:rPr>
          <w:spacing w:val="-10"/>
        </w:rPr>
        <w:t xml:space="preserve"> </w:t>
      </w:r>
      <w:r w:rsidRPr="00E96291">
        <w:t>before</w:t>
      </w:r>
      <w:r w:rsidRPr="00E96291">
        <w:rPr>
          <w:spacing w:val="-9"/>
        </w:rPr>
        <w:t xml:space="preserve"> </w:t>
      </w:r>
      <w:r w:rsidRPr="00E96291">
        <w:t>or</w:t>
      </w:r>
      <w:r w:rsidRPr="00E96291">
        <w:rPr>
          <w:spacing w:val="-10"/>
        </w:rPr>
        <w:t xml:space="preserve"> </w:t>
      </w:r>
      <w:r w:rsidRPr="00E96291">
        <w:t>after</w:t>
      </w:r>
      <w:r w:rsidRPr="00E96291">
        <w:rPr>
          <w:spacing w:val="-9"/>
        </w:rPr>
        <w:t xml:space="preserve"> </w:t>
      </w:r>
      <w:r w:rsidRPr="00E96291">
        <w:t>the</w:t>
      </w:r>
      <w:r w:rsidRPr="00E96291">
        <w:rPr>
          <w:spacing w:val="-8"/>
        </w:rPr>
        <w:t xml:space="preserve"> </w:t>
      </w:r>
      <w:r w:rsidRPr="00E96291">
        <w:t>Review, to express and discuss any concerns they may have about progress, training, supervision or any other aspect of a student’s academic</w:t>
      </w:r>
      <w:r w:rsidRPr="00E96291">
        <w:rPr>
          <w:spacing w:val="-3"/>
        </w:rPr>
        <w:t xml:space="preserve"> </w:t>
      </w:r>
      <w:r w:rsidRPr="00E96291">
        <w:t>welfare.</w:t>
      </w:r>
    </w:p>
    <w:p w14:paraId="2FC23BED" w14:textId="77777777" w:rsidR="00E96291" w:rsidRPr="00E96291" w:rsidRDefault="00E96291" w:rsidP="00E96291">
      <w:pPr>
        <w:spacing w:before="120" w:line="259" w:lineRule="auto"/>
        <w:ind w:left="817" w:right="105" w:hanging="1"/>
        <w:jc w:val="both"/>
      </w:pPr>
      <w:r w:rsidRPr="00E96291">
        <w:t>In third and subsequent years of the full time PhD, or fourth and subsequent years of the part time PhD, satisfactory progress may also be dependent on the student having presented a thesis chapter, or equivalent work in progress paper to the appropriate subject‐based Postgraduate Seminar or Writing Workshop.</w:t>
      </w:r>
    </w:p>
    <w:p w14:paraId="4981D255" w14:textId="77777777" w:rsidR="00E96291" w:rsidRPr="00E96291" w:rsidRDefault="00E96291" w:rsidP="00E96291">
      <w:pPr>
        <w:spacing w:before="6"/>
        <w:rPr>
          <w:sz w:val="19"/>
        </w:rPr>
      </w:pPr>
    </w:p>
    <w:p w14:paraId="146EDB8D" w14:textId="77777777" w:rsidR="00E96291" w:rsidRPr="00E96291" w:rsidRDefault="00E96291" w:rsidP="00E96291">
      <w:pPr>
        <w:numPr>
          <w:ilvl w:val="0"/>
          <w:numId w:val="12"/>
        </w:numPr>
        <w:tabs>
          <w:tab w:val="left" w:pos="1418"/>
        </w:tabs>
        <w:ind w:left="1154"/>
        <w:outlineLvl w:val="0"/>
        <w:rPr>
          <w:b/>
          <w:bCs/>
          <w:color w:val="2E74B5"/>
          <w:sz w:val="28"/>
          <w:szCs w:val="28"/>
        </w:rPr>
      </w:pPr>
      <w:bookmarkStart w:id="162" w:name="_Toc804757665"/>
      <w:bookmarkStart w:id="163" w:name="_Toc50138895"/>
      <w:bookmarkStart w:id="164" w:name="_Toc176255728"/>
      <w:bookmarkStart w:id="165" w:name="_Toc207370255"/>
      <w:r w:rsidRPr="00E96291">
        <w:rPr>
          <w:b/>
          <w:bCs/>
          <w:color w:val="2E74B5"/>
          <w:sz w:val="28"/>
          <w:szCs w:val="28"/>
        </w:rPr>
        <w:t>Research</w:t>
      </w:r>
      <w:r w:rsidRPr="00E96291">
        <w:rPr>
          <w:b/>
          <w:bCs/>
          <w:color w:val="2E74B5"/>
          <w:spacing w:val="-2"/>
          <w:sz w:val="28"/>
          <w:szCs w:val="28"/>
        </w:rPr>
        <w:t xml:space="preserve"> </w:t>
      </w:r>
      <w:r w:rsidRPr="00E96291">
        <w:rPr>
          <w:b/>
          <w:bCs/>
          <w:color w:val="2E74B5"/>
          <w:sz w:val="28"/>
          <w:szCs w:val="28"/>
        </w:rPr>
        <w:t>Ethics</w:t>
      </w:r>
      <w:bookmarkEnd w:id="162"/>
      <w:bookmarkEnd w:id="163"/>
      <w:bookmarkEnd w:id="164"/>
      <w:bookmarkEnd w:id="165"/>
    </w:p>
    <w:p w14:paraId="7BE96D70"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2336" behindDoc="0" locked="0" layoutInCell="1" allowOverlap="1" wp14:anchorId="5E675230" wp14:editId="3CC8E29D">
                <wp:simplePos x="0" y="0"/>
                <wp:positionH relativeFrom="page">
                  <wp:posOffset>806450</wp:posOffset>
                </wp:positionH>
                <wp:positionV relativeFrom="paragraph">
                  <wp:posOffset>154940</wp:posOffset>
                </wp:positionV>
                <wp:extent cx="4436110" cy="0"/>
                <wp:effectExtent l="15875" t="12065" r="15240" b="16510"/>
                <wp:wrapTopAndBottom/>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7">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03B3D9AE">
              <v:line id="Line 9"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50797mm" from="63.5pt,12.2pt" to="412.8pt,12.2pt" w14:anchorId="77C86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">
                <w10:wrap type="topAndBottom" anchorx="page"/>
              </v:line>
            </w:pict>
          </mc:Fallback>
        </mc:AlternateContent>
      </w:r>
    </w:p>
    <w:p w14:paraId="45184AE3" w14:textId="77777777" w:rsidR="00E96291" w:rsidRPr="00E96291" w:rsidRDefault="00E96291" w:rsidP="00E96291">
      <w:pPr>
        <w:spacing w:before="55" w:line="259" w:lineRule="auto"/>
        <w:ind w:left="817" w:right="104" w:hanging="1"/>
        <w:jc w:val="both"/>
      </w:pPr>
      <w:r w:rsidRPr="00E96291">
        <w:t>Attention to the ethical and legal implications of research for researchers, research participants, sponsors and collaborators</w:t>
      </w:r>
      <w:r w:rsidRPr="00E96291">
        <w:rPr>
          <w:spacing w:val="-9"/>
        </w:rPr>
        <w:t xml:space="preserve"> </w:t>
      </w:r>
      <w:r w:rsidRPr="00E96291">
        <w:t>is</w:t>
      </w:r>
      <w:r w:rsidRPr="00E96291">
        <w:rPr>
          <w:spacing w:val="-8"/>
        </w:rPr>
        <w:t xml:space="preserve"> </w:t>
      </w:r>
      <w:r w:rsidRPr="00E96291">
        <w:t>an</w:t>
      </w:r>
      <w:r w:rsidRPr="00E96291">
        <w:rPr>
          <w:spacing w:val="-9"/>
        </w:rPr>
        <w:t xml:space="preserve"> </w:t>
      </w:r>
      <w:r w:rsidRPr="00E96291">
        <w:t>intrinsic</w:t>
      </w:r>
      <w:r w:rsidRPr="00E96291">
        <w:rPr>
          <w:spacing w:val="-6"/>
        </w:rPr>
        <w:t xml:space="preserve"> </w:t>
      </w:r>
      <w:r w:rsidRPr="00E96291">
        <w:t>part</w:t>
      </w:r>
      <w:r w:rsidRPr="00E96291">
        <w:rPr>
          <w:spacing w:val="-9"/>
        </w:rPr>
        <w:t xml:space="preserve"> </w:t>
      </w:r>
      <w:r w:rsidRPr="00E96291">
        <w:t>of</w:t>
      </w:r>
      <w:r w:rsidRPr="00E96291">
        <w:rPr>
          <w:spacing w:val="-9"/>
        </w:rPr>
        <w:t xml:space="preserve"> </w:t>
      </w:r>
      <w:r w:rsidRPr="00E96291">
        <w:t>good</w:t>
      </w:r>
      <w:r w:rsidRPr="00E96291">
        <w:rPr>
          <w:spacing w:val="-9"/>
        </w:rPr>
        <w:t xml:space="preserve"> </w:t>
      </w:r>
      <w:r w:rsidRPr="00E96291">
        <w:t>practice.</w:t>
      </w:r>
      <w:r w:rsidRPr="00E96291">
        <w:rPr>
          <w:spacing w:val="-8"/>
        </w:rPr>
        <w:t xml:space="preserve">  </w:t>
      </w:r>
      <w:r w:rsidRPr="00E96291">
        <w:t>The</w:t>
      </w:r>
      <w:r w:rsidRPr="00E96291">
        <w:rPr>
          <w:spacing w:val="-8"/>
        </w:rPr>
        <w:t xml:space="preserve"> </w:t>
      </w:r>
      <w:proofErr w:type="gramStart"/>
      <w:r w:rsidRPr="00E96291">
        <w:t>School</w:t>
      </w:r>
      <w:proofErr w:type="gramEnd"/>
      <w:r w:rsidRPr="00E96291">
        <w:rPr>
          <w:spacing w:val="-9"/>
        </w:rPr>
        <w:t xml:space="preserve"> </w:t>
      </w:r>
      <w:r w:rsidRPr="00E96291">
        <w:t>attaches</w:t>
      </w:r>
      <w:r w:rsidRPr="00E96291">
        <w:rPr>
          <w:spacing w:val="-8"/>
        </w:rPr>
        <w:t xml:space="preserve"> </w:t>
      </w:r>
      <w:r w:rsidRPr="00E96291">
        <w:t>great</w:t>
      </w:r>
      <w:r w:rsidRPr="00E96291">
        <w:rPr>
          <w:spacing w:val="-9"/>
        </w:rPr>
        <w:t xml:space="preserve"> </w:t>
      </w:r>
      <w:r w:rsidRPr="00E96291">
        <w:t>importance</w:t>
      </w:r>
      <w:r w:rsidRPr="00E96291">
        <w:rPr>
          <w:spacing w:val="-6"/>
        </w:rPr>
        <w:t xml:space="preserve"> </w:t>
      </w:r>
      <w:r w:rsidRPr="00E96291">
        <w:t>to</w:t>
      </w:r>
      <w:r w:rsidRPr="00E96291">
        <w:rPr>
          <w:spacing w:val="-8"/>
        </w:rPr>
        <w:t xml:space="preserve"> </w:t>
      </w:r>
      <w:r w:rsidRPr="00E96291">
        <w:t>addressing</w:t>
      </w:r>
      <w:r w:rsidRPr="00E96291">
        <w:rPr>
          <w:spacing w:val="-9"/>
        </w:rPr>
        <w:t xml:space="preserve"> </w:t>
      </w:r>
      <w:r w:rsidRPr="00E96291">
        <w:t>the</w:t>
      </w:r>
      <w:r w:rsidRPr="00E96291">
        <w:rPr>
          <w:spacing w:val="-8"/>
        </w:rPr>
        <w:t xml:space="preserve"> </w:t>
      </w:r>
      <w:r w:rsidRPr="00E96291">
        <w:t xml:space="preserve">ethical implications of all research carried out by its members. We emphasis a collaborative approach to improving ethical awareness as part of professional research roles and training. Our procedures are designed to anticipate and offset problems through proper ethical review and accountability. All research carried out by members of the </w:t>
      </w:r>
      <w:proofErr w:type="gramStart"/>
      <w:r w:rsidRPr="00E96291">
        <w:t>School</w:t>
      </w:r>
      <w:proofErr w:type="gramEnd"/>
      <w:r w:rsidRPr="00E96291">
        <w:t>, including postgraduate researchers, is subject to the same procedures. They are offered as tools to aid the achievement of the highest standards of ethical awareness in the conduct of</w:t>
      </w:r>
      <w:r w:rsidRPr="00E96291">
        <w:rPr>
          <w:spacing w:val="-18"/>
        </w:rPr>
        <w:t xml:space="preserve"> </w:t>
      </w:r>
      <w:r w:rsidRPr="00E96291">
        <w:t xml:space="preserve">research. </w:t>
      </w:r>
    </w:p>
    <w:p w14:paraId="4FFDC134" w14:textId="77777777" w:rsidR="00E96291" w:rsidRPr="00E96291" w:rsidRDefault="00E96291" w:rsidP="00E96291">
      <w:pPr>
        <w:spacing w:before="6"/>
        <w:rPr>
          <w:sz w:val="19"/>
        </w:rPr>
      </w:pPr>
    </w:p>
    <w:p w14:paraId="54E9C074" w14:textId="77777777" w:rsidR="00E96291" w:rsidRPr="00E96291" w:rsidRDefault="00E96291" w:rsidP="00E96291">
      <w:pPr>
        <w:tabs>
          <w:tab w:val="left" w:pos="1418"/>
        </w:tabs>
        <w:ind w:left="794"/>
        <w:outlineLvl w:val="1"/>
        <w:rPr>
          <w:color w:val="2E74B5"/>
          <w:sz w:val="24"/>
          <w:szCs w:val="24"/>
        </w:rPr>
      </w:pPr>
      <w:bookmarkStart w:id="166" w:name="_Toc1366341990"/>
      <w:bookmarkStart w:id="167" w:name="_Toc1142184748"/>
      <w:bookmarkStart w:id="168" w:name="_Toc176255729"/>
      <w:bookmarkStart w:id="169" w:name="_Toc207370256"/>
      <w:r w:rsidRPr="00E96291">
        <w:rPr>
          <w:color w:val="2E74B5"/>
          <w:sz w:val="24"/>
          <w:szCs w:val="24"/>
        </w:rPr>
        <w:t>5.1 Ethical Review</w:t>
      </w:r>
      <w:r w:rsidRPr="00E96291">
        <w:rPr>
          <w:color w:val="2E74B5"/>
          <w:spacing w:val="-2"/>
          <w:sz w:val="24"/>
          <w:szCs w:val="24"/>
        </w:rPr>
        <w:t xml:space="preserve"> </w:t>
      </w:r>
      <w:r w:rsidRPr="00E96291">
        <w:rPr>
          <w:color w:val="2E74B5"/>
          <w:sz w:val="24"/>
          <w:szCs w:val="24"/>
        </w:rPr>
        <w:t>Process</w:t>
      </w:r>
      <w:bookmarkEnd w:id="166"/>
      <w:bookmarkEnd w:id="167"/>
      <w:bookmarkEnd w:id="168"/>
      <w:bookmarkEnd w:id="169"/>
    </w:p>
    <w:p w14:paraId="268916CE" w14:textId="77777777" w:rsidR="00E96291" w:rsidRPr="00E96291" w:rsidRDefault="00E96291" w:rsidP="00E96291">
      <w:pPr>
        <w:spacing w:before="24" w:line="259" w:lineRule="auto"/>
        <w:ind w:left="817" w:right="105" w:hanging="1"/>
        <w:jc w:val="both"/>
      </w:pPr>
      <w:r w:rsidRPr="00E96291">
        <w:t xml:space="preserve">Doctoral students should conduct an ethics self‐assessment in conjunction with their supervisors, and the process should be integrated into their first annual Review Board. Self‐assessment is conducted via an </w:t>
      </w:r>
      <w:hyperlink r:id="rId102" w:history="1">
        <w:r w:rsidRPr="00E96291">
          <w:rPr>
            <w:color w:val="0000FF" w:themeColor="hyperlink"/>
            <w:u w:val="single"/>
          </w:rPr>
          <w:t>online ethics form (Ethics, Data and Research Integrity Online Support Tool).</w:t>
        </w:r>
      </w:hyperlink>
    </w:p>
    <w:p w14:paraId="743CAF8E" w14:textId="77777777" w:rsidR="00E96291" w:rsidRPr="00E96291" w:rsidRDefault="00E96291" w:rsidP="00E96291">
      <w:pPr>
        <w:spacing w:line="276" w:lineRule="auto"/>
        <w:ind w:left="817" w:right="104"/>
        <w:jc w:val="both"/>
      </w:pPr>
    </w:p>
    <w:p w14:paraId="5727C8CE" w14:textId="77777777" w:rsidR="00E96291" w:rsidRPr="00E96291" w:rsidRDefault="00E96291" w:rsidP="00E96291">
      <w:pPr>
        <w:spacing w:line="276" w:lineRule="auto"/>
        <w:ind w:left="817" w:right="104"/>
        <w:jc w:val="both"/>
      </w:pPr>
      <w:r w:rsidRPr="00E96291">
        <w:t>Draft applications can be saved as a PDF to share with supervisors and to submit to the Review Board. The ethics self‐assessment should be completed or in progress prior to the Review Board.</w:t>
      </w:r>
    </w:p>
    <w:p w14:paraId="2C4F682B" w14:textId="77777777" w:rsidR="00E96291" w:rsidRPr="00E96291" w:rsidRDefault="00E96291" w:rsidP="00E96291">
      <w:pPr>
        <w:spacing w:before="119" w:line="259" w:lineRule="auto"/>
        <w:ind w:left="817" w:right="106" w:hanging="1"/>
        <w:jc w:val="both"/>
      </w:pPr>
      <w:r w:rsidRPr="00E96291">
        <w:t>Once finalised, the ethics form is submitted online.</w:t>
      </w:r>
    </w:p>
    <w:p w14:paraId="7D5C1195" w14:textId="77777777" w:rsidR="00E96291" w:rsidRPr="00E96291" w:rsidRDefault="00E96291" w:rsidP="00E96291">
      <w:pPr>
        <w:spacing w:before="119"/>
        <w:ind w:left="817"/>
      </w:pPr>
      <w:r w:rsidRPr="00E96291">
        <w:t>SPS has adopted a three-level approach to ethical approval:</w:t>
      </w:r>
    </w:p>
    <w:p w14:paraId="501B8AC6" w14:textId="77777777" w:rsidR="00E96291" w:rsidRPr="00E96291" w:rsidRDefault="00E96291" w:rsidP="00E96291">
      <w:pPr>
        <w:numPr>
          <w:ilvl w:val="2"/>
          <w:numId w:val="12"/>
        </w:numPr>
        <w:tabs>
          <w:tab w:val="left" w:pos="1243"/>
          <w:tab w:val="left" w:pos="1244"/>
        </w:tabs>
        <w:spacing w:before="141"/>
        <w:ind w:left="1243" w:hanging="360"/>
      </w:pPr>
      <w:r w:rsidRPr="00E96291">
        <w:rPr>
          <w:b/>
        </w:rPr>
        <w:t>Level 1</w:t>
      </w:r>
      <w:r w:rsidRPr="00E96291">
        <w:t>, in which the self‐assessment process identifies no reasonably foreseeable ethical</w:t>
      </w:r>
      <w:r w:rsidRPr="00E96291">
        <w:rPr>
          <w:spacing w:val="-18"/>
        </w:rPr>
        <w:t xml:space="preserve"> </w:t>
      </w:r>
      <w:r w:rsidRPr="00E96291">
        <w:t>risks.</w:t>
      </w:r>
    </w:p>
    <w:p w14:paraId="4BA79B55" w14:textId="77777777" w:rsidR="00E96291" w:rsidRPr="00E96291" w:rsidRDefault="00E96291" w:rsidP="00E96291">
      <w:pPr>
        <w:numPr>
          <w:ilvl w:val="2"/>
          <w:numId w:val="12"/>
        </w:numPr>
        <w:tabs>
          <w:tab w:val="left" w:pos="1244"/>
        </w:tabs>
        <w:spacing w:before="21" w:line="259" w:lineRule="auto"/>
        <w:ind w:left="1243" w:right="104" w:hanging="360"/>
        <w:jc w:val="both"/>
      </w:pPr>
      <w:r w:rsidRPr="00E96291">
        <w:rPr>
          <w:b/>
        </w:rPr>
        <w:t>Level</w:t>
      </w:r>
      <w:r w:rsidRPr="00E96291">
        <w:rPr>
          <w:b/>
          <w:spacing w:val="-15"/>
        </w:rPr>
        <w:t xml:space="preserve"> </w:t>
      </w:r>
      <w:r w:rsidRPr="00E96291">
        <w:rPr>
          <w:b/>
        </w:rPr>
        <w:t>2</w:t>
      </w:r>
      <w:r w:rsidRPr="00E96291">
        <w:t>,</w:t>
      </w:r>
      <w:r w:rsidRPr="00E96291">
        <w:rPr>
          <w:spacing w:val="-13"/>
        </w:rPr>
        <w:t xml:space="preserve"> </w:t>
      </w:r>
      <w:r w:rsidRPr="00E96291">
        <w:t>in</w:t>
      </w:r>
      <w:r w:rsidRPr="00E96291">
        <w:rPr>
          <w:spacing w:val="-14"/>
        </w:rPr>
        <w:t xml:space="preserve"> </w:t>
      </w:r>
      <w:r w:rsidRPr="00E96291">
        <w:t>which</w:t>
      </w:r>
      <w:r w:rsidRPr="00E96291">
        <w:rPr>
          <w:spacing w:val="-14"/>
        </w:rPr>
        <w:t xml:space="preserve"> </w:t>
      </w:r>
      <w:r w:rsidRPr="00E96291">
        <w:t>the</w:t>
      </w:r>
      <w:r w:rsidRPr="00E96291">
        <w:rPr>
          <w:spacing w:val="-14"/>
        </w:rPr>
        <w:t xml:space="preserve"> </w:t>
      </w:r>
      <w:r w:rsidRPr="00E96291">
        <w:t>self‐assessment</w:t>
      </w:r>
      <w:r w:rsidRPr="00E96291">
        <w:rPr>
          <w:spacing w:val="-15"/>
        </w:rPr>
        <w:t xml:space="preserve"> </w:t>
      </w:r>
      <w:r w:rsidRPr="00E96291">
        <w:t>identifies</w:t>
      </w:r>
      <w:r w:rsidRPr="00E96291">
        <w:rPr>
          <w:spacing w:val="-13"/>
        </w:rPr>
        <w:t xml:space="preserve"> </w:t>
      </w:r>
      <w:r w:rsidRPr="00E96291">
        <w:t>particular</w:t>
      </w:r>
      <w:r w:rsidRPr="00E96291">
        <w:rPr>
          <w:spacing w:val="-14"/>
        </w:rPr>
        <w:t xml:space="preserve"> </w:t>
      </w:r>
      <w:r w:rsidRPr="00E96291">
        <w:t>risks</w:t>
      </w:r>
      <w:r w:rsidRPr="00E96291">
        <w:rPr>
          <w:spacing w:val="-15"/>
        </w:rPr>
        <w:t xml:space="preserve"> </w:t>
      </w:r>
      <w:r w:rsidRPr="00E96291">
        <w:t>and</w:t>
      </w:r>
      <w:r w:rsidRPr="00E96291">
        <w:rPr>
          <w:spacing w:val="-14"/>
        </w:rPr>
        <w:t xml:space="preserve"> </w:t>
      </w:r>
      <w:r w:rsidRPr="00E96291">
        <w:t>requires</w:t>
      </w:r>
      <w:r w:rsidRPr="00E96291">
        <w:rPr>
          <w:spacing w:val="-14"/>
        </w:rPr>
        <w:t xml:space="preserve"> </w:t>
      </w:r>
      <w:r w:rsidRPr="00E96291">
        <w:t>further</w:t>
      </w:r>
      <w:r w:rsidRPr="00E96291">
        <w:rPr>
          <w:spacing w:val="-14"/>
        </w:rPr>
        <w:t xml:space="preserve"> </w:t>
      </w:r>
      <w:r w:rsidRPr="00E96291">
        <w:t>scrutiny.</w:t>
      </w:r>
      <w:r w:rsidRPr="00E96291">
        <w:rPr>
          <w:spacing w:val="-14"/>
        </w:rPr>
        <w:t xml:space="preserve"> </w:t>
      </w:r>
      <w:r w:rsidRPr="00E96291">
        <w:t>This</w:t>
      </w:r>
      <w:r w:rsidRPr="00E96291">
        <w:rPr>
          <w:spacing w:val="-14"/>
        </w:rPr>
        <w:t xml:space="preserve"> </w:t>
      </w:r>
      <w:r w:rsidRPr="00E96291">
        <w:t>higher</w:t>
      </w:r>
      <w:r w:rsidRPr="00E96291">
        <w:rPr>
          <w:spacing w:val="-14"/>
        </w:rPr>
        <w:t xml:space="preserve"> </w:t>
      </w:r>
      <w:r w:rsidRPr="00E96291">
        <w:lastRenderedPageBreak/>
        <w:t>level of scrutiny will generally be required for research on sensitive topics or illegal practices, research involving vulnerable</w:t>
      </w:r>
      <w:r w:rsidRPr="00E96291">
        <w:rPr>
          <w:spacing w:val="-13"/>
        </w:rPr>
        <w:t xml:space="preserve"> </w:t>
      </w:r>
      <w:r w:rsidRPr="00E96291">
        <w:t>groups</w:t>
      </w:r>
      <w:r w:rsidRPr="00E96291">
        <w:rPr>
          <w:spacing w:val="-12"/>
        </w:rPr>
        <w:t xml:space="preserve"> </w:t>
      </w:r>
      <w:r w:rsidRPr="00E96291">
        <w:t>or</w:t>
      </w:r>
      <w:r w:rsidRPr="00E96291">
        <w:rPr>
          <w:spacing w:val="-12"/>
        </w:rPr>
        <w:t xml:space="preserve"> </w:t>
      </w:r>
      <w:r w:rsidRPr="00E96291">
        <w:t>children,</w:t>
      </w:r>
      <w:r w:rsidRPr="00E96291">
        <w:rPr>
          <w:spacing w:val="-12"/>
        </w:rPr>
        <w:t xml:space="preserve"> </w:t>
      </w:r>
      <w:r w:rsidRPr="00E96291">
        <w:t>research</w:t>
      </w:r>
      <w:r w:rsidRPr="00E96291">
        <w:rPr>
          <w:spacing w:val="-13"/>
        </w:rPr>
        <w:t xml:space="preserve"> </w:t>
      </w:r>
      <w:r w:rsidRPr="00E96291">
        <w:t>that</w:t>
      </w:r>
      <w:r w:rsidRPr="00E96291">
        <w:rPr>
          <w:spacing w:val="-13"/>
        </w:rPr>
        <w:t xml:space="preserve"> </w:t>
      </w:r>
      <w:r w:rsidRPr="00E96291">
        <w:t>could</w:t>
      </w:r>
      <w:r w:rsidRPr="00E96291">
        <w:rPr>
          <w:spacing w:val="-13"/>
        </w:rPr>
        <w:t xml:space="preserve"> </w:t>
      </w:r>
      <w:r w:rsidRPr="00E96291">
        <w:t>adversely</w:t>
      </w:r>
      <w:r w:rsidRPr="00E96291">
        <w:rPr>
          <w:spacing w:val="-13"/>
        </w:rPr>
        <w:t xml:space="preserve"> </w:t>
      </w:r>
      <w:r w:rsidRPr="00E96291">
        <w:t>affect</w:t>
      </w:r>
      <w:r w:rsidRPr="00E96291">
        <w:rPr>
          <w:spacing w:val="-11"/>
        </w:rPr>
        <w:t xml:space="preserve"> </w:t>
      </w:r>
      <w:r w:rsidRPr="00E96291">
        <w:t>participants</w:t>
      </w:r>
      <w:r w:rsidRPr="00E96291">
        <w:rPr>
          <w:spacing w:val="-11"/>
        </w:rPr>
        <w:t xml:space="preserve"> </w:t>
      </w:r>
      <w:r w:rsidRPr="00E96291">
        <w:t>or</w:t>
      </w:r>
      <w:r w:rsidRPr="00E96291">
        <w:rPr>
          <w:spacing w:val="-12"/>
        </w:rPr>
        <w:t xml:space="preserve"> </w:t>
      </w:r>
      <w:r w:rsidRPr="00E96291">
        <w:t>the</w:t>
      </w:r>
      <w:r w:rsidRPr="00E96291">
        <w:rPr>
          <w:spacing w:val="-13"/>
        </w:rPr>
        <w:t xml:space="preserve"> </w:t>
      </w:r>
      <w:r w:rsidRPr="00E96291">
        <w:t>researcher,</w:t>
      </w:r>
      <w:r w:rsidRPr="00E96291">
        <w:rPr>
          <w:spacing w:val="-13"/>
        </w:rPr>
        <w:t xml:space="preserve"> </w:t>
      </w:r>
      <w:r w:rsidRPr="00E96291">
        <w:t>or</w:t>
      </w:r>
      <w:r w:rsidRPr="00E96291">
        <w:rPr>
          <w:spacing w:val="-12"/>
        </w:rPr>
        <w:t xml:space="preserve"> </w:t>
      </w:r>
      <w:r w:rsidRPr="00E96291">
        <w:t>in</w:t>
      </w:r>
      <w:r w:rsidRPr="00E96291">
        <w:rPr>
          <w:spacing w:val="-12"/>
        </w:rPr>
        <w:t xml:space="preserve"> </w:t>
      </w:r>
      <w:r w:rsidRPr="00E96291">
        <w:t>cases where</w:t>
      </w:r>
      <w:r w:rsidRPr="00E96291">
        <w:rPr>
          <w:spacing w:val="-4"/>
        </w:rPr>
        <w:t xml:space="preserve"> </w:t>
      </w:r>
      <w:r w:rsidRPr="00E96291">
        <w:t>there</w:t>
      </w:r>
      <w:r w:rsidRPr="00E96291">
        <w:rPr>
          <w:spacing w:val="-4"/>
        </w:rPr>
        <w:t xml:space="preserve"> </w:t>
      </w:r>
      <w:r w:rsidRPr="00E96291">
        <w:t>are</w:t>
      </w:r>
      <w:r w:rsidRPr="00E96291">
        <w:rPr>
          <w:spacing w:val="-4"/>
        </w:rPr>
        <w:t xml:space="preserve"> </w:t>
      </w:r>
      <w:r w:rsidRPr="00E96291">
        <w:t>impediments</w:t>
      </w:r>
      <w:r w:rsidRPr="00E96291">
        <w:rPr>
          <w:spacing w:val="-4"/>
        </w:rPr>
        <w:t xml:space="preserve"> </w:t>
      </w:r>
      <w:r w:rsidRPr="00E96291">
        <w:t>to</w:t>
      </w:r>
      <w:r w:rsidRPr="00E96291">
        <w:rPr>
          <w:spacing w:val="-4"/>
        </w:rPr>
        <w:t xml:space="preserve"> </w:t>
      </w:r>
      <w:r w:rsidRPr="00E96291">
        <w:t>obtaining</w:t>
      </w:r>
      <w:r w:rsidRPr="00E96291">
        <w:rPr>
          <w:spacing w:val="-4"/>
        </w:rPr>
        <w:t xml:space="preserve"> </w:t>
      </w:r>
      <w:r w:rsidRPr="00E96291">
        <w:t>the</w:t>
      </w:r>
      <w:r w:rsidRPr="00E96291">
        <w:rPr>
          <w:spacing w:val="-4"/>
        </w:rPr>
        <w:t xml:space="preserve"> </w:t>
      </w:r>
      <w:r w:rsidRPr="00E96291">
        <w:t>informed</w:t>
      </w:r>
      <w:r w:rsidRPr="00E96291">
        <w:rPr>
          <w:spacing w:val="-4"/>
        </w:rPr>
        <w:t xml:space="preserve"> </w:t>
      </w:r>
      <w:r w:rsidRPr="00E96291">
        <w:t>consent</w:t>
      </w:r>
      <w:r w:rsidRPr="00E96291">
        <w:rPr>
          <w:spacing w:val="-3"/>
        </w:rPr>
        <w:t xml:space="preserve"> </w:t>
      </w:r>
      <w:r w:rsidRPr="00E96291">
        <w:t>of</w:t>
      </w:r>
      <w:r w:rsidRPr="00E96291">
        <w:rPr>
          <w:spacing w:val="-4"/>
        </w:rPr>
        <w:t xml:space="preserve"> </w:t>
      </w:r>
      <w:r w:rsidRPr="00E96291">
        <w:t>participants.</w:t>
      </w:r>
      <w:r w:rsidRPr="00E96291">
        <w:rPr>
          <w:spacing w:val="-4"/>
        </w:rPr>
        <w:t xml:space="preserve"> </w:t>
      </w:r>
      <w:r w:rsidRPr="00E96291">
        <w:t>In</w:t>
      </w:r>
      <w:r w:rsidRPr="00E96291">
        <w:rPr>
          <w:spacing w:val="-4"/>
        </w:rPr>
        <w:t xml:space="preserve"> </w:t>
      </w:r>
      <w:r w:rsidRPr="00E96291">
        <w:t>most</w:t>
      </w:r>
      <w:r w:rsidRPr="00E96291">
        <w:rPr>
          <w:spacing w:val="-4"/>
        </w:rPr>
        <w:t xml:space="preserve"> </w:t>
      </w:r>
      <w:r w:rsidRPr="00E96291">
        <w:t>cases,</w:t>
      </w:r>
      <w:r w:rsidRPr="00E96291">
        <w:rPr>
          <w:spacing w:val="-4"/>
        </w:rPr>
        <w:t xml:space="preserve"> </w:t>
      </w:r>
      <w:r w:rsidRPr="00E96291">
        <w:t>these</w:t>
      </w:r>
      <w:r w:rsidRPr="00E96291">
        <w:rPr>
          <w:spacing w:val="-4"/>
        </w:rPr>
        <w:t xml:space="preserve"> </w:t>
      </w:r>
      <w:r w:rsidRPr="00E96291">
        <w:t>types of</w:t>
      </w:r>
      <w:r w:rsidRPr="00E96291">
        <w:rPr>
          <w:spacing w:val="-8"/>
        </w:rPr>
        <w:t xml:space="preserve"> </w:t>
      </w:r>
      <w:r w:rsidRPr="00E96291">
        <w:t>risks</w:t>
      </w:r>
      <w:r w:rsidRPr="00E96291">
        <w:rPr>
          <w:spacing w:val="-6"/>
        </w:rPr>
        <w:t xml:space="preserve"> </w:t>
      </w:r>
      <w:r w:rsidRPr="00E96291">
        <w:t>can</w:t>
      </w:r>
      <w:r w:rsidRPr="00E96291">
        <w:rPr>
          <w:spacing w:val="-7"/>
        </w:rPr>
        <w:t xml:space="preserve"> </w:t>
      </w:r>
      <w:r w:rsidRPr="00E96291">
        <w:t>be</w:t>
      </w:r>
      <w:r w:rsidRPr="00E96291">
        <w:rPr>
          <w:spacing w:val="-8"/>
        </w:rPr>
        <w:t xml:space="preserve"> </w:t>
      </w:r>
      <w:r w:rsidRPr="00E96291">
        <w:t>dealt</w:t>
      </w:r>
      <w:r w:rsidRPr="00E96291">
        <w:rPr>
          <w:spacing w:val="-7"/>
        </w:rPr>
        <w:t xml:space="preserve"> </w:t>
      </w:r>
      <w:r w:rsidRPr="00E96291">
        <w:t>with</w:t>
      </w:r>
      <w:r w:rsidRPr="00E96291">
        <w:rPr>
          <w:spacing w:val="-7"/>
        </w:rPr>
        <w:t xml:space="preserve"> </w:t>
      </w:r>
      <w:r w:rsidRPr="00E96291">
        <w:t>through</w:t>
      </w:r>
      <w:r w:rsidRPr="00E96291">
        <w:rPr>
          <w:spacing w:val="-6"/>
        </w:rPr>
        <w:t xml:space="preserve"> </w:t>
      </w:r>
      <w:r w:rsidRPr="00E96291">
        <w:t>standard</w:t>
      </w:r>
      <w:r w:rsidRPr="00E96291">
        <w:rPr>
          <w:spacing w:val="-8"/>
        </w:rPr>
        <w:t xml:space="preserve"> </w:t>
      </w:r>
      <w:r w:rsidRPr="00E96291">
        <w:t>procedures,</w:t>
      </w:r>
      <w:r w:rsidRPr="00E96291">
        <w:rPr>
          <w:spacing w:val="-7"/>
        </w:rPr>
        <w:t xml:space="preserve"> </w:t>
      </w:r>
      <w:r w:rsidRPr="00E96291">
        <w:t>checks,</w:t>
      </w:r>
      <w:r w:rsidRPr="00E96291">
        <w:rPr>
          <w:spacing w:val="-6"/>
        </w:rPr>
        <w:t xml:space="preserve"> </w:t>
      </w:r>
      <w:r w:rsidRPr="00E96291">
        <w:t>and</w:t>
      </w:r>
      <w:r w:rsidRPr="00E96291">
        <w:rPr>
          <w:spacing w:val="-8"/>
        </w:rPr>
        <w:t xml:space="preserve"> </w:t>
      </w:r>
      <w:r w:rsidRPr="00E96291">
        <w:t>safeguards,</w:t>
      </w:r>
      <w:r w:rsidRPr="00E96291">
        <w:rPr>
          <w:spacing w:val="-7"/>
        </w:rPr>
        <w:t xml:space="preserve"> </w:t>
      </w:r>
      <w:r w:rsidRPr="00E96291">
        <w:t>which</w:t>
      </w:r>
      <w:r w:rsidRPr="00E96291">
        <w:rPr>
          <w:spacing w:val="-7"/>
        </w:rPr>
        <w:t xml:space="preserve"> </w:t>
      </w:r>
      <w:r w:rsidRPr="00E96291">
        <w:t>need</w:t>
      </w:r>
      <w:r w:rsidRPr="00E96291">
        <w:rPr>
          <w:spacing w:val="-6"/>
        </w:rPr>
        <w:t xml:space="preserve"> </w:t>
      </w:r>
      <w:r w:rsidRPr="00E96291">
        <w:t>to</w:t>
      </w:r>
      <w:r w:rsidRPr="00E96291">
        <w:rPr>
          <w:spacing w:val="-7"/>
        </w:rPr>
        <w:t xml:space="preserve"> </w:t>
      </w:r>
      <w:r w:rsidRPr="00E96291">
        <w:t>be</w:t>
      </w:r>
      <w:r w:rsidRPr="00E96291">
        <w:rPr>
          <w:spacing w:val="-7"/>
        </w:rPr>
        <w:t xml:space="preserve"> </w:t>
      </w:r>
      <w:r w:rsidRPr="00E96291">
        <w:t>elaborate via the online ethics</w:t>
      </w:r>
      <w:r w:rsidRPr="00E96291">
        <w:rPr>
          <w:spacing w:val="-2"/>
        </w:rPr>
        <w:t xml:space="preserve"> </w:t>
      </w:r>
      <w:r w:rsidRPr="00E96291">
        <w:t>form.</w:t>
      </w:r>
    </w:p>
    <w:p w14:paraId="77FED7B4" w14:textId="77777777" w:rsidR="00E96291" w:rsidRPr="00E96291" w:rsidRDefault="00E96291" w:rsidP="00E96291">
      <w:pPr>
        <w:numPr>
          <w:ilvl w:val="2"/>
          <w:numId w:val="12"/>
        </w:numPr>
        <w:tabs>
          <w:tab w:val="left" w:pos="1244"/>
        </w:tabs>
        <w:spacing w:line="259" w:lineRule="auto"/>
        <w:ind w:left="1243" w:right="104" w:hanging="360"/>
        <w:jc w:val="both"/>
      </w:pPr>
      <w:r w:rsidRPr="00E96291">
        <w:rPr>
          <w:b/>
        </w:rPr>
        <w:t>Level</w:t>
      </w:r>
      <w:r w:rsidRPr="00E96291">
        <w:rPr>
          <w:b/>
          <w:spacing w:val="-7"/>
        </w:rPr>
        <w:t xml:space="preserve"> </w:t>
      </w:r>
      <w:r w:rsidRPr="00E96291">
        <w:rPr>
          <w:b/>
        </w:rPr>
        <w:t>3</w:t>
      </w:r>
      <w:r w:rsidRPr="00E96291">
        <w:t>,</w:t>
      </w:r>
      <w:r w:rsidRPr="00E96291">
        <w:rPr>
          <w:spacing w:val="-6"/>
        </w:rPr>
        <w:t xml:space="preserve"> </w:t>
      </w:r>
      <w:r w:rsidRPr="00E96291">
        <w:t>in</w:t>
      </w:r>
      <w:r w:rsidRPr="00E96291">
        <w:rPr>
          <w:spacing w:val="-7"/>
        </w:rPr>
        <w:t xml:space="preserve"> </w:t>
      </w:r>
      <w:r w:rsidRPr="00E96291">
        <w:t>which</w:t>
      </w:r>
      <w:r w:rsidRPr="00E96291">
        <w:rPr>
          <w:spacing w:val="-6"/>
        </w:rPr>
        <w:t xml:space="preserve"> </w:t>
      </w:r>
      <w:r w:rsidRPr="00E96291">
        <w:t>a</w:t>
      </w:r>
      <w:r w:rsidRPr="00E96291">
        <w:rPr>
          <w:spacing w:val="-6"/>
        </w:rPr>
        <w:t xml:space="preserve"> </w:t>
      </w:r>
      <w:r w:rsidRPr="00E96291">
        <w:t>proposed</w:t>
      </w:r>
      <w:r w:rsidRPr="00E96291">
        <w:rPr>
          <w:spacing w:val="-7"/>
        </w:rPr>
        <w:t xml:space="preserve"> </w:t>
      </w:r>
      <w:r w:rsidRPr="00E96291">
        <w:t>project</w:t>
      </w:r>
      <w:r w:rsidRPr="00E96291">
        <w:rPr>
          <w:spacing w:val="-5"/>
        </w:rPr>
        <w:t xml:space="preserve"> </w:t>
      </w:r>
      <w:r w:rsidRPr="00E96291">
        <w:t>creates</w:t>
      </w:r>
      <w:r w:rsidRPr="00E96291">
        <w:rPr>
          <w:spacing w:val="-6"/>
        </w:rPr>
        <w:t xml:space="preserve"> </w:t>
      </w:r>
      <w:r w:rsidRPr="00E96291">
        <w:t>more</w:t>
      </w:r>
      <w:r w:rsidRPr="00E96291">
        <w:rPr>
          <w:spacing w:val="-7"/>
        </w:rPr>
        <w:t xml:space="preserve"> </w:t>
      </w:r>
      <w:r w:rsidRPr="00E96291">
        <w:t>serious</w:t>
      </w:r>
      <w:r w:rsidRPr="00E96291">
        <w:rPr>
          <w:spacing w:val="-6"/>
        </w:rPr>
        <w:t xml:space="preserve"> </w:t>
      </w:r>
      <w:r w:rsidRPr="00E96291">
        <w:t>risks,</w:t>
      </w:r>
      <w:r w:rsidRPr="00E96291">
        <w:rPr>
          <w:spacing w:val="-7"/>
        </w:rPr>
        <w:t xml:space="preserve"> </w:t>
      </w:r>
      <w:r w:rsidRPr="00E96291">
        <w:t>usually</w:t>
      </w:r>
      <w:r w:rsidRPr="00E96291">
        <w:rPr>
          <w:spacing w:val="-6"/>
        </w:rPr>
        <w:t xml:space="preserve"> </w:t>
      </w:r>
      <w:r w:rsidRPr="00E96291">
        <w:t>because</w:t>
      </w:r>
      <w:r w:rsidRPr="00E96291">
        <w:rPr>
          <w:spacing w:val="-4"/>
        </w:rPr>
        <w:t xml:space="preserve"> </w:t>
      </w:r>
      <w:r w:rsidRPr="00E96291">
        <w:t>of</w:t>
      </w:r>
      <w:r w:rsidRPr="00E96291">
        <w:rPr>
          <w:spacing w:val="-6"/>
        </w:rPr>
        <w:t xml:space="preserve"> </w:t>
      </w:r>
      <w:r w:rsidRPr="00E96291">
        <w:t>physical</w:t>
      </w:r>
      <w:r w:rsidRPr="00E96291">
        <w:rPr>
          <w:spacing w:val="-6"/>
        </w:rPr>
        <w:t xml:space="preserve"> </w:t>
      </w:r>
      <w:r w:rsidRPr="00E96291">
        <w:t>or</w:t>
      </w:r>
      <w:r w:rsidRPr="00E96291">
        <w:rPr>
          <w:spacing w:val="-6"/>
        </w:rPr>
        <w:t xml:space="preserve"> </w:t>
      </w:r>
      <w:r w:rsidRPr="00E96291">
        <w:t>psychological harm to the researcher or participants. Level 3 applications are scrutinised by an ad‐hoc Research Ethics Subcommittee.</w:t>
      </w:r>
    </w:p>
    <w:p w14:paraId="06A60DB4" w14:textId="77777777" w:rsidR="00E96291" w:rsidRPr="00E96291" w:rsidRDefault="00E96291" w:rsidP="00E96291">
      <w:pPr>
        <w:spacing w:before="119" w:line="259" w:lineRule="auto"/>
        <w:ind w:left="817" w:right="105" w:hanging="1"/>
        <w:jc w:val="both"/>
      </w:pPr>
      <w:r w:rsidRPr="00E96291">
        <w:t>Level</w:t>
      </w:r>
      <w:r w:rsidRPr="00E96291">
        <w:rPr>
          <w:spacing w:val="-6"/>
        </w:rPr>
        <w:t xml:space="preserve"> </w:t>
      </w:r>
      <w:r w:rsidRPr="00E96291">
        <w:t>1</w:t>
      </w:r>
      <w:r w:rsidRPr="00E96291">
        <w:rPr>
          <w:spacing w:val="-5"/>
        </w:rPr>
        <w:t xml:space="preserve"> </w:t>
      </w:r>
      <w:r w:rsidRPr="00E96291">
        <w:t>ethics</w:t>
      </w:r>
      <w:r w:rsidRPr="00E96291">
        <w:rPr>
          <w:spacing w:val="-5"/>
        </w:rPr>
        <w:t xml:space="preserve"> </w:t>
      </w:r>
      <w:r w:rsidRPr="00E96291">
        <w:t>forms</w:t>
      </w:r>
      <w:r w:rsidRPr="00E96291">
        <w:rPr>
          <w:spacing w:val="-5"/>
        </w:rPr>
        <w:t xml:space="preserve"> </w:t>
      </w:r>
      <w:r w:rsidRPr="00E96291">
        <w:t>can</w:t>
      </w:r>
      <w:r w:rsidRPr="00E96291">
        <w:rPr>
          <w:spacing w:val="-6"/>
        </w:rPr>
        <w:t xml:space="preserve"> </w:t>
      </w:r>
      <w:r w:rsidRPr="00E96291">
        <w:t>be</w:t>
      </w:r>
      <w:r w:rsidRPr="00E96291">
        <w:rPr>
          <w:spacing w:val="-5"/>
        </w:rPr>
        <w:t xml:space="preserve"> </w:t>
      </w:r>
      <w:r w:rsidRPr="00E96291">
        <w:t>approved</w:t>
      </w:r>
      <w:r w:rsidRPr="00E96291">
        <w:rPr>
          <w:spacing w:val="-5"/>
        </w:rPr>
        <w:t xml:space="preserve"> </w:t>
      </w:r>
      <w:r w:rsidRPr="00E96291">
        <w:t>by</w:t>
      </w:r>
      <w:r w:rsidRPr="00E96291">
        <w:rPr>
          <w:spacing w:val="-4"/>
        </w:rPr>
        <w:t xml:space="preserve"> </w:t>
      </w:r>
      <w:r w:rsidRPr="00E96291">
        <w:t>your</w:t>
      </w:r>
      <w:r w:rsidRPr="00E96291">
        <w:rPr>
          <w:spacing w:val="-6"/>
        </w:rPr>
        <w:t xml:space="preserve"> </w:t>
      </w:r>
      <w:r w:rsidRPr="00E96291">
        <w:t>supervisor,</w:t>
      </w:r>
      <w:r w:rsidRPr="00E96291">
        <w:rPr>
          <w:spacing w:val="-6"/>
        </w:rPr>
        <w:t xml:space="preserve"> </w:t>
      </w:r>
      <w:r w:rsidRPr="00E96291">
        <w:t>whereas</w:t>
      </w:r>
      <w:r w:rsidRPr="00E96291">
        <w:rPr>
          <w:spacing w:val="-6"/>
        </w:rPr>
        <w:t xml:space="preserve"> </w:t>
      </w:r>
      <w:r w:rsidRPr="00E96291">
        <w:t>levels</w:t>
      </w:r>
      <w:r w:rsidRPr="00E96291">
        <w:rPr>
          <w:spacing w:val="-6"/>
        </w:rPr>
        <w:t xml:space="preserve"> </w:t>
      </w:r>
      <w:r w:rsidRPr="00E96291">
        <w:t>2</w:t>
      </w:r>
      <w:r w:rsidRPr="00E96291">
        <w:rPr>
          <w:spacing w:val="-5"/>
        </w:rPr>
        <w:t xml:space="preserve"> </w:t>
      </w:r>
      <w:r w:rsidRPr="00E96291">
        <w:t>and</w:t>
      </w:r>
      <w:r w:rsidRPr="00E96291">
        <w:rPr>
          <w:spacing w:val="-6"/>
        </w:rPr>
        <w:t xml:space="preserve"> </w:t>
      </w:r>
      <w:r w:rsidRPr="00E96291">
        <w:t>3</w:t>
      </w:r>
      <w:r w:rsidRPr="00E96291">
        <w:rPr>
          <w:spacing w:val="-4"/>
        </w:rPr>
        <w:t xml:space="preserve"> </w:t>
      </w:r>
      <w:r w:rsidRPr="00E96291">
        <w:t>will</w:t>
      </w:r>
      <w:r w:rsidRPr="00E96291">
        <w:rPr>
          <w:spacing w:val="-7"/>
        </w:rPr>
        <w:t xml:space="preserve"> </w:t>
      </w:r>
      <w:r w:rsidRPr="00E96291">
        <w:t>be</w:t>
      </w:r>
      <w:r w:rsidRPr="00E96291">
        <w:rPr>
          <w:spacing w:val="-7"/>
        </w:rPr>
        <w:t xml:space="preserve"> </w:t>
      </w:r>
      <w:r w:rsidRPr="00E96291">
        <w:t>sent</w:t>
      </w:r>
      <w:r w:rsidRPr="00E96291">
        <w:rPr>
          <w:spacing w:val="-5"/>
        </w:rPr>
        <w:t xml:space="preserve"> </w:t>
      </w:r>
      <w:r w:rsidRPr="00E96291">
        <w:t>for</w:t>
      </w:r>
      <w:r w:rsidRPr="00E96291">
        <w:rPr>
          <w:spacing w:val="-6"/>
        </w:rPr>
        <w:t xml:space="preserve"> </w:t>
      </w:r>
      <w:r w:rsidRPr="00E96291">
        <w:t>further</w:t>
      </w:r>
      <w:r w:rsidRPr="00E96291">
        <w:rPr>
          <w:spacing w:val="-6"/>
        </w:rPr>
        <w:t xml:space="preserve"> </w:t>
      </w:r>
      <w:r w:rsidRPr="00E96291">
        <w:t>approval at School level with Subject Area Research Ethics Leads (SARELS) involvement.</w:t>
      </w:r>
    </w:p>
    <w:p w14:paraId="2B6868DD" w14:textId="77777777" w:rsidR="00E96291" w:rsidRPr="00E96291" w:rsidRDefault="00E96291" w:rsidP="00E96291">
      <w:pPr>
        <w:spacing w:before="120" w:line="259" w:lineRule="auto"/>
        <w:ind w:left="817" w:right="105" w:hanging="1"/>
        <w:jc w:val="both"/>
      </w:pPr>
      <w:r w:rsidRPr="00E96291">
        <w:t xml:space="preserve">Further information on </w:t>
      </w:r>
      <w:proofErr w:type="gramStart"/>
      <w:r w:rsidRPr="00E96291">
        <w:t>Ethics</w:t>
      </w:r>
      <w:proofErr w:type="gramEnd"/>
      <w:r w:rsidRPr="00E96291">
        <w:t xml:space="preserve"> processes can be found on the </w:t>
      </w:r>
      <w:hyperlink r:id="rId103" w:history="1">
        <w:r w:rsidRPr="00E96291">
          <w:rPr>
            <w:color w:val="0000FF" w:themeColor="hyperlink"/>
            <w:u w:val="single"/>
          </w:rPr>
          <w:t>Research Ethics webpage.</w:t>
        </w:r>
      </w:hyperlink>
      <w:r w:rsidRPr="00E96291">
        <w:t xml:space="preserve"> </w:t>
      </w:r>
    </w:p>
    <w:p w14:paraId="5F8BC225" w14:textId="77777777" w:rsidR="00E96291" w:rsidRPr="00E96291" w:rsidRDefault="00E96291" w:rsidP="00E96291">
      <w:pPr>
        <w:spacing w:before="6"/>
        <w:rPr>
          <w:sz w:val="19"/>
        </w:rPr>
      </w:pPr>
    </w:p>
    <w:p w14:paraId="0FA3F9CF" w14:textId="77777777" w:rsidR="00E96291" w:rsidRPr="00E96291" w:rsidRDefault="00E96291" w:rsidP="00E96291">
      <w:pPr>
        <w:numPr>
          <w:ilvl w:val="1"/>
          <w:numId w:val="19"/>
        </w:numPr>
        <w:tabs>
          <w:tab w:val="left" w:pos="1276"/>
        </w:tabs>
        <w:ind w:left="1154"/>
        <w:outlineLvl w:val="1"/>
        <w:rPr>
          <w:color w:val="2E74B5"/>
          <w:sz w:val="24"/>
          <w:szCs w:val="24"/>
        </w:rPr>
      </w:pPr>
      <w:bookmarkStart w:id="170" w:name="_Toc21664098"/>
      <w:bookmarkStart w:id="171" w:name="_Toc1087104292"/>
      <w:bookmarkStart w:id="172" w:name="_Toc176255730"/>
      <w:bookmarkStart w:id="173" w:name="_Toc207370257"/>
      <w:r w:rsidRPr="00E96291">
        <w:rPr>
          <w:color w:val="2E74B5"/>
          <w:sz w:val="24"/>
          <w:szCs w:val="24"/>
        </w:rPr>
        <w:t>Protecting Vulnerable Groups</w:t>
      </w:r>
      <w:r w:rsidRPr="00E96291">
        <w:rPr>
          <w:color w:val="2E74B5"/>
          <w:spacing w:val="-3"/>
          <w:sz w:val="24"/>
          <w:szCs w:val="24"/>
        </w:rPr>
        <w:t xml:space="preserve"> </w:t>
      </w:r>
      <w:r w:rsidRPr="00E96291">
        <w:rPr>
          <w:color w:val="2E74B5"/>
          <w:sz w:val="24"/>
          <w:szCs w:val="24"/>
        </w:rPr>
        <w:t>Scheme</w:t>
      </w:r>
      <w:bookmarkEnd w:id="170"/>
      <w:bookmarkEnd w:id="171"/>
      <w:bookmarkEnd w:id="172"/>
      <w:bookmarkEnd w:id="173"/>
    </w:p>
    <w:p w14:paraId="20B3310D" w14:textId="77777777" w:rsidR="00E96291" w:rsidRPr="00E96291" w:rsidRDefault="00E96291" w:rsidP="00E96291">
      <w:pPr>
        <w:tabs>
          <w:tab w:val="left" w:pos="1276"/>
        </w:tabs>
        <w:ind w:left="817" w:hanging="576"/>
        <w:outlineLvl w:val="1"/>
        <w:rPr>
          <w:color w:val="2E74B5"/>
          <w:sz w:val="24"/>
          <w:szCs w:val="24"/>
        </w:rPr>
      </w:pPr>
    </w:p>
    <w:p w14:paraId="156D71B4" w14:textId="77777777" w:rsidR="00E96291" w:rsidRPr="00E96291" w:rsidRDefault="00E96291" w:rsidP="00E96291">
      <w:pPr>
        <w:spacing w:before="144" w:line="259" w:lineRule="auto"/>
        <w:ind w:left="817" w:right="105" w:hanging="1"/>
        <w:jc w:val="both"/>
      </w:pPr>
      <w:r w:rsidRPr="00E96291">
        <w:t xml:space="preserve">If, as part of your postgraduate studies (course, dissertation, thesis or placement), you are likely to have unsupervised contact with or be in sole charge of a child or protected adult, you may be required by </w:t>
      </w:r>
      <w:proofErr w:type="gramStart"/>
      <w:r w:rsidRPr="00E96291">
        <w:t>University</w:t>
      </w:r>
      <w:proofErr w:type="gramEnd"/>
      <w:r w:rsidRPr="00E96291">
        <w:t xml:space="preserve"> to join the Protecting Vulnerable Groups scheme or have an update (if already in the scheme). This scheme is managed and delivered by Disclosure Scotland, and further information is available on the </w:t>
      </w:r>
      <w:hyperlink r:id="rId104" w:history="1">
        <w:r w:rsidRPr="00E96291">
          <w:rPr>
            <w:color w:val="0000FF" w:themeColor="hyperlink"/>
            <w:u w:val="single"/>
          </w:rPr>
          <w:t>Scottish Government website.</w:t>
        </w:r>
      </w:hyperlink>
    </w:p>
    <w:p w14:paraId="22AFBFCA" w14:textId="77777777" w:rsidR="00E96291" w:rsidRPr="00E96291" w:rsidRDefault="00E96291" w:rsidP="00E96291">
      <w:pPr>
        <w:spacing w:before="181" w:line="259" w:lineRule="auto"/>
        <w:ind w:left="817" w:right="105"/>
        <w:jc w:val="both"/>
      </w:pPr>
      <w:r w:rsidRPr="00E96291">
        <w:t>You and your supervisor should discuss whether or not you need to join the scheme; School permission to undertake the activities it covers will be dependent on the results of the check. Different procedures may apply to international students.</w:t>
      </w:r>
    </w:p>
    <w:p w14:paraId="4B5D611A" w14:textId="77777777" w:rsidR="00E96291" w:rsidRPr="00E96291" w:rsidRDefault="00E96291" w:rsidP="00E96291">
      <w:pPr>
        <w:spacing w:before="159"/>
        <w:ind w:left="817"/>
        <w:jc w:val="both"/>
        <w:rPr>
          <w:color w:val="0000FF" w:themeColor="hyperlink"/>
          <w:u w:val="single"/>
        </w:rPr>
      </w:pPr>
      <w:r w:rsidRPr="00E96291">
        <w:t xml:space="preserve">If PVG membership is required, it must be applied for via the CAHSS College </w:t>
      </w:r>
      <w:hyperlink r:id="rId105" w:history="1">
        <w:r w:rsidRPr="00E96291">
          <w:rPr>
            <w:color w:val="0000FF" w:themeColor="hyperlink"/>
            <w:u w:val="single"/>
          </w:rPr>
          <w:t>via this PVG webpage.</w:t>
        </w:r>
      </w:hyperlink>
    </w:p>
    <w:p w14:paraId="58630F8A" w14:textId="77777777" w:rsidR="00E96291" w:rsidRPr="00E96291" w:rsidRDefault="00E96291" w:rsidP="00E96291">
      <w:pPr>
        <w:tabs>
          <w:tab w:val="left" w:pos="1276"/>
        </w:tabs>
        <w:ind w:left="817" w:hanging="576"/>
        <w:outlineLvl w:val="1"/>
        <w:rPr>
          <w:color w:val="2E74B5"/>
          <w:sz w:val="24"/>
          <w:szCs w:val="24"/>
        </w:rPr>
      </w:pPr>
    </w:p>
    <w:p w14:paraId="6B580CF4" w14:textId="77777777" w:rsidR="00E96291" w:rsidRPr="00E96291" w:rsidRDefault="00E96291" w:rsidP="00E96291">
      <w:pPr>
        <w:tabs>
          <w:tab w:val="left" w:pos="1276"/>
        </w:tabs>
        <w:ind w:left="817" w:hanging="576"/>
        <w:outlineLvl w:val="1"/>
        <w:rPr>
          <w:color w:val="2E74B5"/>
          <w:sz w:val="24"/>
          <w:szCs w:val="24"/>
        </w:rPr>
      </w:pPr>
    </w:p>
    <w:p w14:paraId="2BF5D518" w14:textId="77777777" w:rsidR="00E96291" w:rsidRPr="00E96291" w:rsidRDefault="00E96291" w:rsidP="00E96291">
      <w:pPr>
        <w:numPr>
          <w:ilvl w:val="1"/>
          <w:numId w:val="19"/>
        </w:numPr>
        <w:tabs>
          <w:tab w:val="left" w:pos="1276"/>
        </w:tabs>
        <w:ind w:left="1154"/>
        <w:outlineLvl w:val="1"/>
        <w:rPr>
          <w:color w:val="2E74B5"/>
          <w:sz w:val="24"/>
          <w:szCs w:val="24"/>
        </w:rPr>
      </w:pPr>
      <w:bookmarkStart w:id="174" w:name="_Toc176255731"/>
      <w:bookmarkStart w:id="175" w:name="_Toc207370258"/>
      <w:r w:rsidRPr="00E96291">
        <w:rPr>
          <w:color w:val="2E74B5"/>
          <w:sz w:val="24"/>
          <w:szCs w:val="24"/>
        </w:rPr>
        <w:t>Generative Artificial Intelligence guidance for students</w:t>
      </w:r>
      <w:bookmarkEnd w:id="174"/>
      <w:bookmarkEnd w:id="175"/>
    </w:p>
    <w:p w14:paraId="587BD683" w14:textId="77777777" w:rsidR="00F2184B" w:rsidRDefault="00F2184B" w:rsidP="00F2184B">
      <w:pPr>
        <w:spacing w:before="159"/>
        <w:ind w:left="817"/>
        <w:jc w:val="both"/>
        <w:rPr>
          <w:rFonts w:eastAsiaTheme="minorHAnsi"/>
        </w:rPr>
      </w:pPr>
      <w:r>
        <w:t>All students must familiarise themselves with the University student guidelines on Generative AI use:</w:t>
      </w:r>
    </w:p>
    <w:p w14:paraId="21E150CF" w14:textId="77777777" w:rsidR="00F2184B" w:rsidRDefault="00936EC9" w:rsidP="00F2184B">
      <w:pPr>
        <w:spacing w:before="159"/>
        <w:ind w:left="817"/>
        <w:jc w:val="both"/>
      </w:pPr>
      <w:hyperlink r:id="rId106" w:history="1">
        <w:r w:rsidR="00F2184B">
          <w:rPr>
            <w:rStyle w:val="Hyperlink"/>
          </w:rPr>
          <w:t>Using generative AI in your studies: guidelines for students | Computing | Information Services</w:t>
        </w:r>
      </w:hyperlink>
    </w:p>
    <w:p w14:paraId="5BE5DA48" w14:textId="77777777" w:rsidR="00F2184B" w:rsidRDefault="00F2184B" w:rsidP="00F2184B">
      <w:pPr>
        <w:spacing w:before="159"/>
        <w:ind w:left="817"/>
        <w:jc w:val="both"/>
      </w:pPr>
      <w:r>
        <w:t>As these guidelines note, AI use in assessment is restricted:</w:t>
      </w:r>
    </w:p>
    <w:p w14:paraId="1BF3E821" w14:textId="77777777" w:rsidR="00F2184B" w:rsidRDefault="00F2184B" w:rsidP="00F2184B">
      <w:pPr>
        <w:spacing w:before="159"/>
        <w:ind w:left="817"/>
        <w:jc w:val="both"/>
      </w:pPr>
      <w:r>
        <w:t xml:space="preserve">“The following uses of generative AI are not acceptable and constitute misconduct: if you use </w:t>
      </w:r>
      <w:proofErr w:type="gramStart"/>
      <w:r>
        <w:t>them</w:t>
      </w:r>
      <w:proofErr w:type="gramEnd"/>
      <w:r>
        <w:t xml:space="preserve"> you risk investigation and penalties.</w:t>
      </w:r>
    </w:p>
    <w:p w14:paraId="771D0A02"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Presenting AI outputs as your own, original work.</w:t>
      </w:r>
    </w:p>
    <w:p w14:paraId="3015EEA1"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Use of an AI translator to convert assessments to English before submission: English is the language of teaching and assessment at Edinburgh – machine translation is treated as false authorship and is not acceptable.</w:t>
      </w:r>
    </w:p>
    <w:p w14:paraId="547072B9"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Submitting an assessment which includes elements of AI-generated text without acknowledgment.</w:t>
      </w:r>
    </w:p>
    <w:p w14:paraId="78EE140C"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Submitting an assessment which includes AI-generated images, audio or video without acknowledgment.</w:t>
      </w:r>
    </w:p>
    <w:p w14:paraId="6083FF54"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Submitting an assessment which includes AI-generated mathematical formulae or reasoning, or computer code, without acknowledgment.</w:t>
      </w:r>
    </w:p>
    <w:p w14:paraId="42E713CE"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Citing AI-found sources without reading and verifying them.”</w:t>
      </w:r>
    </w:p>
    <w:p w14:paraId="35EF9AF5" w14:textId="77777777" w:rsidR="00F2184B" w:rsidRDefault="00F2184B" w:rsidP="00F2184B">
      <w:pPr>
        <w:spacing w:before="159"/>
        <w:ind w:left="817"/>
        <w:jc w:val="both"/>
        <w:rPr>
          <w:rFonts w:eastAsiaTheme="minorHAnsi"/>
        </w:rPr>
      </w:pPr>
      <w:r>
        <w:t xml:space="preserve">As the guidelines note, there are a range of acceptable uses of </w:t>
      </w:r>
      <w:proofErr w:type="spellStart"/>
      <w:r>
        <w:t>GenAI</w:t>
      </w:r>
      <w:proofErr w:type="spellEnd"/>
      <w:r>
        <w:t xml:space="preserve"> in support of your studies, but in these uses you should be cautious of the high risks of errors in </w:t>
      </w:r>
      <w:proofErr w:type="spellStart"/>
      <w:r>
        <w:t>GenAI</w:t>
      </w:r>
      <w:proofErr w:type="spellEnd"/>
      <w:r>
        <w:t xml:space="preserve"> outputs, and of ‘cognitive offloading’ that results from over-reliance on </w:t>
      </w:r>
      <w:proofErr w:type="spellStart"/>
      <w:r>
        <w:t>GenAI</w:t>
      </w:r>
      <w:proofErr w:type="spellEnd"/>
      <w:r>
        <w:t xml:space="preserve"> that undermines your learning.</w:t>
      </w:r>
    </w:p>
    <w:p w14:paraId="441869AB" w14:textId="77777777" w:rsidR="00F2184B" w:rsidRDefault="00F2184B" w:rsidP="00F2184B">
      <w:pPr>
        <w:spacing w:before="159"/>
        <w:ind w:left="817"/>
        <w:jc w:val="both"/>
      </w:pPr>
      <w:r>
        <w:lastRenderedPageBreak/>
        <w:t xml:space="preserve">For PGR students taking assessed courses, please bear in mind that course level rules on </w:t>
      </w:r>
      <w:proofErr w:type="spellStart"/>
      <w:r>
        <w:t>GenAI</w:t>
      </w:r>
      <w:proofErr w:type="spellEnd"/>
      <w:r>
        <w:t xml:space="preserve"> use may differ from the university-level guidelines cited above. The approach should be stated on the course Learn page, but check with the course organiser if you are ever in doubt.</w:t>
      </w:r>
    </w:p>
    <w:p w14:paraId="0ED3837B" w14:textId="77777777" w:rsidR="00E96291" w:rsidRPr="00E96291" w:rsidRDefault="00E96291" w:rsidP="00E96291">
      <w:pPr>
        <w:spacing w:before="159"/>
        <w:jc w:val="both"/>
      </w:pPr>
    </w:p>
    <w:p w14:paraId="6367AE5E" w14:textId="77777777" w:rsidR="00E96291" w:rsidRPr="00E96291" w:rsidRDefault="00E96291" w:rsidP="00E96291">
      <w:pPr>
        <w:spacing w:before="9"/>
        <w:rPr>
          <w:sz w:val="17"/>
        </w:rPr>
      </w:pPr>
    </w:p>
    <w:p w14:paraId="1B993E31" w14:textId="7636F325" w:rsidR="00E96291" w:rsidRPr="00E96291" w:rsidRDefault="00E96291" w:rsidP="00E96291">
      <w:pPr>
        <w:numPr>
          <w:ilvl w:val="0"/>
          <w:numId w:val="19"/>
        </w:numPr>
        <w:tabs>
          <w:tab w:val="left" w:pos="1418"/>
        </w:tabs>
        <w:spacing w:before="43"/>
        <w:ind w:left="1276"/>
        <w:outlineLvl w:val="0"/>
        <w:rPr>
          <w:b/>
          <w:bCs/>
          <w:color w:val="2E74B5"/>
          <w:sz w:val="28"/>
          <w:szCs w:val="28"/>
        </w:rPr>
      </w:pPr>
      <w:bookmarkStart w:id="176" w:name="_Toc1675452935"/>
      <w:bookmarkStart w:id="177" w:name="_Toc1316628990"/>
      <w:bookmarkStart w:id="178" w:name="_Toc176255732"/>
      <w:bookmarkStart w:id="179" w:name="_Toc207370259"/>
      <w:r w:rsidRPr="05CE19E9">
        <w:rPr>
          <w:b/>
          <w:bCs/>
          <w:color w:val="2E74B5"/>
          <w:sz w:val="28"/>
          <w:szCs w:val="28"/>
        </w:rPr>
        <w:t>Fieldwork</w:t>
      </w:r>
      <w:r w:rsidR="3EAA8FF4" w:rsidRPr="05CE19E9">
        <w:rPr>
          <w:b/>
          <w:bCs/>
          <w:color w:val="2E74B5"/>
          <w:sz w:val="28"/>
          <w:szCs w:val="28"/>
        </w:rPr>
        <w:t xml:space="preserve"> / Conference / Travel</w:t>
      </w:r>
      <w:bookmarkEnd w:id="176"/>
      <w:bookmarkEnd w:id="177"/>
      <w:bookmarkEnd w:id="178"/>
      <w:bookmarkEnd w:id="179"/>
    </w:p>
    <w:p w14:paraId="60F3A2CF"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3360" behindDoc="0" locked="0" layoutInCell="1" allowOverlap="1" wp14:anchorId="01AA7F73" wp14:editId="04E80D29">
                <wp:simplePos x="0" y="0"/>
                <wp:positionH relativeFrom="page">
                  <wp:posOffset>812800</wp:posOffset>
                </wp:positionH>
                <wp:positionV relativeFrom="paragraph">
                  <wp:posOffset>155575</wp:posOffset>
                </wp:positionV>
                <wp:extent cx="4307840" cy="0"/>
                <wp:effectExtent l="12700" t="18415" r="13335" b="10160"/>
                <wp:wrapTopAndBottom/>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784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1342F5AD">
              <v:line id="Line 8"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4pt,12.25pt" to="403.2pt,12.25pt" w14:anchorId="287B8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">
                <w10:wrap type="topAndBottom" anchorx="page"/>
              </v:line>
            </w:pict>
          </mc:Fallback>
        </mc:AlternateContent>
      </w:r>
    </w:p>
    <w:p w14:paraId="7DB9C433" w14:textId="77777777" w:rsidR="00E96291" w:rsidRPr="00E96291" w:rsidRDefault="00E96291" w:rsidP="00E96291">
      <w:pPr>
        <w:spacing w:before="2"/>
        <w:rPr>
          <w:b/>
          <w:sz w:val="12"/>
        </w:rPr>
      </w:pPr>
    </w:p>
    <w:p w14:paraId="5AA8D309" w14:textId="4BB74418" w:rsidR="00E96291" w:rsidRPr="00E96291" w:rsidRDefault="00E96291" w:rsidP="00E96291">
      <w:pPr>
        <w:spacing w:before="55" w:line="259" w:lineRule="auto"/>
        <w:ind w:left="817" w:right="107" w:hanging="1"/>
        <w:jc w:val="both"/>
      </w:pPr>
      <w:r>
        <w:t>Many of you will conduct fieldwork</w:t>
      </w:r>
      <w:r w:rsidR="3122DF71">
        <w:t xml:space="preserve"> or attend conferences</w:t>
      </w:r>
      <w:r>
        <w:t xml:space="preserve"> during the course of your PhD</w:t>
      </w:r>
      <w:r w:rsidR="21097B33">
        <w:t>. T</w:t>
      </w:r>
      <w:r>
        <w:t>his section contains practical considerations and requirements that you need to undertake in relation to your fieldwork</w:t>
      </w:r>
      <w:r w:rsidR="13E98D02">
        <w:t xml:space="preserve"> or conference travel</w:t>
      </w:r>
      <w:r>
        <w:t>.</w:t>
      </w:r>
    </w:p>
    <w:p w14:paraId="19B4D983" w14:textId="77777777" w:rsidR="00E96291" w:rsidRPr="00E96291" w:rsidRDefault="00E96291" w:rsidP="00E96291">
      <w:pPr>
        <w:spacing w:before="119" w:line="259" w:lineRule="auto"/>
        <w:ind w:left="817" w:right="105"/>
        <w:jc w:val="both"/>
      </w:pPr>
      <w:r w:rsidRPr="00E96291">
        <w:t>Your supervisor(s) are your emergency contacts so ensure you have emergency contact details for them. In the event of an emergency and you are unable to contact your supervisor(s) please contact Edinburgh Global on +44 131 650 2257.</w:t>
      </w:r>
    </w:p>
    <w:p w14:paraId="4A0936E1" w14:textId="77777777" w:rsidR="00E96291" w:rsidRPr="00E96291" w:rsidRDefault="00E96291" w:rsidP="00E96291">
      <w:pPr>
        <w:spacing w:before="7"/>
        <w:rPr>
          <w:sz w:val="19"/>
        </w:rPr>
      </w:pPr>
    </w:p>
    <w:p w14:paraId="5E8B29BB" w14:textId="77777777" w:rsidR="00E96291" w:rsidRPr="00E96291" w:rsidRDefault="00E96291" w:rsidP="00E96291">
      <w:pPr>
        <w:numPr>
          <w:ilvl w:val="1"/>
          <w:numId w:val="20"/>
        </w:numPr>
        <w:ind w:left="1154"/>
        <w:outlineLvl w:val="1"/>
        <w:rPr>
          <w:color w:val="2E74B5"/>
          <w:sz w:val="24"/>
          <w:szCs w:val="24"/>
        </w:rPr>
      </w:pPr>
      <w:bookmarkStart w:id="180" w:name="_Toc1780073307"/>
      <w:bookmarkStart w:id="181" w:name="_Toc1960924447"/>
      <w:bookmarkStart w:id="182" w:name="_Toc176255733"/>
      <w:bookmarkStart w:id="183" w:name="_Toc207370260"/>
      <w:r w:rsidRPr="00E96291">
        <w:rPr>
          <w:color w:val="2E74B5"/>
          <w:sz w:val="24"/>
          <w:szCs w:val="24"/>
        </w:rPr>
        <w:t>Risk Assessment</w:t>
      </w:r>
      <w:bookmarkEnd w:id="180"/>
      <w:bookmarkEnd w:id="181"/>
      <w:bookmarkEnd w:id="182"/>
      <w:bookmarkEnd w:id="183"/>
    </w:p>
    <w:p w14:paraId="1BCCDC87" w14:textId="77777777" w:rsidR="00E96291" w:rsidRPr="00E96291" w:rsidRDefault="00E96291" w:rsidP="00E96291">
      <w:pPr>
        <w:ind w:left="1210"/>
        <w:outlineLvl w:val="1"/>
        <w:rPr>
          <w:color w:val="2E74B5"/>
          <w:sz w:val="24"/>
          <w:szCs w:val="24"/>
        </w:rPr>
      </w:pPr>
    </w:p>
    <w:p w14:paraId="1D34E89C" w14:textId="5BAA7630" w:rsidR="00E96291" w:rsidRPr="00E96291" w:rsidRDefault="00E96291" w:rsidP="00E96291">
      <w:pPr>
        <w:spacing w:before="24" w:line="259" w:lineRule="auto"/>
        <w:ind w:left="817" w:right="-1"/>
        <w:jc w:val="both"/>
      </w:pPr>
      <w:r w:rsidRPr="05CE19E9">
        <w:rPr>
          <w:b/>
          <w:bCs/>
        </w:rPr>
        <w:t xml:space="preserve">At least </w:t>
      </w:r>
      <w:r w:rsidR="25AB2610" w:rsidRPr="05CE19E9">
        <w:rPr>
          <w:b/>
          <w:bCs/>
        </w:rPr>
        <w:t>three</w:t>
      </w:r>
      <w:r w:rsidRPr="05CE19E9">
        <w:rPr>
          <w:b/>
          <w:bCs/>
        </w:rPr>
        <w:t xml:space="preserve"> weeks prior</w:t>
      </w:r>
      <w:r>
        <w:t xml:space="preserve"> to the date of your fieldwork or travel</w:t>
      </w:r>
      <w:r w:rsidR="35AFD1A0">
        <w:t xml:space="preserve"> for conferences</w:t>
      </w:r>
      <w:r>
        <w:t xml:space="preserve"> you are required to complete the</w:t>
      </w:r>
      <w:hyperlink r:id="rId107">
        <w:r w:rsidRPr="05CE19E9">
          <w:rPr>
            <w:color w:val="0000FF"/>
            <w:u w:val="single"/>
          </w:rPr>
          <w:t xml:space="preserve"> Travel Plan and Risk Assessment form</w:t>
        </w:r>
      </w:hyperlink>
      <w:r>
        <w:t>. Please complete this form for both UK or Overseas fieldwork.</w:t>
      </w:r>
    </w:p>
    <w:p w14:paraId="11CC59AE" w14:textId="0E5A8ACD" w:rsidR="00E96291" w:rsidRPr="00E96291" w:rsidRDefault="00E96291" w:rsidP="05CE19E9">
      <w:pPr>
        <w:spacing w:before="24" w:line="259" w:lineRule="auto"/>
        <w:ind w:left="817" w:right="-1"/>
        <w:jc w:val="both"/>
        <w:rPr>
          <w:b/>
          <w:bCs/>
        </w:rPr>
      </w:pPr>
      <w:r w:rsidRPr="05CE19E9">
        <w:rPr>
          <w:b/>
          <w:bCs/>
        </w:rPr>
        <w:t xml:space="preserve">The risk assessment must be approved </w:t>
      </w:r>
      <w:r w:rsidR="1AE5FC01" w:rsidRPr="05CE19E9">
        <w:rPr>
          <w:b/>
          <w:bCs/>
        </w:rPr>
        <w:t>as note</w:t>
      </w:r>
      <w:r w:rsidR="0DD274CC" w:rsidRPr="05CE19E9">
        <w:rPr>
          <w:b/>
          <w:bCs/>
        </w:rPr>
        <w:t>d</w:t>
      </w:r>
      <w:r w:rsidR="1AE5FC01" w:rsidRPr="05CE19E9">
        <w:rPr>
          <w:b/>
          <w:bCs/>
        </w:rPr>
        <w:t xml:space="preserve"> on the webpage</w:t>
      </w:r>
      <w:r w:rsidRPr="05CE19E9">
        <w:rPr>
          <w:b/>
          <w:bCs/>
        </w:rPr>
        <w:t xml:space="preserve"> prior to beginning your fieldwork</w:t>
      </w:r>
      <w:r w:rsidR="00C89FAA" w:rsidRPr="05CE19E9">
        <w:rPr>
          <w:b/>
          <w:bCs/>
        </w:rPr>
        <w:t>/attending a conference</w:t>
      </w:r>
      <w:r w:rsidRPr="05CE19E9">
        <w:rPr>
          <w:b/>
          <w:bCs/>
        </w:rPr>
        <w:t xml:space="preserve"> or undertaking </w:t>
      </w:r>
      <w:r w:rsidR="1FAD12FD" w:rsidRPr="05CE19E9">
        <w:rPr>
          <w:b/>
          <w:bCs/>
        </w:rPr>
        <w:t xml:space="preserve">any </w:t>
      </w:r>
      <w:r w:rsidRPr="05CE19E9">
        <w:rPr>
          <w:b/>
          <w:bCs/>
        </w:rPr>
        <w:t>travel.</w:t>
      </w:r>
    </w:p>
    <w:p w14:paraId="679913BE" w14:textId="77777777" w:rsidR="00E96291" w:rsidRPr="00E96291" w:rsidRDefault="00E96291" w:rsidP="00E96291">
      <w:pPr>
        <w:spacing w:before="160"/>
        <w:ind w:left="817"/>
        <w:jc w:val="both"/>
        <w:rPr>
          <w:spacing w:val="-14"/>
        </w:rPr>
      </w:pPr>
      <w:r w:rsidRPr="00E96291">
        <w:t>Up</w:t>
      </w:r>
      <w:r w:rsidRPr="00E96291">
        <w:rPr>
          <w:spacing w:val="-13"/>
        </w:rPr>
        <w:t xml:space="preserve"> </w:t>
      </w:r>
      <w:r w:rsidRPr="00E96291">
        <w:t>to</w:t>
      </w:r>
      <w:r w:rsidRPr="00E96291">
        <w:rPr>
          <w:spacing w:val="-12"/>
        </w:rPr>
        <w:t xml:space="preserve"> </w:t>
      </w:r>
      <w:r w:rsidRPr="00E96291">
        <w:t>date</w:t>
      </w:r>
      <w:r w:rsidRPr="00E96291">
        <w:rPr>
          <w:spacing w:val="-13"/>
        </w:rPr>
        <w:t xml:space="preserve"> </w:t>
      </w:r>
      <w:r w:rsidRPr="00E96291">
        <w:t>travel</w:t>
      </w:r>
      <w:r w:rsidRPr="00E96291">
        <w:rPr>
          <w:spacing w:val="-14"/>
        </w:rPr>
        <w:t xml:space="preserve"> </w:t>
      </w:r>
      <w:r w:rsidRPr="00E96291">
        <w:t>advice</w:t>
      </w:r>
      <w:r w:rsidRPr="00E96291">
        <w:rPr>
          <w:spacing w:val="-12"/>
        </w:rPr>
        <w:t xml:space="preserve"> </w:t>
      </w:r>
      <w:r w:rsidRPr="00E96291">
        <w:t>is</w:t>
      </w:r>
      <w:r w:rsidRPr="00E96291">
        <w:rPr>
          <w:spacing w:val="-13"/>
        </w:rPr>
        <w:t xml:space="preserve"> </w:t>
      </w:r>
      <w:r w:rsidRPr="00E96291">
        <w:t>available</w:t>
      </w:r>
      <w:r w:rsidRPr="00E96291">
        <w:rPr>
          <w:spacing w:val="-14"/>
        </w:rPr>
        <w:t xml:space="preserve"> </w:t>
      </w:r>
      <w:r w:rsidRPr="00E96291">
        <w:t>from</w:t>
      </w:r>
      <w:r w:rsidRPr="00E96291">
        <w:rPr>
          <w:spacing w:val="-12"/>
        </w:rPr>
        <w:t xml:space="preserve"> </w:t>
      </w:r>
      <w:r w:rsidRPr="00E96291">
        <w:t>the</w:t>
      </w:r>
      <w:r w:rsidRPr="00E96291">
        <w:rPr>
          <w:spacing w:val="-13"/>
        </w:rPr>
        <w:t xml:space="preserve"> </w:t>
      </w:r>
      <w:hyperlink r:id="rId108" w:history="1">
        <w:r w:rsidRPr="00E96291">
          <w:rPr>
            <w:color w:val="0000FF" w:themeColor="hyperlink"/>
            <w:u w:val="single"/>
          </w:rPr>
          <w:t>UK</w:t>
        </w:r>
        <w:r w:rsidRPr="00E96291">
          <w:rPr>
            <w:color w:val="0000FF" w:themeColor="hyperlink"/>
            <w:spacing w:val="-13"/>
            <w:u w:val="single"/>
          </w:rPr>
          <w:t xml:space="preserve"> </w:t>
        </w:r>
        <w:r w:rsidRPr="00E96291">
          <w:rPr>
            <w:color w:val="0000FF" w:themeColor="hyperlink"/>
            <w:u w:val="single"/>
          </w:rPr>
          <w:t>Government</w:t>
        </w:r>
        <w:r w:rsidRPr="00E96291">
          <w:rPr>
            <w:color w:val="0000FF" w:themeColor="hyperlink"/>
            <w:spacing w:val="-13"/>
            <w:u w:val="single"/>
          </w:rPr>
          <w:t xml:space="preserve"> </w:t>
        </w:r>
        <w:r w:rsidRPr="00E96291">
          <w:rPr>
            <w:color w:val="0000FF" w:themeColor="hyperlink"/>
            <w:u w:val="single"/>
          </w:rPr>
          <w:t>website</w:t>
        </w:r>
      </w:hyperlink>
      <w:r w:rsidRPr="00E96291">
        <w:t>.</w:t>
      </w:r>
      <w:r w:rsidRPr="00E96291">
        <w:rPr>
          <w:spacing w:val="-14"/>
        </w:rPr>
        <w:t xml:space="preserve"> </w:t>
      </w:r>
    </w:p>
    <w:p w14:paraId="76974E51" w14:textId="77777777" w:rsidR="00E96291" w:rsidRPr="00E96291" w:rsidRDefault="00E96291" w:rsidP="00E96291">
      <w:pPr>
        <w:spacing w:before="1"/>
        <w:rPr>
          <w:sz w:val="17"/>
        </w:rPr>
      </w:pPr>
    </w:p>
    <w:p w14:paraId="25A461A7" w14:textId="77777777" w:rsidR="00E96291" w:rsidRPr="00E96291" w:rsidRDefault="00E96291" w:rsidP="00E96291">
      <w:pPr>
        <w:numPr>
          <w:ilvl w:val="1"/>
          <w:numId w:val="20"/>
        </w:numPr>
        <w:spacing w:before="52"/>
        <w:ind w:left="1370" w:hanging="576"/>
        <w:outlineLvl w:val="1"/>
        <w:rPr>
          <w:color w:val="2E74B5"/>
          <w:sz w:val="24"/>
          <w:szCs w:val="24"/>
        </w:rPr>
      </w:pPr>
      <w:bookmarkStart w:id="184" w:name="_Toc1360116901"/>
      <w:bookmarkStart w:id="185" w:name="_Toc1536366107"/>
      <w:bookmarkStart w:id="186" w:name="_Toc176255734"/>
      <w:bookmarkStart w:id="187" w:name="_Toc207370261"/>
      <w:r w:rsidRPr="00E96291">
        <w:rPr>
          <w:color w:val="2E74B5"/>
          <w:sz w:val="24"/>
          <w:szCs w:val="24"/>
        </w:rPr>
        <w:t>Travel/Medical</w:t>
      </w:r>
      <w:r w:rsidRPr="00E96291">
        <w:rPr>
          <w:color w:val="2E74B5"/>
          <w:spacing w:val="-1"/>
          <w:sz w:val="24"/>
          <w:szCs w:val="24"/>
        </w:rPr>
        <w:t xml:space="preserve"> </w:t>
      </w:r>
      <w:r w:rsidRPr="00E96291">
        <w:rPr>
          <w:color w:val="2E74B5"/>
          <w:sz w:val="24"/>
          <w:szCs w:val="24"/>
        </w:rPr>
        <w:t>Insurance</w:t>
      </w:r>
      <w:bookmarkEnd w:id="184"/>
      <w:bookmarkEnd w:id="185"/>
      <w:bookmarkEnd w:id="186"/>
      <w:bookmarkEnd w:id="187"/>
    </w:p>
    <w:p w14:paraId="4C39AD84" w14:textId="77777777" w:rsidR="00DB3F62" w:rsidRDefault="00DB3F62" w:rsidP="00DB3F62">
      <w:pPr>
        <w:spacing w:before="55" w:line="259" w:lineRule="auto"/>
        <w:ind w:right="103"/>
        <w:jc w:val="both"/>
      </w:pPr>
    </w:p>
    <w:p w14:paraId="4E0799C3" w14:textId="7E9DBE6B" w:rsidR="00DB3F62" w:rsidRDefault="00DB3F62" w:rsidP="00E96291">
      <w:pPr>
        <w:spacing w:before="55" w:line="259" w:lineRule="auto"/>
        <w:ind w:left="817" w:right="103"/>
        <w:jc w:val="both"/>
      </w:pPr>
      <w:r>
        <w:t xml:space="preserve">If you are conducting </w:t>
      </w:r>
      <w:proofErr w:type="gramStart"/>
      <w:r>
        <w:t>fieldwork</w:t>
      </w:r>
      <w:proofErr w:type="gramEnd"/>
      <w:r>
        <w:t xml:space="preserve"> you </w:t>
      </w:r>
      <w:r w:rsidRPr="05CE19E9">
        <w:rPr>
          <w:b/>
          <w:bCs/>
          <w:i/>
          <w:iCs/>
        </w:rPr>
        <w:t>must</w:t>
      </w:r>
      <w:r w:rsidRPr="05CE19E9">
        <w:rPr>
          <w:i/>
          <w:iCs/>
        </w:rPr>
        <w:t xml:space="preserve"> </w:t>
      </w:r>
      <w:r>
        <w:t>obtain</w:t>
      </w:r>
      <w:hyperlink r:id="rId109">
        <w:r w:rsidRPr="05CE19E9">
          <w:rPr>
            <w:color w:val="0000FF"/>
            <w:u w:val="single"/>
          </w:rPr>
          <w:t xml:space="preserve"> travel/medical insurance</w:t>
        </w:r>
      </w:hyperlink>
      <w:r>
        <w:t xml:space="preserve"> for the duration and you should also obtain this for your conference travel.</w:t>
      </w:r>
    </w:p>
    <w:p w14:paraId="5DE16C24" w14:textId="5BC274CC" w:rsidR="00E96291" w:rsidRPr="00E96291" w:rsidRDefault="00E96291" w:rsidP="00E96291">
      <w:pPr>
        <w:spacing w:before="55" w:line="259" w:lineRule="auto"/>
        <w:ind w:left="817" w:right="103"/>
        <w:jc w:val="both"/>
      </w:pPr>
      <w:r w:rsidRPr="00E96291">
        <w:t>Anyone</w:t>
      </w:r>
      <w:r w:rsidRPr="00E96291">
        <w:rPr>
          <w:spacing w:val="-9"/>
        </w:rPr>
        <w:t xml:space="preserve"> </w:t>
      </w:r>
      <w:r w:rsidRPr="00E96291">
        <w:t>who</w:t>
      </w:r>
      <w:r w:rsidRPr="00E96291">
        <w:rPr>
          <w:spacing w:val="-7"/>
        </w:rPr>
        <w:t xml:space="preserve"> </w:t>
      </w:r>
      <w:r w:rsidRPr="00E96291">
        <w:t>requires</w:t>
      </w:r>
      <w:r w:rsidRPr="00E96291">
        <w:rPr>
          <w:spacing w:val="-8"/>
        </w:rPr>
        <w:t xml:space="preserve"> </w:t>
      </w:r>
      <w:r w:rsidRPr="00E96291">
        <w:t>University of Edinburgh travel</w:t>
      </w:r>
      <w:r w:rsidRPr="00E96291">
        <w:rPr>
          <w:spacing w:val="-9"/>
        </w:rPr>
        <w:t xml:space="preserve"> </w:t>
      </w:r>
      <w:r w:rsidRPr="00E96291">
        <w:t>insurance</w:t>
      </w:r>
      <w:r w:rsidRPr="00E96291">
        <w:rPr>
          <w:spacing w:val="-7"/>
        </w:rPr>
        <w:t xml:space="preserve"> </w:t>
      </w:r>
      <w:r w:rsidRPr="00E96291">
        <w:t>should</w:t>
      </w:r>
      <w:r w:rsidRPr="00E96291">
        <w:rPr>
          <w:spacing w:val="-8"/>
        </w:rPr>
        <w:t xml:space="preserve"> </w:t>
      </w:r>
      <w:r w:rsidRPr="00E96291">
        <w:t>complete</w:t>
      </w:r>
      <w:r w:rsidRPr="00E96291">
        <w:rPr>
          <w:spacing w:val="-8"/>
        </w:rPr>
        <w:t xml:space="preserve"> </w:t>
      </w:r>
      <w:r w:rsidRPr="00E96291">
        <w:t>the</w:t>
      </w:r>
      <w:r w:rsidRPr="00E96291">
        <w:rPr>
          <w:spacing w:val="-8"/>
        </w:rPr>
        <w:t xml:space="preserve"> </w:t>
      </w:r>
      <w:hyperlink r:id="rId110" w:history="1">
        <w:r w:rsidRPr="00E96291">
          <w:rPr>
            <w:color w:val="0000FF" w:themeColor="hyperlink"/>
            <w:u w:val="single"/>
          </w:rPr>
          <w:t>online</w:t>
        </w:r>
        <w:r w:rsidRPr="00E96291">
          <w:rPr>
            <w:color w:val="0000FF" w:themeColor="hyperlink"/>
            <w:spacing w:val="-7"/>
            <w:u w:val="single"/>
          </w:rPr>
          <w:t xml:space="preserve"> </w:t>
        </w:r>
        <w:r w:rsidRPr="00E96291">
          <w:rPr>
            <w:color w:val="0000FF" w:themeColor="hyperlink"/>
            <w:u w:val="single"/>
          </w:rPr>
          <w:t>application</w:t>
        </w:r>
        <w:r w:rsidRPr="00E96291">
          <w:rPr>
            <w:color w:val="0000FF" w:themeColor="hyperlink"/>
            <w:spacing w:val="-8"/>
            <w:u w:val="single"/>
          </w:rPr>
          <w:t xml:space="preserve"> </w:t>
        </w:r>
        <w:r w:rsidRPr="00E96291">
          <w:rPr>
            <w:color w:val="0000FF" w:themeColor="hyperlink"/>
            <w:u w:val="single"/>
          </w:rPr>
          <w:t>form.</w:t>
        </w:r>
      </w:hyperlink>
      <w:r w:rsidRPr="00E96291">
        <w:rPr>
          <w:spacing w:val="-9"/>
        </w:rPr>
        <w:t xml:space="preserve"> </w:t>
      </w:r>
      <w:r w:rsidRPr="00E96291">
        <w:t>All</w:t>
      </w:r>
      <w:r w:rsidRPr="00E96291">
        <w:rPr>
          <w:spacing w:val="-9"/>
        </w:rPr>
        <w:t xml:space="preserve"> </w:t>
      </w:r>
      <w:r w:rsidRPr="00E96291">
        <w:t>fields</w:t>
      </w:r>
      <w:r w:rsidRPr="00E96291">
        <w:rPr>
          <w:spacing w:val="-7"/>
        </w:rPr>
        <w:t xml:space="preserve"> </w:t>
      </w:r>
      <w:r w:rsidRPr="00E96291">
        <w:t>must</w:t>
      </w:r>
      <w:r w:rsidRPr="00E96291">
        <w:rPr>
          <w:spacing w:val="-9"/>
        </w:rPr>
        <w:t xml:space="preserve"> </w:t>
      </w:r>
      <w:r w:rsidRPr="00E96291">
        <w:t>be</w:t>
      </w:r>
      <w:r w:rsidRPr="00E96291">
        <w:rPr>
          <w:spacing w:val="-8"/>
        </w:rPr>
        <w:t xml:space="preserve"> </w:t>
      </w:r>
      <w:r w:rsidRPr="00E96291">
        <w:t>completed in order for the application to be confirmed, including an approved travel risk assessment. The system will generate an email confirming that the application is being processed and will be confirmed within two working days. It is therefore essential that travel insurance is arranged well before the departure date. The confirmation email will provide the emergency medical contact number, a link back to your application and links to various websites which will provide information on travel. No further documentation is sent out by the</w:t>
      </w:r>
      <w:r w:rsidRPr="00E96291">
        <w:rPr>
          <w:spacing w:val="-19"/>
        </w:rPr>
        <w:t xml:space="preserve"> </w:t>
      </w:r>
      <w:r w:rsidRPr="00E96291">
        <w:t>University.</w:t>
      </w:r>
    </w:p>
    <w:p w14:paraId="2BFE8CC0" w14:textId="77777777" w:rsidR="00E96291" w:rsidRPr="00E96291" w:rsidRDefault="00E96291" w:rsidP="00E96291">
      <w:pPr>
        <w:spacing w:before="55" w:line="259" w:lineRule="auto"/>
        <w:ind w:left="817" w:right="103"/>
        <w:jc w:val="both"/>
      </w:pPr>
    </w:p>
    <w:p w14:paraId="5F6A7C43" w14:textId="77777777" w:rsidR="00E96291" w:rsidRPr="00E96291" w:rsidRDefault="00E96291" w:rsidP="00E96291">
      <w:pPr>
        <w:spacing w:before="4"/>
        <w:rPr>
          <w:sz w:val="19"/>
        </w:rPr>
      </w:pPr>
    </w:p>
    <w:p w14:paraId="132E005E" w14:textId="77777777" w:rsidR="00E96291" w:rsidRPr="00E96291" w:rsidRDefault="00E96291" w:rsidP="00E96291">
      <w:pPr>
        <w:numPr>
          <w:ilvl w:val="0"/>
          <w:numId w:val="20"/>
        </w:numPr>
        <w:tabs>
          <w:tab w:val="left" w:pos="1276"/>
        </w:tabs>
        <w:spacing w:before="1"/>
        <w:ind w:left="1154"/>
        <w:outlineLvl w:val="0"/>
        <w:rPr>
          <w:b/>
          <w:bCs/>
          <w:color w:val="2E74B5"/>
          <w:sz w:val="28"/>
          <w:szCs w:val="28"/>
        </w:rPr>
      </w:pPr>
      <w:bookmarkStart w:id="188" w:name="_Toc113169744"/>
      <w:bookmarkStart w:id="189" w:name="_Toc677616560"/>
      <w:bookmarkStart w:id="190" w:name="_Toc176255735"/>
      <w:bookmarkStart w:id="191" w:name="_Toc207370262"/>
      <w:r w:rsidRPr="00E96291">
        <w:rPr>
          <w:b/>
          <w:bCs/>
          <w:color w:val="2E74B5"/>
          <w:sz w:val="28"/>
          <w:szCs w:val="28"/>
        </w:rPr>
        <w:t>Absence from</w:t>
      </w:r>
      <w:r w:rsidRPr="00E96291">
        <w:rPr>
          <w:b/>
          <w:bCs/>
          <w:color w:val="2E74B5"/>
          <w:spacing w:val="-1"/>
          <w:sz w:val="28"/>
          <w:szCs w:val="28"/>
        </w:rPr>
        <w:t xml:space="preserve"> </w:t>
      </w:r>
      <w:r w:rsidRPr="00E96291">
        <w:rPr>
          <w:b/>
          <w:bCs/>
          <w:color w:val="2E74B5"/>
          <w:sz w:val="28"/>
          <w:szCs w:val="28"/>
        </w:rPr>
        <w:t>Edinburgh</w:t>
      </w:r>
      <w:bookmarkEnd w:id="188"/>
      <w:bookmarkEnd w:id="189"/>
      <w:bookmarkEnd w:id="190"/>
      <w:bookmarkEnd w:id="191"/>
    </w:p>
    <w:p w14:paraId="66D0CA72"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64384" behindDoc="0" locked="0" layoutInCell="1" allowOverlap="1" wp14:anchorId="554DA215" wp14:editId="1E4FD557">
                <wp:simplePos x="0" y="0"/>
                <wp:positionH relativeFrom="page">
                  <wp:posOffset>828040</wp:posOffset>
                </wp:positionH>
                <wp:positionV relativeFrom="paragraph">
                  <wp:posOffset>154940</wp:posOffset>
                </wp:positionV>
                <wp:extent cx="4436110" cy="0"/>
                <wp:effectExtent l="18415" t="10160" r="12700" b="18415"/>
                <wp:wrapTopAndBottom/>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076B49D8">
              <v:line id="Line 7"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5.2pt,12.2pt" to="414.5pt,12.2pt" w14:anchorId="2178CC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">
                <w10:wrap type="topAndBottom" anchorx="page"/>
              </v:line>
            </w:pict>
          </mc:Fallback>
        </mc:AlternateContent>
      </w:r>
    </w:p>
    <w:p w14:paraId="72F36F5F" w14:textId="7E1D25D8" w:rsidR="00E96291" w:rsidRPr="00E96291" w:rsidRDefault="00E96291" w:rsidP="00E96291">
      <w:pPr>
        <w:spacing w:before="4" w:line="259" w:lineRule="auto"/>
        <w:ind w:left="720"/>
        <w:rPr>
          <w:color w:val="0000FF" w:themeColor="hyperlink"/>
          <w:u w:val="single"/>
        </w:rPr>
      </w:pPr>
      <w:r w:rsidRPr="00E96291">
        <w:t xml:space="preserve">Students on SPS PhD programmes, none of which are approved as distance learning programmes, are expected to be located in Edinburgh for the majority of their studies. Further details can be found in the </w:t>
      </w:r>
      <w:r w:rsidRPr="00E96291">
        <w:fldChar w:fldCharType="begin"/>
      </w:r>
      <w:r w:rsidR="00F2184B">
        <w:instrText>HYPERLINK "http://www.drps.ed.ac.uk/index.php"</w:instrText>
      </w:r>
      <w:r w:rsidRPr="00E96291">
        <w:fldChar w:fldCharType="separate"/>
      </w:r>
      <w:r w:rsidRPr="00E96291">
        <w:rPr>
          <w:color w:val="0000FF" w:themeColor="hyperlink"/>
          <w:u w:val="single"/>
        </w:rPr>
        <w:t>Postgraduate Degree Programme Regulations, Point 24.</w:t>
      </w:r>
    </w:p>
    <w:p w14:paraId="0004884D" w14:textId="77777777" w:rsidR="00E96291" w:rsidRPr="00E96291" w:rsidRDefault="00E96291" w:rsidP="00E96291">
      <w:pPr>
        <w:spacing w:before="4"/>
      </w:pPr>
      <w:r w:rsidRPr="00E96291">
        <w:fldChar w:fldCharType="end"/>
      </w:r>
    </w:p>
    <w:p w14:paraId="48ED9DF5" w14:textId="77777777" w:rsidR="00E96291" w:rsidRPr="00E96291" w:rsidRDefault="00E96291" w:rsidP="00E96291">
      <w:pPr>
        <w:numPr>
          <w:ilvl w:val="1"/>
          <w:numId w:val="20"/>
        </w:numPr>
        <w:tabs>
          <w:tab w:val="left" w:pos="1418"/>
        </w:tabs>
        <w:spacing w:before="52"/>
        <w:ind w:left="1361" w:hanging="567"/>
        <w:outlineLvl w:val="1"/>
        <w:rPr>
          <w:color w:val="2E74B5"/>
          <w:sz w:val="24"/>
          <w:szCs w:val="24"/>
        </w:rPr>
      </w:pPr>
      <w:bookmarkStart w:id="192" w:name="_Toc1095039401"/>
      <w:bookmarkStart w:id="193" w:name="_Toc1007990517"/>
      <w:bookmarkStart w:id="194" w:name="_Toc176255736"/>
      <w:bookmarkStart w:id="195" w:name="_Toc207370263"/>
      <w:r w:rsidRPr="00E96291">
        <w:rPr>
          <w:color w:val="2E74B5"/>
          <w:sz w:val="24"/>
          <w:szCs w:val="24"/>
        </w:rPr>
        <w:t>Leave of</w:t>
      </w:r>
      <w:r w:rsidRPr="00E96291">
        <w:rPr>
          <w:color w:val="2E74B5"/>
          <w:spacing w:val="-2"/>
          <w:sz w:val="24"/>
          <w:szCs w:val="24"/>
        </w:rPr>
        <w:t xml:space="preserve"> </w:t>
      </w:r>
      <w:r w:rsidRPr="00E96291">
        <w:rPr>
          <w:color w:val="2E74B5"/>
          <w:sz w:val="24"/>
          <w:szCs w:val="24"/>
        </w:rPr>
        <w:t>Absence</w:t>
      </w:r>
      <w:bookmarkEnd w:id="192"/>
      <w:bookmarkEnd w:id="193"/>
      <w:bookmarkEnd w:id="194"/>
      <w:bookmarkEnd w:id="195"/>
    </w:p>
    <w:p w14:paraId="5ED18B62" w14:textId="77777777" w:rsidR="00E96291" w:rsidRPr="00E96291" w:rsidRDefault="00E96291" w:rsidP="00E96291">
      <w:pPr>
        <w:spacing w:before="25" w:line="259" w:lineRule="auto"/>
        <w:ind w:left="817" w:right="104"/>
        <w:jc w:val="both"/>
      </w:pPr>
      <w:r w:rsidRPr="00E96291">
        <w:t xml:space="preserve">It is a University requirement that if you are away from Edinburgh for a month or more while undertaking your study you must have a </w:t>
      </w:r>
      <w:hyperlink r:id="rId111" w:history="1">
        <w:r w:rsidRPr="00E96291">
          <w:rPr>
            <w:color w:val="0000FF" w:themeColor="hyperlink"/>
            <w:u w:val="single"/>
          </w:rPr>
          <w:t>'Leave of</w:t>
        </w:r>
        <w:r w:rsidRPr="00E96291">
          <w:rPr>
            <w:color w:val="0000FF" w:themeColor="hyperlink"/>
            <w:spacing w:val="-10"/>
            <w:u w:val="single"/>
          </w:rPr>
          <w:t xml:space="preserve"> </w:t>
        </w:r>
        <w:r w:rsidRPr="00E96291">
          <w:rPr>
            <w:color w:val="0000FF" w:themeColor="hyperlink"/>
            <w:u w:val="single"/>
          </w:rPr>
          <w:t>Absence'</w:t>
        </w:r>
      </w:hyperlink>
      <w:r w:rsidRPr="00E96291">
        <w:rPr>
          <w:spacing w:val="-10"/>
        </w:rPr>
        <w:t xml:space="preserve"> </w:t>
      </w:r>
      <w:r w:rsidRPr="00E96291">
        <w:t>recorded</w:t>
      </w:r>
      <w:r w:rsidRPr="00E96291">
        <w:rPr>
          <w:spacing w:val="-9"/>
        </w:rPr>
        <w:t xml:space="preserve"> </w:t>
      </w:r>
      <w:r w:rsidRPr="00E96291">
        <w:t>on</w:t>
      </w:r>
      <w:r w:rsidRPr="00E96291">
        <w:rPr>
          <w:spacing w:val="-9"/>
        </w:rPr>
        <w:t xml:space="preserve"> </w:t>
      </w:r>
      <w:r w:rsidRPr="00E96291">
        <w:t>your</w:t>
      </w:r>
      <w:r w:rsidRPr="00E96291">
        <w:rPr>
          <w:spacing w:val="-10"/>
        </w:rPr>
        <w:t xml:space="preserve"> </w:t>
      </w:r>
      <w:r w:rsidRPr="00E96291">
        <w:t>record.</w:t>
      </w:r>
      <w:r w:rsidRPr="00E96291">
        <w:rPr>
          <w:spacing w:val="-10"/>
        </w:rPr>
        <w:t xml:space="preserve"> </w:t>
      </w:r>
      <w:r w:rsidRPr="00E96291">
        <w:t>Before submitting, please ensure you read the webpage section on when Leave of Absence applies. The</w:t>
      </w:r>
      <w:r w:rsidRPr="00E96291">
        <w:rPr>
          <w:spacing w:val="-10"/>
        </w:rPr>
        <w:t xml:space="preserve"> </w:t>
      </w:r>
      <w:r w:rsidRPr="00E96291">
        <w:t>request</w:t>
      </w:r>
      <w:r w:rsidRPr="00E96291">
        <w:rPr>
          <w:spacing w:val="-10"/>
        </w:rPr>
        <w:t xml:space="preserve"> </w:t>
      </w:r>
      <w:r w:rsidRPr="00E96291">
        <w:t>form</w:t>
      </w:r>
      <w:r w:rsidRPr="00E96291">
        <w:rPr>
          <w:spacing w:val="-9"/>
        </w:rPr>
        <w:t xml:space="preserve"> </w:t>
      </w:r>
      <w:r w:rsidRPr="00E96291">
        <w:t>must</w:t>
      </w:r>
      <w:r w:rsidRPr="00E96291">
        <w:rPr>
          <w:spacing w:val="-10"/>
        </w:rPr>
        <w:t xml:space="preserve"> </w:t>
      </w:r>
      <w:r w:rsidRPr="00E96291">
        <w:t>be</w:t>
      </w:r>
      <w:r w:rsidRPr="00E96291">
        <w:rPr>
          <w:spacing w:val="-9"/>
        </w:rPr>
        <w:t xml:space="preserve"> </w:t>
      </w:r>
      <w:r w:rsidRPr="00E96291">
        <w:t>submitted</w:t>
      </w:r>
      <w:r w:rsidRPr="00E96291">
        <w:rPr>
          <w:spacing w:val="-9"/>
        </w:rPr>
        <w:t xml:space="preserve"> </w:t>
      </w:r>
      <w:r w:rsidRPr="00E96291">
        <w:t>to</w:t>
      </w:r>
      <w:r w:rsidRPr="00E96291">
        <w:rPr>
          <w:spacing w:val="-8"/>
        </w:rPr>
        <w:t xml:space="preserve"> </w:t>
      </w:r>
      <w:r w:rsidRPr="00E96291">
        <w:t>the</w:t>
      </w:r>
      <w:r w:rsidRPr="00E96291">
        <w:rPr>
          <w:spacing w:val="-9"/>
        </w:rPr>
        <w:t xml:space="preserve"> </w:t>
      </w:r>
      <w:r w:rsidRPr="00E96291">
        <w:t>PGR Support team (</w:t>
      </w:r>
      <w:hyperlink r:id="rId112" w:history="1">
        <w:r w:rsidRPr="00E96291">
          <w:rPr>
            <w:color w:val="0000FF" w:themeColor="hyperlink"/>
            <w:u w:val="single"/>
          </w:rPr>
          <w:t>pgresearch.sps@ed.ac.uk</w:t>
        </w:r>
      </w:hyperlink>
      <w:r w:rsidRPr="00E96291">
        <w:t>) by</w:t>
      </w:r>
      <w:r w:rsidRPr="00E96291">
        <w:rPr>
          <w:spacing w:val="-10"/>
        </w:rPr>
        <w:t xml:space="preserve"> </w:t>
      </w:r>
      <w:r w:rsidRPr="00E96291">
        <w:t>your supervisor</w:t>
      </w:r>
      <w:r w:rsidRPr="00E96291">
        <w:rPr>
          <w:spacing w:val="-9"/>
        </w:rPr>
        <w:t xml:space="preserve"> </w:t>
      </w:r>
      <w:r w:rsidRPr="00E96291">
        <w:t>prior</w:t>
      </w:r>
      <w:r w:rsidRPr="00E96291">
        <w:rPr>
          <w:spacing w:val="-8"/>
        </w:rPr>
        <w:t xml:space="preserve"> </w:t>
      </w:r>
      <w:r w:rsidRPr="00E96291">
        <w:t>to</w:t>
      </w:r>
      <w:r w:rsidRPr="00E96291">
        <w:rPr>
          <w:spacing w:val="-8"/>
        </w:rPr>
        <w:t xml:space="preserve"> </w:t>
      </w:r>
      <w:r w:rsidRPr="00E96291">
        <w:t>your</w:t>
      </w:r>
      <w:r w:rsidRPr="00E96291">
        <w:rPr>
          <w:spacing w:val="-8"/>
        </w:rPr>
        <w:t xml:space="preserve"> </w:t>
      </w:r>
      <w:r w:rsidRPr="00E96291">
        <w:t>departure.</w:t>
      </w:r>
      <w:r w:rsidRPr="00E96291">
        <w:rPr>
          <w:spacing w:val="-7"/>
        </w:rPr>
        <w:t xml:space="preserve"> </w:t>
      </w:r>
      <w:r w:rsidRPr="00E96291">
        <w:t>Please</w:t>
      </w:r>
      <w:r w:rsidRPr="00E96291">
        <w:rPr>
          <w:spacing w:val="-10"/>
        </w:rPr>
        <w:t xml:space="preserve"> </w:t>
      </w:r>
      <w:r w:rsidRPr="00E96291">
        <w:t>ensure</w:t>
      </w:r>
      <w:r w:rsidRPr="00E96291">
        <w:rPr>
          <w:spacing w:val="-7"/>
        </w:rPr>
        <w:t xml:space="preserve"> </w:t>
      </w:r>
      <w:r w:rsidRPr="00E96291">
        <w:t>that</w:t>
      </w:r>
      <w:r w:rsidRPr="00E96291">
        <w:rPr>
          <w:spacing w:val="-9"/>
        </w:rPr>
        <w:t xml:space="preserve"> </w:t>
      </w:r>
      <w:r w:rsidRPr="00E96291">
        <w:t>your</w:t>
      </w:r>
      <w:r w:rsidRPr="00E96291">
        <w:rPr>
          <w:spacing w:val="-8"/>
        </w:rPr>
        <w:t xml:space="preserve"> </w:t>
      </w:r>
      <w:r w:rsidRPr="00E96291">
        <w:t>supervisor</w:t>
      </w:r>
      <w:r w:rsidRPr="00E96291">
        <w:rPr>
          <w:spacing w:val="-9"/>
        </w:rPr>
        <w:t xml:space="preserve"> </w:t>
      </w:r>
      <w:r w:rsidRPr="00E96291">
        <w:t>has</w:t>
      </w:r>
      <w:r w:rsidRPr="00E96291">
        <w:rPr>
          <w:spacing w:val="-8"/>
        </w:rPr>
        <w:t xml:space="preserve"> </w:t>
      </w:r>
      <w:r w:rsidRPr="00E96291">
        <w:t>completed</w:t>
      </w:r>
      <w:r w:rsidRPr="00E96291">
        <w:rPr>
          <w:spacing w:val="-8"/>
        </w:rPr>
        <w:t xml:space="preserve"> </w:t>
      </w:r>
      <w:r w:rsidRPr="00E96291">
        <w:t>and</w:t>
      </w:r>
      <w:r w:rsidRPr="00E96291">
        <w:rPr>
          <w:spacing w:val="-8"/>
        </w:rPr>
        <w:t xml:space="preserve"> </w:t>
      </w:r>
      <w:r w:rsidRPr="00E96291">
        <w:t>submitted</w:t>
      </w:r>
      <w:r w:rsidRPr="00E96291">
        <w:rPr>
          <w:spacing w:val="-8"/>
        </w:rPr>
        <w:t xml:space="preserve"> </w:t>
      </w:r>
      <w:r w:rsidRPr="00E96291">
        <w:t>the</w:t>
      </w:r>
      <w:r w:rsidRPr="00E96291">
        <w:rPr>
          <w:spacing w:val="-9"/>
        </w:rPr>
        <w:t xml:space="preserve"> </w:t>
      </w:r>
      <w:r w:rsidRPr="00E96291">
        <w:t xml:space="preserve">request form. </w:t>
      </w:r>
    </w:p>
    <w:p w14:paraId="27DD0BF7" w14:textId="77777777" w:rsidR="00E96291" w:rsidRPr="00E96291" w:rsidRDefault="00E96291" w:rsidP="00E96291">
      <w:pPr>
        <w:numPr>
          <w:ilvl w:val="1"/>
          <w:numId w:val="20"/>
        </w:numPr>
        <w:tabs>
          <w:tab w:val="left" w:pos="1560"/>
        </w:tabs>
        <w:spacing w:before="157"/>
        <w:ind w:left="1370" w:hanging="576"/>
        <w:outlineLvl w:val="1"/>
        <w:rPr>
          <w:color w:val="2E74B5"/>
          <w:sz w:val="24"/>
          <w:szCs w:val="24"/>
        </w:rPr>
      </w:pPr>
      <w:bookmarkStart w:id="196" w:name="_Toc632191445"/>
      <w:bookmarkStart w:id="197" w:name="_Toc929814188"/>
      <w:bookmarkStart w:id="198" w:name="_Toc176255737"/>
      <w:bookmarkStart w:id="199" w:name="_Toc207370264"/>
      <w:r w:rsidRPr="00E96291">
        <w:rPr>
          <w:color w:val="2E74B5"/>
          <w:sz w:val="24"/>
          <w:szCs w:val="24"/>
        </w:rPr>
        <w:lastRenderedPageBreak/>
        <w:t>Vacation</w:t>
      </w:r>
      <w:r w:rsidRPr="00E96291">
        <w:rPr>
          <w:color w:val="2E74B5"/>
          <w:spacing w:val="-1"/>
          <w:sz w:val="24"/>
          <w:szCs w:val="24"/>
        </w:rPr>
        <w:t xml:space="preserve"> </w:t>
      </w:r>
      <w:r w:rsidRPr="00E96291">
        <w:rPr>
          <w:color w:val="2E74B5"/>
          <w:sz w:val="24"/>
          <w:szCs w:val="24"/>
        </w:rPr>
        <w:t>Leave</w:t>
      </w:r>
      <w:bookmarkEnd w:id="196"/>
      <w:bookmarkEnd w:id="197"/>
      <w:bookmarkEnd w:id="198"/>
      <w:bookmarkEnd w:id="199"/>
    </w:p>
    <w:p w14:paraId="6620C2A4" w14:textId="77777777" w:rsidR="00E96291" w:rsidRPr="00E96291" w:rsidRDefault="00E96291" w:rsidP="00E96291">
      <w:pPr>
        <w:spacing w:before="25" w:line="259" w:lineRule="auto"/>
        <w:ind w:left="817" w:right="106"/>
        <w:jc w:val="both"/>
      </w:pPr>
      <w:r w:rsidRPr="00E96291">
        <w:t>You</w:t>
      </w:r>
      <w:r w:rsidRPr="00E96291">
        <w:rPr>
          <w:spacing w:val="-13"/>
        </w:rPr>
        <w:t xml:space="preserve"> </w:t>
      </w:r>
      <w:r w:rsidRPr="00E96291">
        <w:t>may</w:t>
      </w:r>
      <w:r w:rsidRPr="00E96291">
        <w:rPr>
          <w:spacing w:val="-11"/>
        </w:rPr>
        <w:t xml:space="preserve"> </w:t>
      </w:r>
      <w:r w:rsidRPr="00E96291">
        <w:t>be</w:t>
      </w:r>
      <w:r w:rsidRPr="00E96291">
        <w:rPr>
          <w:spacing w:val="-11"/>
        </w:rPr>
        <w:t xml:space="preserve"> </w:t>
      </w:r>
      <w:r w:rsidRPr="00E96291">
        <w:t>absent</w:t>
      </w:r>
      <w:r w:rsidRPr="00E96291">
        <w:rPr>
          <w:spacing w:val="-13"/>
        </w:rPr>
        <w:t xml:space="preserve"> </w:t>
      </w:r>
      <w:r w:rsidRPr="00E96291">
        <w:t>from</w:t>
      </w:r>
      <w:r w:rsidRPr="00E96291">
        <w:rPr>
          <w:spacing w:val="-12"/>
        </w:rPr>
        <w:t xml:space="preserve"> </w:t>
      </w:r>
      <w:r w:rsidRPr="00E96291">
        <w:t>your</w:t>
      </w:r>
      <w:r w:rsidRPr="00E96291">
        <w:rPr>
          <w:spacing w:val="-13"/>
        </w:rPr>
        <w:t xml:space="preserve"> </w:t>
      </w:r>
      <w:r w:rsidRPr="00E96291">
        <w:t>studies</w:t>
      </w:r>
      <w:r w:rsidRPr="00E96291">
        <w:rPr>
          <w:spacing w:val="-11"/>
        </w:rPr>
        <w:t xml:space="preserve"> </w:t>
      </w:r>
      <w:r w:rsidRPr="00E96291">
        <w:t>for</w:t>
      </w:r>
      <w:r w:rsidRPr="00E96291">
        <w:rPr>
          <w:spacing w:val="-12"/>
        </w:rPr>
        <w:t xml:space="preserve"> </w:t>
      </w:r>
      <w:r w:rsidRPr="00E96291">
        <w:t>up</w:t>
      </w:r>
      <w:r w:rsidRPr="00E96291">
        <w:rPr>
          <w:spacing w:val="-12"/>
        </w:rPr>
        <w:t xml:space="preserve"> </w:t>
      </w:r>
      <w:r w:rsidRPr="00E96291">
        <w:t>to</w:t>
      </w:r>
      <w:r w:rsidRPr="00E96291">
        <w:rPr>
          <w:spacing w:val="-12"/>
        </w:rPr>
        <w:t xml:space="preserve"> eight </w:t>
      </w:r>
      <w:r w:rsidRPr="00E96291">
        <w:t>weeks</w:t>
      </w:r>
      <w:r w:rsidRPr="00E96291">
        <w:rPr>
          <w:spacing w:val="-12"/>
        </w:rPr>
        <w:t xml:space="preserve"> </w:t>
      </w:r>
      <w:r w:rsidRPr="00E96291">
        <w:t>of</w:t>
      </w:r>
      <w:r w:rsidRPr="00E96291">
        <w:rPr>
          <w:spacing w:val="-12"/>
        </w:rPr>
        <w:t xml:space="preserve"> </w:t>
      </w:r>
      <w:r w:rsidRPr="00E96291">
        <w:t>the</w:t>
      </w:r>
      <w:r w:rsidRPr="00E96291">
        <w:rPr>
          <w:spacing w:val="-13"/>
        </w:rPr>
        <w:t xml:space="preserve"> </w:t>
      </w:r>
      <w:r w:rsidRPr="00E96291">
        <w:t>year</w:t>
      </w:r>
      <w:r w:rsidRPr="00E96291">
        <w:rPr>
          <w:spacing w:val="-13"/>
        </w:rPr>
        <w:t xml:space="preserve"> </w:t>
      </w:r>
      <w:r w:rsidRPr="00E96291">
        <w:t>without</w:t>
      </w:r>
      <w:r w:rsidRPr="00E96291">
        <w:rPr>
          <w:spacing w:val="-13"/>
        </w:rPr>
        <w:t xml:space="preserve"> </w:t>
      </w:r>
      <w:r w:rsidRPr="00E96291">
        <w:t>applying</w:t>
      </w:r>
      <w:r w:rsidRPr="00E96291">
        <w:rPr>
          <w:spacing w:val="-13"/>
        </w:rPr>
        <w:t xml:space="preserve"> </w:t>
      </w:r>
      <w:r w:rsidRPr="00E96291">
        <w:t>for</w:t>
      </w:r>
      <w:r w:rsidRPr="00E96291">
        <w:rPr>
          <w:spacing w:val="-12"/>
        </w:rPr>
        <w:t xml:space="preserve"> </w:t>
      </w:r>
      <w:r w:rsidRPr="00E96291">
        <w:t>an</w:t>
      </w:r>
      <w:r w:rsidRPr="00E96291">
        <w:rPr>
          <w:spacing w:val="-12"/>
        </w:rPr>
        <w:t xml:space="preserve"> </w:t>
      </w:r>
      <w:r w:rsidRPr="00E96291">
        <w:t>interruption</w:t>
      </w:r>
      <w:r w:rsidRPr="00E96291">
        <w:rPr>
          <w:spacing w:val="-12"/>
        </w:rPr>
        <w:t xml:space="preserve"> </w:t>
      </w:r>
      <w:r w:rsidRPr="00E96291">
        <w:t>of</w:t>
      </w:r>
      <w:r w:rsidRPr="00E96291">
        <w:rPr>
          <w:spacing w:val="-11"/>
        </w:rPr>
        <w:t xml:space="preserve"> </w:t>
      </w:r>
      <w:r w:rsidRPr="00E96291">
        <w:t xml:space="preserve">study. Your supervisor needs to agree and approve your </w:t>
      </w:r>
      <w:hyperlink r:id="rId113" w:history="1">
        <w:r w:rsidRPr="00E96291">
          <w:rPr>
            <w:color w:val="0000FF" w:themeColor="hyperlink"/>
            <w:u w:val="single"/>
          </w:rPr>
          <w:t>vacation leave,</w:t>
        </w:r>
      </w:hyperlink>
      <w:r w:rsidRPr="00E96291">
        <w:t xml:space="preserve"> and you must both keep a record. </w:t>
      </w:r>
    </w:p>
    <w:p w14:paraId="11D80B76" w14:textId="77777777" w:rsidR="00E96291" w:rsidRPr="00E96291" w:rsidRDefault="00E96291" w:rsidP="00E96291">
      <w:pPr>
        <w:spacing w:before="25" w:line="259" w:lineRule="auto"/>
        <w:ind w:right="106"/>
        <w:jc w:val="both"/>
      </w:pPr>
    </w:p>
    <w:p w14:paraId="283C6757" w14:textId="77777777" w:rsidR="00E96291" w:rsidRPr="00E96291" w:rsidRDefault="00E96291" w:rsidP="00E96291">
      <w:pPr>
        <w:spacing w:before="6"/>
        <w:rPr>
          <w:sz w:val="19"/>
        </w:rPr>
      </w:pPr>
    </w:p>
    <w:p w14:paraId="3055344C" w14:textId="77777777" w:rsidR="00E96291" w:rsidRPr="00E96291" w:rsidRDefault="00E96291" w:rsidP="00E96291">
      <w:pPr>
        <w:numPr>
          <w:ilvl w:val="0"/>
          <w:numId w:val="20"/>
        </w:numPr>
        <w:tabs>
          <w:tab w:val="left" w:pos="1418"/>
        </w:tabs>
        <w:ind w:left="1154"/>
        <w:outlineLvl w:val="0"/>
        <w:rPr>
          <w:b/>
          <w:bCs/>
          <w:color w:val="2E74B5"/>
          <w:sz w:val="28"/>
          <w:szCs w:val="28"/>
        </w:rPr>
      </w:pPr>
      <w:bookmarkStart w:id="200" w:name="_Toc50033087"/>
      <w:bookmarkStart w:id="201" w:name="_Toc50033173"/>
      <w:bookmarkStart w:id="202" w:name="_Toc1091357791"/>
      <w:bookmarkStart w:id="203" w:name="_Toc728298167"/>
      <w:bookmarkStart w:id="204" w:name="_Toc176255738"/>
      <w:bookmarkStart w:id="205" w:name="_Toc207370265"/>
      <w:r w:rsidRPr="00E96291">
        <w:rPr>
          <w:b/>
          <w:bCs/>
          <w:color w:val="2E74B5"/>
          <w:sz w:val="28"/>
          <w:szCs w:val="28"/>
        </w:rPr>
        <w:t>Submission and Examination of</w:t>
      </w:r>
      <w:r w:rsidRPr="00E96291">
        <w:rPr>
          <w:b/>
          <w:bCs/>
          <w:color w:val="2E74B5"/>
          <w:spacing w:val="-3"/>
          <w:sz w:val="28"/>
          <w:szCs w:val="28"/>
        </w:rPr>
        <w:t xml:space="preserve"> </w:t>
      </w:r>
      <w:r w:rsidRPr="00E96291">
        <w:rPr>
          <w:b/>
          <w:bCs/>
          <w:color w:val="2E74B5"/>
          <w:sz w:val="28"/>
          <w:szCs w:val="28"/>
        </w:rPr>
        <w:t>Thesis</w:t>
      </w:r>
      <w:bookmarkEnd w:id="200"/>
      <w:bookmarkEnd w:id="201"/>
      <w:bookmarkEnd w:id="202"/>
      <w:bookmarkEnd w:id="203"/>
      <w:bookmarkEnd w:id="204"/>
      <w:bookmarkEnd w:id="205"/>
    </w:p>
    <w:bookmarkStart w:id="206" w:name="_Toc17292465"/>
    <w:bookmarkStart w:id="207" w:name="_Toc17292560"/>
    <w:bookmarkStart w:id="208" w:name="_Toc51669356"/>
    <w:bookmarkStart w:id="209" w:name="_Toc51669542"/>
    <w:bookmarkStart w:id="210" w:name="_Toc51670594"/>
    <w:bookmarkStart w:id="211" w:name="_Toc51670820"/>
    <w:bookmarkStart w:id="212" w:name="_Toc144892484"/>
    <w:bookmarkStart w:id="213" w:name="_Toc145491328"/>
    <w:bookmarkStart w:id="214" w:name="_Toc145498221"/>
    <w:bookmarkStart w:id="215" w:name="_Toc145498839"/>
    <w:bookmarkStart w:id="216" w:name="_Toc146100519"/>
    <w:bookmarkStart w:id="217" w:name="_Toc170900815"/>
    <w:bookmarkStart w:id="218" w:name="_Toc170901043"/>
    <w:bookmarkStart w:id="219" w:name="_Toc172119009"/>
    <w:bookmarkStart w:id="220" w:name="_Toc172119221"/>
    <w:bookmarkStart w:id="221" w:name="_Toc175924693"/>
    <w:bookmarkStart w:id="222" w:name="_Toc176249756"/>
    <w:bookmarkStart w:id="223" w:name="_Toc176249999"/>
    <w:bookmarkStart w:id="224" w:name="_Toc176250070"/>
    <w:bookmarkStart w:id="225" w:name="_Toc176255427"/>
    <w:bookmarkStart w:id="226" w:name="_Toc176255615"/>
    <w:bookmarkStart w:id="227" w:name="_Toc176255677"/>
    <w:bookmarkStart w:id="228" w:name="_Toc176255739"/>
    <w:bookmarkStart w:id="229" w:name="_Toc176259042"/>
    <w:bookmarkStart w:id="230" w:name="_Toc202255607"/>
    <w:bookmarkStart w:id="231" w:name="_Toc202256858"/>
    <w:bookmarkStart w:id="232" w:name="_Toc202256920"/>
    <w:bookmarkStart w:id="233" w:name="_Toc207370266"/>
    <w:p w14:paraId="4FC40A38" w14:textId="77777777" w:rsidR="00E96291" w:rsidRPr="00E96291" w:rsidRDefault="00E96291" w:rsidP="00E96291">
      <w:pPr>
        <w:tabs>
          <w:tab w:val="left" w:pos="1418"/>
        </w:tabs>
        <w:ind w:left="1276"/>
        <w:jc w:val="right"/>
        <w:outlineLvl w:val="0"/>
        <w:rPr>
          <w:bCs/>
          <w:sz w:val="15"/>
          <w:szCs w:val="28"/>
        </w:rPr>
      </w:pPr>
      <w:r w:rsidRPr="00E96291">
        <w:rPr>
          <w:b/>
          <w:bCs/>
          <w:noProof/>
          <w:color w:val="2B579A"/>
          <w:sz w:val="28"/>
          <w:szCs w:val="28"/>
          <w:shd w:val="clear" w:color="auto" w:fill="E6E6E6"/>
          <w:lang w:eastAsia="en-GB"/>
        </w:rPr>
        <mc:AlternateContent>
          <mc:Choice Requires="wps">
            <w:drawing>
              <wp:anchor distT="0" distB="0" distL="0" distR="0" simplePos="0" relativeHeight="251665408" behindDoc="0" locked="0" layoutInCell="1" allowOverlap="1" wp14:anchorId="77B82D5D" wp14:editId="6FB142EA">
                <wp:simplePos x="0" y="0"/>
                <wp:positionH relativeFrom="page">
                  <wp:posOffset>828040</wp:posOffset>
                </wp:positionH>
                <wp:positionV relativeFrom="paragraph">
                  <wp:posOffset>74295</wp:posOffset>
                </wp:positionV>
                <wp:extent cx="4436110" cy="0"/>
                <wp:effectExtent l="18415" t="14605" r="12700" b="13970"/>
                <wp:wrapTopAndBottom/>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5340D966">
              <v:line id="Line 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5.2pt,5.85pt" to="414.5pt,5.85pt" w14:anchorId="22717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">
                <w10:wrap type="topAndBottom" anchorx="page"/>
              </v:line>
            </w:pict>
          </mc:Fallback>
        </mc:AlternateConten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EC8F28B" w14:textId="77777777" w:rsidR="00E96291" w:rsidRPr="00E96291" w:rsidRDefault="00E96291" w:rsidP="00E96291">
      <w:pPr>
        <w:ind w:left="891" w:hanging="97"/>
        <w:outlineLvl w:val="1"/>
        <w:rPr>
          <w:color w:val="0070C0"/>
          <w:sz w:val="24"/>
          <w:szCs w:val="24"/>
        </w:rPr>
      </w:pPr>
      <w:bookmarkStart w:id="234" w:name="_Toc176255740"/>
      <w:bookmarkStart w:id="235" w:name="_Toc207370267"/>
      <w:r w:rsidRPr="00E96291">
        <w:rPr>
          <w:color w:val="0070C0"/>
          <w:sz w:val="24"/>
          <w:szCs w:val="24"/>
        </w:rPr>
        <w:t>8.1   Submission and Examination</w:t>
      </w:r>
      <w:bookmarkEnd w:id="234"/>
      <w:bookmarkEnd w:id="235"/>
    </w:p>
    <w:p w14:paraId="6E0D7D0F" w14:textId="77777777" w:rsidR="00E96291" w:rsidRPr="00E96291" w:rsidRDefault="00E96291" w:rsidP="00E96291">
      <w:pPr>
        <w:spacing w:before="147" w:line="259" w:lineRule="auto"/>
        <w:ind w:left="817" w:right="104"/>
        <w:jc w:val="both"/>
      </w:pPr>
      <w:r w:rsidRPr="00E96291">
        <w:t xml:space="preserve">You should start planning to submit your thesis at least </w:t>
      </w:r>
      <w:r w:rsidRPr="00E96291">
        <w:rPr>
          <w:b/>
        </w:rPr>
        <w:t xml:space="preserve">three months </w:t>
      </w:r>
      <w:r w:rsidRPr="00E96291">
        <w:t xml:space="preserve">before you intend to do so. At this point you should discuss all aspects of the examination process with your supervisors, especially the appointment of examiners. You must submit your thesis by your ‘estimated maximum end date of programme’ as shown on </w:t>
      </w:r>
      <w:hyperlink r:id="rId114" w:anchor="/" w:history="1">
        <w:proofErr w:type="spellStart"/>
        <w:r w:rsidRPr="00E96291">
          <w:rPr>
            <w:color w:val="0000FF" w:themeColor="hyperlink"/>
            <w:u w:val="single"/>
          </w:rPr>
          <w:t>MyEd</w:t>
        </w:r>
        <w:proofErr w:type="spellEnd"/>
        <w:r w:rsidRPr="00E96291">
          <w:rPr>
            <w:color w:val="0000FF" w:themeColor="hyperlink"/>
            <w:u w:val="single"/>
          </w:rPr>
          <w:t>.</w:t>
        </w:r>
      </w:hyperlink>
    </w:p>
    <w:p w14:paraId="16839BFE" w14:textId="77777777" w:rsidR="00E96291" w:rsidRPr="00E96291" w:rsidRDefault="00E96291" w:rsidP="00E96291">
      <w:pPr>
        <w:spacing w:before="119" w:line="259" w:lineRule="auto"/>
        <w:ind w:left="817" w:right="105"/>
      </w:pPr>
      <w:r w:rsidRPr="00E96291">
        <w:t xml:space="preserve">Guidance on how to prepare and submit your thesis is available on the SPS  School </w:t>
      </w:r>
      <w:hyperlink r:id="rId115" w:history="1">
        <w:r w:rsidRPr="00E96291">
          <w:rPr>
            <w:color w:val="0000FF" w:themeColor="hyperlink"/>
            <w:u w:val="single"/>
          </w:rPr>
          <w:t>Thesis Submission and Examination page.</w:t>
        </w:r>
      </w:hyperlink>
      <w:r w:rsidRPr="00E96291">
        <w:t xml:space="preserve"> This covers: information on the necessary paperwork needed, how to format your thesis, an outline of the timescale, and information on the viva and potential</w:t>
      </w:r>
      <w:r w:rsidRPr="00E96291">
        <w:rPr>
          <w:spacing w:val="-1"/>
        </w:rPr>
        <w:t xml:space="preserve"> </w:t>
      </w:r>
      <w:r w:rsidRPr="00E96291">
        <w:t>outcomes.</w:t>
      </w:r>
    </w:p>
    <w:p w14:paraId="52041658" w14:textId="77777777" w:rsidR="00E96291" w:rsidRPr="00E96291" w:rsidRDefault="00E96291" w:rsidP="00E96291">
      <w:pPr>
        <w:spacing w:before="159" w:line="259" w:lineRule="auto"/>
        <w:ind w:left="817" w:right="106" w:hanging="1"/>
        <w:jc w:val="both"/>
        <w:rPr>
          <w:b/>
          <w:sz w:val="23"/>
        </w:rPr>
      </w:pPr>
      <w:r w:rsidRPr="00E96291">
        <w:rPr>
          <w:b/>
        </w:rPr>
        <w:t>All students should read this guidance carefully and familiarise yourself with the regulations at least 6 months before their planned completion date</w:t>
      </w:r>
      <w:r w:rsidRPr="00E96291">
        <w:rPr>
          <w:b/>
          <w:sz w:val="23"/>
        </w:rPr>
        <w:t>.</w:t>
      </w:r>
    </w:p>
    <w:p w14:paraId="01DA1B38" w14:textId="77777777" w:rsidR="00E96291" w:rsidRPr="00E96291" w:rsidRDefault="00E96291" w:rsidP="00E96291">
      <w:pPr>
        <w:spacing w:before="159" w:line="259" w:lineRule="auto"/>
        <w:ind w:left="817" w:right="103" w:hanging="1"/>
        <w:jc w:val="both"/>
      </w:pPr>
      <w:r w:rsidRPr="00E96291">
        <w:t>Your oral examination (viva) is led by the examiners, and usually conducted by a third academic colleague serving as a non‐examining chair of the examining committee. If you wish, one of your supervisors may attend the viva as an observer. Your viva will normally</w:t>
      </w:r>
      <w:r w:rsidRPr="00E96291">
        <w:rPr>
          <w:spacing w:val="-9"/>
        </w:rPr>
        <w:t xml:space="preserve"> </w:t>
      </w:r>
      <w:r w:rsidRPr="00E96291">
        <w:t>be</w:t>
      </w:r>
      <w:r w:rsidRPr="00E96291">
        <w:rPr>
          <w:spacing w:val="-9"/>
        </w:rPr>
        <w:t xml:space="preserve"> </w:t>
      </w:r>
      <w:r w:rsidRPr="00E96291">
        <w:t>held</w:t>
      </w:r>
      <w:r w:rsidRPr="00E96291">
        <w:rPr>
          <w:spacing w:val="-10"/>
        </w:rPr>
        <w:t xml:space="preserve"> </w:t>
      </w:r>
      <w:r w:rsidRPr="00E96291">
        <w:t>within</w:t>
      </w:r>
      <w:r w:rsidRPr="00E96291">
        <w:rPr>
          <w:spacing w:val="-9"/>
        </w:rPr>
        <w:t xml:space="preserve"> </w:t>
      </w:r>
      <w:r w:rsidRPr="00E96291">
        <w:t>three</w:t>
      </w:r>
      <w:r w:rsidRPr="00E96291">
        <w:rPr>
          <w:spacing w:val="-10"/>
        </w:rPr>
        <w:t xml:space="preserve"> </w:t>
      </w:r>
      <w:r w:rsidRPr="00E96291">
        <w:t>months</w:t>
      </w:r>
      <w:r w:rsidRPr="00E96291">
        <w:rPr>
          <w:spacing w:val="-10"/>
        </w:rPr>
        <w:t xml:space="preserve"> </w:t>
      </w:r>
      <w:r w:rsidRPr="00E96291">
        <w:t>of</w:t>
      </w:r>
      <w:r w:rsidRPr="00E96291">
        <w:rPr>
          <w:spacing w:val="-9"/>
        </w:rPr>
        <w:t xml:space="preserve"> </w:t>
      </w:r>
      <w:r w:rsidRPr="00E96291">
        <w:t>submission and</w:t>
      </w:r>
      <w:r w:rsidRPr="00E96291">
        <w:rPr>
          <w:spacing w:val="-10"/>
        </w:rPr>
        <w:t xml:space="preserve"> </w:t>
      </w:r>
      <w:r w:rsidRPr="00E96291">
        <w:t>your</w:t>
      </w:r>
      <w:r w:rsidRPr="00E96291">
        <w:rPr>
          <w:spacing w:val="-10"/>
        </w:rPr>
        <w:t xml:space="preserve"> </w:t>
      </w:r>
      <w:r w:rsidRPr="00E96291">
        <w:t>internal</w:t>
      </w:r>
      <w:r w:rsidRPr="00E96291">
        <w:rPr>
          <w:spacing w:val="-10"/>
        </w:rPr>
        <w:t xml:space="preserve"> </w:t>
      </w:r>
      <w:r w:rsidRPr="00E96291">
        <w:t>examiner</w:t>
      </w:r>
      <w:r w:rsidRPr="00E96291">
        <w:rPr>
          <w:spacing w:val="-9"/>
        </w:rPr>
        <w:t xml:space="preserve"> </w:t>
      </w:r>
      <w:r w:rsidRPr="00E96291">
        <w:t>is</w:t>
      </w:r>
      <w:r w:rsidRPr="00E96291">
        <w:rPr>
          <w:spacing w:val="-10"/>
        </w:rPr>
        <w:t xml:space="preserve"> </w:t>
      </w:r>
      <w:r w:rsidRPr="00E96291">
        <w:t>responsible</w:t>
      </w:r>
      <w:r w:rsidRPr="00E96291">
        <w:rPr>
          <w:spacing w:val="-10"/>
        </w:rPr>
        <w:t xml:space="preserve"> </w:t>
      </w:r>
      <w:r w:rsidRPr="00E96291">
        <w:t>for</w:t>
      </w:r>
      <w:r w:rsidRPr="00E96291">
        <w:rPr>
          <w:spacing w:val="-10"/>
        </w:rPr>
        <w:t xml:space="preserve"> </w:t>
      </w:r>
      <w:r w:rsidRPr="00E96291">
        <w:t>arranging</w:t>
      </w:r>
      <w:r w:rsidRPr="00E96291">
        <w:rPr>
          <w:spacing w:val="-10"/>
        </w:rPr>
        <w:t xml:space="preserve"> </w:t>
      </w:r>
      <w:r w:rsidRPr="00E96291">
        <w:t>the</w:t>
      </w:r>
      <w:r w:rsidRPr="00E96291">
        <w:rPr>
          <w:spacing w:val="-8"/>
        </w:rPr>
        <w:t xml:space="preserve"> </w:t>
      </w:r>
      <w:r w:rsidRPr="00E96291">
        <w:t>date of the viva. You should familiarise yourself with the potential outcomes of the viva; the range of the recommendations your examiners can make is listed under regulation 28 of the</w:t>
      </w:r>
      <w:hyperlink r:id="rId116" w:history="1">
        <w:r w:rsidRPr="00E96291">
          <w:rPr>
            <w:color w:val="0000FF" w:themeColor="hyperlink"/>
            <w:u w:val="single"/>
          </w:rPr>
          <w:t xml:space="preserve"> Postgraduate Assessment Regulations for Research Degrees</w:t>
        </w:r>
      </w:hyperlink>
      <w:r w:rsidRPr="00E96291">
        <w:t>.</w:t>
      </w:r>
    </w:p>
    <w:p w14:paraId="2752E061" w14:textId="77777777" w:rsidR="00E96291" w:rsidRPr="00E96291" w:rsidRDefault="00E96291" w:rsidP="00E96291">
      <w:pPr>
        <w:spacing w:before="159" w:line="259" w:lineRule="auto"/>
        <w:ind w:left="817" w:right="104"/>
        <w:jc w:val="both"/>
      </w:pPr>
      <w:r w:rsidRPr="00E96291">
        <w:t>Each examiner will have submitted a preliminary report on your thesis to the College Postgraduate Research Committee (CPRC) before the viva takes place. Now, after the viva, the examiners will write a joint report, agreeing a recommendation to make to the Committee. They will normally discuss this with you at the end of the viva.</w:t>
      </w:r>
    </w:p>
    <w:p w14:paraId="3176A316" w14:textId="77777777" w:rsidR="00E96291" w:rsidRPr="00E96291" w:rsidRDefault="00E96291" w:rsidP="00E96291">
      <w:pPr>
        <w:spacing w:before="160" w:line="259" w:lineRule="auto"/>
        <w:ind w:left="817" w:right="104" w:hanging="1"/>
        <w:jc w:val="both"/>
      </w:pPr>
      <w:r w:rsidRPr="00E96291">
        <w:t>The</w:t>
      </w:r>
      <w:r w:rsidRPr="00E96291">
        <w:rPr>
          <w:spacing w:val="-4"/>
        </w:rPr>
        <w:t xml:space="preserve"> Research</w:t>
      </w:r>
      <w:r w:rsidRPr="00E96291">
        <w:rPr>
          <w:spacing w:val="-5"/>
        </w:rPr>
        <w:t xml:space="preserve"> </w:t>
      </w:r>
      <w:r w:rsidRPr="00E96291">
        <w:t>Committee</w:t>
      </w:r>
      <w:r w:rsidRPr="00E96291">
        <w:rPr>
          <w:spacing w:val="-4"/>
        </w:rPr>
        <w:t xml:space="preserve"> </w:t>
      </w:r>
      <w:r w:rsidRPr="00E96291">
        <w:t>will</w:t>
      </w:r>
      <w:r w:rsidRPr="00E96291">
        <w:rPr>
          <w:spacing w:val="-6"/>
        </w:rPr>
        <w:t xml:space="preserve"> </w:t>
      </w:r>
      <w:r w:rsidRPr="00E96291">
        <w:t>consider</w:t>
      </w:r>
      <w:r w:rsidRPr="00E96291">
        <w:rPr>
          <w:spacing w:val="-4"/>
        </w:rPr>
        <w:t xml:space="preserve"> </w:t>
      </w:r>
      <w:r w:rsidRPr="00E96291">
        <w:t>the</w:t>
      </w:r>
      <w:r w:rsidRPr="00E96291">
        <w:rPr>
          <w:spacing w:val="-4"/>
        </w:rPr>
        <w:t xml:space="preserve"> </w:t>
      </w:r>
      <w:r w:rsidRPr="00E96291">
        <w:t>reports</w:t>
      </w:r>
      <w:r w:rsidRPr="00E96291">
        <w:rPr>
          <w:spacing w:val="-4"/>
        </w:rPr>
        <w:t xml:space="preserve"> </w:t>
      </w:r>
      <w:r w:rsidRPr="00E96291">
        <w:t>and</w:t>
      </w:r>
      <w:r w:rsidRPr="00E96291">
        <w:rPr>
          <w:spacing w:val="-4"/>
        </w:rPr>
        <w:t xml:space="preserve"> </w:t>
      </w:r>
      <w:r w:rsidRPr="00E96291">
        <w:t>the</w:t>
      </w:r>
      <w:r w:rsidRPr="00E96291">
        <w:rPr>
          <w:spacing w:val="-6"/>
        </w:rPr>
        <w:t xml:space="preserve"> </w:t>
      </w:r>
      <w:r w:rsidRPr="00E96291">
        <w:t>recommendation</w:t>
      </w:r>
      <w:r w:rsidRPr="00E96291">
        <w:rPr>
          <w:spacing w:val="-5"/>
        </w:rPr>
        <w:t xml:space="preserve"> </w:t>
      </w:r>
      <w:r w:rsidRPr="00E96291">
        <w:t>made</w:t>
      </w:r>
      <w:r w:rsidRPr="00E96291">
        <w:rPr>
          <w:spacing w:val="-6"/>
        </w:rPr>
        <w:t xml:space="preserve"> </w:t>
      </w:r>
      <w:r w:rsidRPr="00E96291">
        <w:t>by</w:t>
      </w:r>
      <w:r w:rsidRPr="00E96291">
        <w:rPr>
          <w:spacing w:val="-4"/>
        </w:rPr>
        <w:t xml:space="preserve"> </w:t>
      </w:r>
      <w:r w:rsidRPr="00E96291">
        <w:t>your</w:t>
      </w:r>
      <w:r w:rsidRPr="00E96291">
        <w:rPr>
          <w:spacing w:val="-4"/>
        </w:rPr>
        <w:t xml:space="preserve"> </w:t>
      </w:r>
      <w:r w:rsidRPr="00E96291">
        <w:t>examiners.</w:t>
      </w:r>
      <w:r w:rsidRPr="00E96291">
        <w:rPr>
          <w:spacing w:val="-5"/>
        </w:rPr>
        <w:t xml:space="preserve"> </w:t>
      </w:r>
      <w:r w:rsidRPr="00E96291">
        <w:t>Please</w:t>
      </w:r>
      <w:r w:rsidRPr="00E96291">
        <w:rPr>
          <w:spacing w:val="-6"/>
        </w:rPr>
        <w:t xml:space="preserve"> </w:t>
      </w:r>
      <w:r w:rsidRPr="00E96291">
        <w:t>note, no decision is final until formally approved by the College Postgraduate Research Committee. Following the Committee's decision, the College Postgraduate Office will send a letter to your home address and an email to your student email address, confirming the outcome of your</w:t>
      </w:r>
      <w:r w:rsidRPr="00E96291">
        <w:rPr>
          <w:spacing w:val="-7"/>
        </w:rPr>
        <w:t xml:space="preserve"> </w:t>
      </w:r>
      <w:r w:rsidRPr="00E96291">
        <w:t>examination.</w:t>
      </w:r>
    </w:p>
    <w:p w14:paraId="2F5B562A" w14:textId="77777777" w:rsidR="00E96291" w:rsidRPr="00E96291" w:rsidRDefault="00E96291" w:rsidP="00E96291">
      <w:pPr>
        <w:spacing w:before="158" w:line="259" w:lineRule="auto"/>
        <w:ind w:left="817" w:right="103"/>
        <w:jc w:val="both"/>
      </w:pPr>
      <w:r w:rsidRPr="00E96291">
        <w:t>Please note that the Research Committee meets once a month so depending on the date the post viva report is submitted to the College Postgraduate Office, there may be a few weeks wait for the formal result letter. If you have</w:t>
      </w:r>
      <w:r w:rsidRPr="00E96291">
        <w:rPr>
          <w:spacing w:val="-4"/>
        </w:rPr>
        <w:t xml:space="preserve"> </w:t>
      </w:r>
      <w:r w:rsidRPr="00E96291">
        <w:t>corrections</w:t>
      </w:r>
      <w:r w:rsidRPr="00E96291">
        <w:rPr>
          <w:spacing w:val="-4"/>
        </w:rPr>
        <w:t xml:space="preserve"> </w:t>
      </w:r>
      <w:r w:rsidRPr="00E96291">
        <w:t>to</w:t>
      </w:r>
      <w:r w:rsidRPr="00E96291">
        <w:rPr>
          <w:spacing w:val="-4"/>
        </w:rPr>
        <w:t xml:space="preserve"> </w:t>
      </w:r>
      <w:r w:rsidRPr="00E96291">
        <w:t>undertake</w:t>
      </w:r>
      <w:r w:rsidRPr="00E96291">
        <w:rPr>
          <w:spacing w:val="-4"/>
        </w:rPr>
        <w:t xml:space="preserve"> </w:t>
      </w:r>
      <w:r w:rsidRPr="00E96291">
        <w:t>the</w:t>
      </w:r>
      <w:r w:rsidRPr="00E96291">
        <w:rPr>
          <w:spacing w:val="-3"/>
        </w:rPr>
        <w:t xml:space="preserve"> </w:t>
      </w:r>
      <w:r w:rsidRPr="00E96291">
        <w:t>number</w:t>
      </w:r>
      <w:r w:rsidRPr="00E96291">
        <w:rPr>
          <w:spacing w:val="-4"/>
        </w:rPr>
        <w:t xml:space="preserve"> </w:t>
      </w:r>
      <w:r w:rsidRPr="00E96291">
        <w:t>of</w:t>
      </w:r>
      <w:r w:rsidRPr="00E96291">
        <w:rPr>
          <w:spacing w:val="-3"/>
        </w:rPr>
        <w:t xml:space="preserve"> </w:t>
      </w:r>
      <w:r w:rsidRPr="00E96291">
        <w:t>months</w:t>
      </w:r>
      <w:r w:rsidRPr="00E96291">
        <w:rPr>
          <w:spacing w:val="-4"/>
        </w:rPr>
        <w:t xml:space="preserve"> </w:t>
      </w:r>
      <w:r w:rsidRPr="00E96291">
        <w:t>of</w:t>
      </w:r>
      <w:r w:rsidRPr="00E96291">
        <w:rPr>
          <w:spacing w:val="-4"/>
        </w:rPr>
        <w:t xml:space="preserve"> </w:t>
      </w:r>
      <w:r w:rsidRPr="00E96291">
        <w:t>corrections</w:t>
      </w:r>
      <w:r w:rsidRPr="00E96291">
        <w:rPr>
          <w:spacing w:val="-4"/>
        </w:rPr>
        <w:t xml:space="preserve"> </w:t>
      </w:r>
      <w:r w:rsidRPr="00E96291">
        <w:t>begins</w:t>
      </w:r>
      <w:r w:rsidRPr="00E96291">
        <w:rPr>
          <w:spacing w:val="-4"/>
        </w:rPr>
        <w:t xml:space="preserve"> </w:t>
      </w:r>
      <w:r w:rsidRPr="00E96291">
        <w:t>from</w:t>
      </w:r>
      <w:r w:rsidRPr="00E96291">
        <w:rPr>
          <w:spacing w:val="-3"/>
        </w:rPr>
        <w:t xml:space="preserve"> </w:t>
      </w:r>
      <w:r w:rsidRPr="00E96291">
        <w:t>the</w:t>
      </w:r>
      <w:r w:rsidRPr="00E96291">
        <w:rPr>
          <w:spacing w:val="-3"/>
        </w:rPr>
        <w:t xml:space="preserve"> </w:t>
      </w:r>
      <w:r w:rsidRPr="00E96291">
        <w:t>date</w:t>
      </w:r>
      <w:r w:rsidRPr="00E96291">
        <w:rPr>
          <w:spacing w:val="-4"/>
        </w:rPr>
        <w:t xml:space="preserve"> </w:t>
      </w:r>
      <w:r w:rsidRPr="00E96291">
        <w:t>of</w:t>
      </w:r>
      <w:r w:rsidRPr="00E96291">
        <w:rPr>
          <w:spacing w:val="-3"/>
        </w:rPr>
        <w:t xml:space="preserve"> </w:t>
      </w:r>
      <w:r w:rsidRPr="00E96291">
        <w:t>the</w:t>
      </w:r>
      <w:r w:rsidRPr="00E96291">
        <w:rPr>
          <w:spacing w:val="-4"/>
        </w:rPr>
        <w:t xml:space="preserve"> </w:t>
      </w:r>
      <w:r w:rsidRPr="00E96291">
        <w:t>letter,</w:t>
      </w:r>
      <w:r w:rsidRPr="00E96291">
        <w:rPr>
          <w:spacing w:val="-4"/>
        </w:rPr>
        <w:t xml:space="preserve"> </w:t>
      </w:r>
      <w:r w:rsidRPr="00E96291">
        <w:t>not</w:t>
      </w:r>
      <w:r w:rsidRPr="00E96291">
        <w:rPr>
          <w:spacing w:val="-4"/>
        </w:rPr>
        <w:t xml:space="preserve"> </w:t>
      </w:r>
      <w:r w:rsidRPr="00E96291">
        <w:t>from the date of your</w:t>
      </w:r>
      <w:r w:rsidRPr="00E96291">
        <w:rPr>
          <w:spacing w:val="-2"/>
        </w:rPr>
        <w:t xml:space="preserve"> </w:t>
      </w:r>
      <w:r w:rsidRPr="00E96291">
        <w:t>viva.</w:t>
      </w:r>
    </w:p>
    <w:p w14:paraId="5E05548F" w14:textId="77777777" w:rsidR="00E96291" w:rsidRPr="00E96291" w:rsidRDefault="00E96291" w:rsidP="00E96291">
      <w:pPr>
        <w:numPr>
          <w:ilvl w:val="1"/>
          <w:numId w:val="20"/>
        </w:numPr>
        <w:tabs>
          <w:tab w:val="left" w:pos="1418"/>
        </w:tabs>
        <w:spacing w:before="158"/>
        <w:ind w:left="1154"/>
        <w:outlineLvl w:val="1"/>
        <w:rPr>
          <w:color w:val="2E74B5"/>
          <w:sz w:val="26"/>
          <w:szCs w:val="26"/>
        </w:rPr>
      </w:pPr>
      <w:bookmarkStart w:id="236" w:name="_Toc732721225"/>
      <w:bookmarkStart w:id="237" w:name="_Toc106618440"/>
      <w:bookmarkStart w:id="238" w:name="_Toc176255741"/>
      <w:bookmarkStart w:id="239" w:name="_Toc207370268"/>
      <w:r w:rsidRPr="00E96291">
        <w:rPr>
          <w:color w:val="2E74B5"/>
          <w:sz w:val="24"/>
          <w:szCs w:val="24"/>
        </w:rPr>
        <w:t>Corrections and Final Submission of</w:t>
      </w:r>
      <w:r w:rsidRPr="00E96291">
        <w:rPr>
          <w:color w:val="2E74B5"/>
          <w:spacing w:val="-1"/>
          <w:sz w:val="24"/>
          <w:szCs w:val="24"/>
        </w:rPr>
        <w:t xml:space="preserve"> </w:t>
      </w:r>
      <w:r w:rsidRPr="00E96291">
        <w:rPr>
          <w:color w:val="2E74B5"/>
          <w:sz w:val="24"/>
          <w:szCs w:val="24"/>
        </w:rPr>
        <w:t>Thesis</w:t>
      </w:r>
      <w:bookmarkEnd w:id="236"/>
      <w:bookmarkEnd w:id="237"/>
      <w:bookmarkEnd w:id="238"/>
      <w:bookmarkEnd w:id="239"/>
    </w:p>
    <w:p w14:paraId="0D89E0D9" w14:textId="77777777" w:rsidR="00E96291" w:rsidRPr="00E96291" w:rsidRDefault="00E96291" w:rsidP="00E96291">
      <w:pPr>
        <w:spacing w:before="139" w:line="259" w:lineRule="auto"/>
        <w:ind w:left="817" w:right="101" w:hanging="1"/>
        <w:jc w:val="both"/>
      </w:pPr>
      <w:r w:rsidRPr="00E96291">
        <w:t>Any corrections required to your thesis should be completed and the final version submitted to the College Postgraduate Office within the agreed time. Should you have any questions about corrections or resubmission it is expected that your supervisor will help you. To maintain the academic impartiality of the examination process, students should never be in direct contact with the examiners at any other point than at the</w:t>
      </w:r>
      <w:r w:rsidRPr="00E96291">
        <w:rPr>
          <w:spacing w:val="-24"/>
        </w:rPr>
        <w:t xml:space="preserve"> </w:t>
      </w:r>
      <w:r w:rsidRPr="00E96291">
        <w:t>viva.</w:t>
      </w:r>
    </w:p>
    <w:p w14:paraId="7D8391B6" w14:textId="77777777" w:rsidR="00E96291" w:rsidRPr="00E96291" w:rsidRDefault="00E96291" w:rsidP="00E96291">
      <w:pPr>
        <w:spacing w:before="159" w:line="259" w:lineRule="auto"/>
        <w:ind w:left="817" w:right="104" w:hanging="1"/>
        <w:jc w:val="both"/>
      </w:pPr>
      <w:r w:rsidRPr="00E96291">
        <w:t xml:space="preserve">Students should send a PDF version of the corrected Thesis, along with a covering document detailing the changes, directly to the Internal Examiner. Please also email cahss.pgrexams@ed.ac.uk to advise these corrections have been submitted. Once they have been approved, the College Postgraduate Office will </w:t>
      </w:r>
      <w:r w:rsidRPr="00E96291">
        <w:lastRenderedPageBreak/>
        <w:t>inform you that you are now ready to submit the final version of your</w:t>
      </w:r>
      <w:r w:rsidRPr="00E96291">
        <w:rPr>
          <w:spacing w:val="-5"/>
        </w:rPr>
        <w:t xml:space="preserve"> </w:t>
      </w:r>
      <w:r w:rsidRPr="00E96291">
        <w:t>thesis.</w:t>
      </w:r>
    </w:p>
    <w:p w14:paraId="3B79EBC1" w14:textId="77777777" w:rsidR="00E96291" w:rsidRPr="00E96291" w:rsidRDefault="00E96291" w:rsidP="00E96291">
      <w:pPr>
        <w:spacing w:before="159" w:line="259" w:lineRule="auto"/>
        <w:ind w:left="817" w:right="107"/>
        <w:jc w:val="both"/>
      </w:pPr>
      <w:r w:rsidRPr="00E96291">
        <w:t xml:space="preserve">When you have completed all of your corrections and you have received notification that they have been accepted, the </w:t>
      </w:r>
      <w:hyperlink r:id="rId117" w:history="1">
        <w:r w:rsidRPr="00E96291">
          <w:rPr>
            <w:color w:val="0000FF" w:themeColor="hyperlink"/>
            <w:u w:val="single"/>
          </w:rPr>
          <w:t>College Postgraduate Office</w:t>
        </w:r>
      </w:hyperlink>
      <w:r w:rsidRPr="00E96291">
        <w:t xml:space="preserve"> will advise you of further requirements to complete the process.</w:t>
      </w:r>
    </w:p>
    <w:p w14:paraId="4F560FAC" w14:textId="77777777" w:rsidR="00E96291" w:rsidRPr="00E96291" w:rsidRDefault="00E96291" w:rsidP="00E96291">
      <w:pPr>
        <w:numPr>
          <w:ilvl w:val="1"/>
          <w:numId w:val="20"/>
        </w:numPr>
        <w:spacing w:before="158"/>
        <w:ind w:left="1154"/>
        <w:outlineLvl w:val="1"/>
        <w:rPr>
          <w:color w:val="2E74B5"/>
          <w:sz w:val="24"/>
          <w:szCs w:val="24"/>
        </w:rPr>
      </w:pPr>
      <w:bookmarkStart w:id="240" w:name="_Toc1352294164"/>
      <w:bookmarkStart w:id="241" w:name="_Toc1693996538"/>
      <w:bookmarkStart w:id="242" w:name="_Toc176255742"/>
      <w:bookmarkStart w:id="243" w:name="_Toc207370269"/>
      <w:r w:rsidRPr="00E96291">
        <w:rPr>
          <w:color w:val="2E74B5"/>
          <w:sz w:val="24"/>
          <w:szCs w:val="24"/>
        </w:rPr>
        <w:t>Plagiarism</w:t>
      </w:r>
      <w:bookmarkEnd w:id="240"/>
      <w:bookmarkEnd w:id="241"/>
      <w:bookmarkEnd w:id="242"/>
      <w:bookmarkEnd w:id="243"/>
    </w:p>
    <w:p w14:paraId="33A41B0B" w14:textId="77777777" w:rsidR="00E96291" w:rsidRPr="00E96291" w:rsidRDefault="00E96291" w:rsidP="00E96291">
      <w:pPr>
        <w:spacing w:before="158"/>
        <w:ind w:left="1211"/>
        <w:outlineLvl w:val="1"/>
        <w:rPr>
          <w:color w:val="2E74B5"/>
          <w:sz w:val="24"/>
          <w:szCs w:val="24"/>
        </w:rPr>
      </w:pPr>
    </w:p>
    <w:p w14:paraId="39AE3B81" w14:textId="77777777" w:rsidR="00E96291" w:rsidRPr="00E96291" w:rsidRDefault="00E96291" w:rsidP="00E96291">
      <w:pPr>
        <w:spacing w:line="259" w:lineRule="auto"/>
        <w:ind w:left="850" w:right="102"/>
        <w:jc w:val="both"/>
      </w:pPr>
      <w:r w:rsidRPr="00E96291">
        <w:t>The</w:t>
      </w:r>
      <w:r w:rsidRPr="00E96291">
        <w:rPr>
          <w:spacing w:val="-9"/>
        </w:rPr>
        <w:t xml:space="preserve"> </w:t>
      </w:r>
      <w:r w:rsidRPr="00E96291">
        <w:t>University’s</w:t>
      </w:r>
      <w:r w:rsidRPr="00E96291">
        <w:rPr>
          <w:spacing w:val="-10"/>
        </w:rPr>
        <w:t xml:space="preserve"> </w:t>
      </w:r>
      <w:r w:rsidRPr="00E96291">
        <w:t>academic</w:t>
      </w:r>
      <w:r w:rsidRPr="00E96291">
        <w:rPr>
          <w:spacing w:val="-10"/>
        </w:rPr>
        <w:t xml:space="preserve"> </w:t>
      </w:r>
      <w:r w:rsidRPr="00E96291">
        <w:t>degrees</w:t>
      </w:r>
      <w:r w:rsidRPr="00E96291">
        <w:rPr>
          <w:spacing w:val="-9"/>
        </w:rPr>
        <w:t xml:space="preserve"> </w:t>
      </w:r>
      <w:r w:rsidRPr="00E96291">
        <w:t>and</w:t>
      </w:r>
      <w:r w:rsidRPr="00E96291">
        <w:rPr>
          <w:spacing w:val="-9"/>
        </w:rPr>
        <w:t xml:space="preserve"> </w:t>
      </w:r>
      <w:r w:rsidRPr="00E96291">
        <w:t>awards</w:t>
      </w:r>
      <w:r w:rsidRPr="00E96291">
        <w:rPr>
          <w:spacing w:val="-9"/>
        </w:rPr>
        <w:t xml:space="preserve"> </w:t>
      </w:r>
      <w:r w:rsidRPr="00E96291">
        <w:t>are</w:t>
      </w:r>
      <w:r w:rsidRPr="00E96291">
        <w:rPr>
          <w:spacing w:val="-10"/>
        </w:rPr>
        <w:t xml:space="preserve"> </w:t>
      </w:r>
      <w:r w:rsidRPr="00E96291">
        <w:t>given</w:t>
      </w:r>
      <w:r w:rsidRPr="00E96291">
        <w:rPr>
          <w:spacing w:val="-10"/>
        </w:rPr>
        <w:t xml:space="preserve"> </w:t>
      </w:r>
      <w:r w:rsidRPr="00E96291">
        <w:t>in</w:t>
      </w:r>
      <w:r w:rsidRPr="00E96291">
        <w:rPr>
          <w:spacing w:val="-10"/>
        </w:rPr>
        <w:t xml:space="preserve"> </w:t>
      </w:r>
      <w:r w:rsidRPr="00E96291">
        <w:t>recognition</w:t>
      </w:r>
      <w:r w:rsidRPr="00E96291">
        <w:rPr>
          <w:spacing w:val="-10"/>
        </w:rPr>
        <w:t xml:space="preserve"> </w:t>
      </w:r>
      <w:r w:rsidRPr="00E96291">
        <w:t>of</w:t>
      </w:r>
      <w:r w:rsidRPr="00E96291">
        <w:rPr>
          <w:spacing w:val="-10"/>
        </w:rPr>
        <w:t xml:space="preserve"> </w:t>
      </w:r>
      <w:r w:rsidRPr="00E96291">
        <w:t>the</w:t>
      </w:r>
      <w:r w:rsidRPr="00E96291">
        <w:rPr>
          <w:spacing w:val="-9"/>
        </w:rPr>
        <w:t xml:space="preserve"> </w:t>
      </w:r>
      <w:r w:rsidRPr="00E96291">
        <w:t>candidate’s</w:t>
      </w:r>
      <w:r w:rsidRPr="00E96291">
        <w:rPr>
          <w:spacing w:val="-8"/>
        </w:rPr>
        <w:t xml:space="preserve"> </w:t>
      </w:r>
      <w:r w:rsidRPr="00E96291">
        <w:t>personal</w:t>
      </w:r>
      <w:r w:rsidRPr="00E96291">
        <w:rPr>
          <w:spacing w:val="-10"/>
        </w:rPr>
        <w:t xml:space="preserve"> </w:t>
      </w:r>
      <w:r w:rsidRPr="00E96291">
        <w:t xml:space="preserve">achievement. </w:t>
      </w:r>
      <w:hyperlink r:id="rId118" w:history="1">
        <w:r w:rsidRPr="00E96291">
          <w:rPr>
            <w:color w:val="0000FF" w:themeColor="hyperlink"/>
            <w:u w:val="single"/>
          </w:rPr>
          <w:t>Plagiarism</w:t>
        </w:r>
      </w:hyperlink>
      <w:r w:rsidRPr="00E96291">
        <w:t xml:space="preserve"> (that is, the action of including or copying, without adequate acknowledgement, the work of another person in one’s own work as if it were one’s own) is academically fraudulent. Self‐plagiarism, or the</w:t>
      </w:r>
      <w:r w:rsidRPr="00E96291">
        <w:rPr>
          <w:spacing w:val="15"/>
        </w:rPr>
        <w:t xml:space="preserve"> </w:t>
      </w:r>
      <w:r w:rsidRPr="00E96291">
        <w:t>submission of the same work twice, including work which has been submitted as part of a degree at another institution, is also misconduct and is specifically prohibited in the University</w:t>
      </w:r>
      <w:r w:rsidRPr="00E96291">
        <w:rPr>
          <w:color w:val="0000FF" w:themeColor="hyperlink"/>
          <w:u w:val="single"/>
        </w:rPr>
        <w:t>.</w:t>
      </w:r>
    </w:p>
    <w:p w14:paraId="6C2D9AC7" w14:textId="77777777" w:rsidR="00E96291" w:rsidRPr="00E96291" w:rsidRDefault="00E96291" w:rsidP="00E96291">
      <w:pPr>
        <w:spacing w:before="120" w:line="259" w:lineRule="auto"/>
        <w:ind w:left="817" w:right="104" w:hanging="1"/>
        <w:jc w:val="both"/>
        <w:rPr>
          <w:color w:val="0563C1"/>
        </w:rPr>
      </w:pPr>
      <w:r w:rsidRPr="00E96291">
        <w:t>All forms of misconduct constitute an offence against the University discipline. Whether discovered before or after</w:t>
      </w:r>
      <w:r w:rsidRPr="00E96291">
        <w:rPr>
          <w:spacing w:val="-10"/>
        </w:rPr>
        <w:t xml:space="preserve"> </w:t>
      </w:r>
      <w:r w:rsidRPr="00E96291">
        <w:t>graduation,</w:t>
      </w:r>
      <w:r w:rsidRPr="00E96291">
        <w:rPr>
          <w:spacing w:val="-10"/>
        </w:rPr>
        <w:t xml:space="preserve"> </w:t>
      </w:r>
      <w:r w:rsidRPr="00E96291">
        <w:t>misconduct</w:t>
      </w:r>
      <w:r w:rsidRPr="00E96291">
        <w:rPr>
          <w:spacing w:val="-10"/>
        </w:rPr>
        <w:t xml:space="preserve"> </w:t>
      </w:r>
      <w:r w:rsidRPr="00E96291">
        <w:t>will</w:t>
      </w:r>
      <w:r w:rsidRPr="00E96291">
        <w:rPr>
          <w:spacing w:val="-9"/>
        </w:rPr>
        <w:t xml:space="preserve"> </w:t>
      </w:r>
      <w:r w:rsidRPr="00E96291">
        <w:t>be</w:t>
      </w:r>
      <w:r w:rsidRPr="00E96291">
        <w:rPr>
          <w:spacing w:val="-10"/>
        </w:rPr>
        <w:t xml:space="preserve"> </w:t>
      </w:r>
      <w:r w:rsidRPr="00E96291">
        <w:t>investigated</w:t>
      </w:r>
      <w:r w:rsidRPr="00E96291">
        <w:rPr>
          <w:spacing w:val="-10"/>
        </w:rPr>
        <w:t xml:space="preserve"> </w:t>
      </w:r>
      <w:r w:rsidRPr="00E96291">
        <w:t>and</w:t>
      </w:r>
      <w:r w:rsidRPr="00E96291">
        <w:rPr>
          <w:spacing w:val="-9"/>
        </w:rPr>
        <w:t xml:space="preserve"> </w:t>
      </w:r>
      <w:r w:rsidRPr="00E96291">
        <w:t>dealt</w:t>
      </w:r>
      <w:r w:rsidRPr="00E96291">
        <w:rPr>
          <w:spacing w:val="-10"/>
        </w:rPr>
        <w:t xml:space="preserve"> </w:t>
      </w:r>
      <w:r w:rsidRPr="00E96291">
        <w:t>with</w:t>
      </w:r>
      <w:r w:rsidRPr="00E96291">
        <w:rPr>
          <w:spacing w:val="-11"/>
        </w:rPr>
        <w:t xml:space="preserve"> </w:t>
      </w:r>
      <w:r w:rsidRPr="00E96291">
        <w:t>appropriately</w:t>
      </w:r>
      <w:r w:rsidRPr="00E96291">
        <w:rPr>
          <w:spacing w:val="-10"/>
        </w:rPr>
        <w:t xml:space="preserve"> </w:t>
      </w:r>
      <w:r w:rsidRPr="00E96291">
        <w:t>by</w:t>
      </w:r>
      <w:r w:rsidRPr="00E96291">
        <w:rPr>
          <w:spacing w:val="-10"/>
        </w:rPr>
        <w:t xml:space="preserve"> </w:t>
      </w:r>
      <w:r w:rsidRPr="00E96291">
        <w:t>the</w:t>
      </w:r>
      <w:r w:rsidRPr="00E96291">
        <w:rPr>
          <w:spacing w:val="-9"/>
        </w:rPr>
        <w:t xml:space="preserve"> </w:t>
      </w:r>
      <w:r w:rsidRPr="00E96291">
        <w:t>University.</w:t>
      </w:r>
      <w:r w:rsidRPr="00E96291">
        <w:rPr>
          <w:spacing w:val="-11"/>
        </w:rPr>
        <w:t xml:space="preserve"> </w:t>
      </w:r>
      <w:r w:rsidRPr="00E96291">
        <w:t>The</w:t>
      </w:r>
      <w:r w:rsidRPr="00E96291">
        <w:rPr>
          <w:spacing w:val="-10"/>
        </w:rPr>
        <w:t xml:space="preserve"> </w:t>
      </w:r>
      <w:r w:rsidRPr="00E96291">
        <w:t>University’s policy,</w:t>
      </w:r>
      <w:r w:rsidRPr="00E96291">
        <w:rPr>
          <w:spacing w:val="-6"/>
        </w:rPr>
        <w:t xml:space="preserve"> </w:t>
      </w:r>
      <w:r w:rsidRPr="00E96291">
        <w:t>and</w:t>
      </w:r>
      <w:r w:rsidRPr="00E96291">
        <w:rPr>
          <w:spacing w:val="-7"/>
        </w:rPr>
        <w:t xml:space="preserve"> </w:t>
      </w:r>
      <w:r w:rsidRPr="00E96291">
        <w:t>a</w:t>
      </w:r>
      <w:r w:rsidRPr="00E96291">
        <w:rPr>
          <w:spacing w:val="-6"/>
        </w:rPr>
        <w:t xml:space="preserve"> </w:t>
      </w:r>
      <w:r w:rsidRPr="00E96291">
        <w:t>statement</w:t>
      </w:r>
      <w:r w:rsidRPr="00E96291">
        <w:rPr>
          <w:spacing w:val="-7"/>
        </w:rPr>
        <w:t xml:space="preserve"> </w:t>
      </w:r>
      <w:r w:rsidRPr="00E96291">
        <w:t>of</w:t>
      </w:r>
      <w:r w:rsidRPr="00E96291">
        <w:rPr>
          <w:spacing w:val="-6"/>
        </w:rPr>
        <w:t xml:space="preserve"> </w:t>
      </w:r>
      <w:r w:rsidRPr="00E96291">
        <w:t>the</w:t>
      </w:r>
      <w:r w:rsidRPr="00E96291">
        <w:rPr>
          <w:spacing w:val="-7"/>
        </w:rPr>
        <w:t xml:space="preserve"> </w:t>
      </w:r>
      <w:r w:rsidRPr="00E96291">
        <w:t>steps</w:t>
      </w:r>
      <w:r w:rsidRPr="00E96291">
        <w:rPr>
          <w:spacing w:val="-7"/>
        </w:rPr>
        <w:t xml:space="preserve"> </w:t>
      </w:r>
      <w:r w:rsidRPr="00E96291">
        <w:t>which</w:t>
      </w:r>
      <w:r w:rsidRPr="00E96291">
        <w:rPr>
          <w:spacing w:val="-7"/>
        </w:rPr>
        <w:t xml:space="preserve"> </w:t>
      </w:r>
      <w:r w:rsidRPr="00E96291">
        <w:t>the</w:t>
      </w:r>
      <w:r w:rsidRPr="00E96291">
        <w:rPr>
          <w:spacing w:val="-7"/>
        </w:rPr>
        <w:t xml:space="preserve"> </w:t>
      </w:r>
      <w:r w:rsidRPr="00E96291">
        <w:t>University</w:t>
      </w:r>
      <w:r w:rsidRPr="00E96291">
        <w:rPr>
          <w:spacing w:val="-8"/>
        </w:rPr>
        <w:t xml:space="preserve"> </w:t>
      </w:r>
      <w:r w:rsidRPr="00E96291">
        <w:t>will</w:t>
      </w:r>
      <w:r w:rsidRPr="00E96291">
        <w:rPr>
          <w:spacing w:val="-6"/>
        </w:rPr>
        <w:t xml:space="preserve"> </w:t>
      </w:r>
      <w:r w:rsidRPr="00E96291">
        <w:t>take</w:t>
      </w:r>
      <w:r w:rsidRPr="00E96291">
        <w:rPr>
          <w:spacing w:val="-7"/>
        </w:rPr>
        <w:t xml:space="preserve"> </w:t>
      </w:r>
      <w:r w:rsidRPr="00E96291">
        <w:t>in</w:t>
      </w:r>
      <w:r w:rsidRPr="00E96291">
        <w:rPr>
          <w:spacing w:val="-7"/>
        </w:rPr>
        <w:t xml:space="preserve"> </w:t>
      </w:r>
      <w:r w:rsidRPr="00E96291">
        <w:t>plagiarism</w:t>
      </w:r>
      <w:r w:rsidRPr="00E96291">
        <w:rPr>
          <w:spacing w:val="-6"/>
        </w:rPr>
        <w:t xml:space="preserve"> </w:t>
      </w:r>
      <w:r w:rsidRPr="00E96291">
        <w:t>cases</w:t>
      </w:r>
      <w:r w:rsidRPr="00E96291">
        <w:rPr>
          <w:spacing w:val="-7"/>
        </w:rPr>
        <w:t xml:space="preserve"> </w:t>
      </w:r>
      <w:r w:rsidRPr="00E96291">
        <w:t xml:space="preserve">can be found on the </w:t>
      </w:r>
      <w:hyperlink r:id="rId119" w:history="1">
        <w:r w:rsidRPr="00E96291">
          <w:rPr>
            <w:color w:val="0000FF" w:themeColor="hyperlink"/>
            <w:u w:val="single"/>
          </w:rPr>
          <w:t>Academic Misconduct webpages.</w:t>
        </w:r>
      </w:hyperlink>
      <w:r w:rsidRPr="00E96291">
        <w:rPr>
          <w:spacing w:val="-7"/>
        </w:rPr>
        <w:t xml:space="preserve"> </w:t>
      </w:r>
    </w:p>
    <w:p w14:paraId="2C97B91C" w14:textId="77777777" w:rsidR="00E96291" w:rsidRPr="00E96291" w:rsidRDefault="00E96291" w:rsidP="000C3097">
      <w:pPr>
        <w:spacing w:before="120" w:line="259" w:lineRule="auto"/>
        <w:ind w:left="794" w:right="104"/>
        <w:jc w:val="both"/>
        <w:rPr>
          <w:b/>
          <w:bCs/>
        </w:rPr>
      </w:pPr>
      <w:r w:rsidRPr="00E96291">
        <w:rPr>
          <w:b/>
          <w:bCs/>
        </w:rPr>
        <w:t>Your work will be submitted to the software system called ‘</w:t>
      </w:r>
      <w:hyperlink r:id="rId120">
        <w:r w:rsidRPr="00E96291">
          <w:rPr>
            <w:b/>
            <w:bCs/>
            <w:color w:val="0000FF" w:themeColor="hyperlink"/>
            <w:u w:val="single"/>
          </w:rPr>
          <w:t>Turnitin</w:t>
        </w:r>
      </w:hyperlink>
      <w:r w:rsidRPr="00E96291">
        <w:rPr>
          <w:b/>
          <w:bCs/>
        </w:rPr>
        <w:t xml:space="preserve"> Similarity Checker’ at various points throughout your   degree where it will be electronically scanned for plagiarism.</w:t>
      </w:r>
    </w:p>
    <w:p w14:paraId="53A5218A" w14:textId="77777777" w:rsidR="00E96291" w:rsidRPr="00E96291" w:rsidRDefault="00E96291" w:rsidP="00E96291">
      <w:pPr>
        <w:rPr>
          <w:sz w:val="21"/>
        </w:rPr>
      </w:pPr>
    </w:p>
    <w:p w14:paraId="01049815" w14:textId="77777777" w:rsidR="00E96291" w:rsidRPr="00E96291" w:rsidRDefault="00E96291" w:rsidP="00E96291">
      <w:pPr>
        <w:rPr>
          <w:sz w:val="21"/>
        </w:rPr>
      </w:pPr>
    </w:p>
    <w:p w14:paraId="284B1527" w14:textId="77777777" w:rsidR="00E96291" w:rsidRPr="00E96291" w:rsidRDefault="00E96291" w:rsidP="00E96291">
      <w:pPr>
        <w:rPr>
          <w:sz w:val="21"/>
        </w:rPr>
      </w:pPr>
    </w:p>
    <w:p w14:paraId="6377437F" w14:textId="77777777" w:rsidR="00E96291" w:rsidRPr="00E96291" w:rsidRDefault="00E96291" w:rsidP="00E96291">
      <w:pPr>
        <w:spacing w:before="3"/>
        <w:ind w:left="851"/>
        <w:rPr>
          <w:sz w:val="21"/>
        </w:rPr>
      </w:pPr>
    </w:p>
    <w:p w14:paraId="71654BAB" w14:textId="77777777" w:rsidR="00E96291" w:rsidRPr="00E96291" w:rsidRDefault="00E96291" w:rsidP="00E96291">
      <w:pPr>
        <w:numPr>
          <w:ilvl w:val="0"/>
          <w:numId w:val="32"/>
        </w:numPr>
        <w:ind w:left="1154"/>
        <w:outlineLvl w:val="0"/>
        <w:rPr>
          <w:b/>
          <w:bCs/>
          <w:color w:val="2E74B5"/>
          <w:sz w:val="28"/>
          <w:szCs w:val="28"/>
        </w:rPr>
      </w:pPr>
      <w:bookmarkStart w:id="244" w:name="_Toc1655351993"/>
      <w:bookmarkStart w:id="245" w:name="_Toc1308003715"/>
      <w:bookmarkStart w:id="246" w:name="_Toc176255743"/>
      <w:bookmarkStart w:id="247" w:name="_Toc207370270"/>
      <w:r w:rsidRPr="00E96291">
        <w:rPr>
          <w:b/>
          <w:bCs/>
          <w:color w:val="2E74B5"/>
          <w:sz w:val="28"/>
          <w:szCs w:val="28"/>
        </w:rPr>
        <w:t>Students on a Tier 4 or Student Route visa</w:t>
      </w:r>
      <w:bookmarkEnd w:id="244"/>
      <w:bookmarkEnd w:id="245"/>
      <w:bookmarkEnd w:id="246"/>
      <w:bookmarkEnd w:id="247"/>
    </w:p>
    <w:p w14:paraId="5614D043"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6432" behindDoc="0" locked="0" layoutInCell="1" allowOverlap="1" wp14:anchorId="7E610E34" wp14:editId="6C6AE330">
                <wp:simplePos x="0" y="0"/>
                <wp:positionH relativeFrom="page">
                  <wp:posOffset>796290</wp:posOffset>
                </wp:positionH>
                <wp:positionV relativeFrom="paragraph">
                  <wp:posOffset>154940</wp:posOffset>
                </wp:positionV>
                <wp:extent cx="4436110" cy="0"/>
                <wp:effectExtent l="15240" t="12700" r="15875" b="15875"/>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9">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0DD8132F">
              <v:line id="Line 5"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50803mm" from="62.7pt,12.2pt" to="412pt,12.2pt" w14:anchorId="2EE33A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">
                <w10:wrap type="topAndBottom" anchorx="page"/>
              </v:line>
            </w:pict>
          </mc:Fallback>
        </mc:AlternateContent>
      </w:r>
    </w:p>
    <w:p w14:paraId="77867EF7" w14:textId="77777777" w:rsidR="00E96291" w:rsidRPr="00E96291" w:rsidRDefault="00E96291" w:rsidP="00E96291">
      <w:pPr>
        <w:spacing w:before="2"/>
        <w:rPr>
          <w:b/>
          <w:sz w:val="12"/>
        </w:rPr>
      </w:pPr>
    </w:p>
    <w:p w14:paraId="7DC1C7C2" w14:textId="1BD27B31" w:rsidR="00E96291" w:rsidRPr="00E96291" w:rsidRDefault="00E96291" w:rsidP="00E96291">
      <w:pPr>
        <w:spacing w:before="55" w:line="259" w:lineRule="auto"/>
        <w:ind w:left="817" w:right="104" w:hanging="1"/>
        <w:jc w:val="both"/>
      </w:pPr>
      <w:r w:rsidRPr="00E96291">
        <w:t>As a Tier 4 or Student Route visa student, the University of Edinburgh is the sponsor of your UK visa. The University has a number of legal responsibilities, including monitoring your attendance on your programme and reporting to the Home Office where required. Full details and conditions of your Tier 4 or Student Route visa can be found on the</w:t>
      </w:r>
      <w:r w:rsidR="00BF6243">
        <w:t xml:space="preserve"> Student Immigration Services</w:t>
      </w:r>
      <w:r w:rsidRPr="00E96291">
        <w:t xml:space="preserve"> </w:t>
      </w:r>
      <w:hyperlink r:id="rId121" w:history="1">
        <w:r w:rsidRPr="00E96291">
          <w:rPr>
            <w:color w:val="0000FF" w:themeColor="hyperlink"/>
            <w:u w:val="single"/>
          </w:rPr>
          <w:t>University webpages</w:t>
        </w:r>
      </w:hyperlink>
    </w:p>
    <w:p w14:paraId="0E194B66" w14:textId="77777777" w:rsidR="00E96291" w:rsidRPr="00E96291" w:rsidRDefault="00E96291" w:rsidP="00E96291">
      <w:pPr>
        <w:spacing w:before="159" w:line="259" w:lineRule="auto"/>
        <w:ind w:left="817" w:right="106"/>
        <w:jc w:val="both"/>
      </w:pPr>
      <w:r w:rsidRPr="00E96291">
        <w:t xml:space="preserve">Please note that any email relating to your Student Route visa sponsorship will be sent to your </w:t>
      </w:r>
      <w:proofErr w:type="gramStart"/>
      <w:r w:rsidRPr="00E96291">
        <w:t>University</w:t>
      </w:r>
      <w:proofErr w:type="gramEnd"/>
      <w:r w:rsidRPr="00E96291">
        <w:t xml:space="preserve"> email address – you should therefore check this regularly.</w:t>
      </w:r>
    </w:p>
    <w:p w14:paraId="7B6E4D83" w14:textId="77777777" w:rsidR="00E96291" w:rsidRPr="00E96291" w:rsidRDefault="00E96291" w:rsidP="00E96291">
      <w:pPr>
        <w:spacing w:before="161" w:line="259" w:lineRule="auto"/>
        <w:ind w:left="817" w:right="104"/>
        <w:jc w:val="both"/>
        <w:rPr>
          <w:b/>
        </w:rPr>
      </w:pPr>
      <w:r w:rsidRPr="00E96291">
        <w:t>If</w:t>
      </w:r>
      <w:r w:rsidRPr="00E96291">
        <w:rPr>
          <w:spacing w:val="-15"/>
        </w:rPr>
        <w:t xml:space="preserve"> </w:t>
      </w:r>
      <w:r w:rsidRPr="00E96291">
        <w:t>we</w:t>
      </w:r>
      <w:r w:rsidRPr="00E96291">
        <w:rPr>
          <w:spacing w:val="-16"/>
        </w:rPr>
        <w:t xml:space="preserve"> </w:t>
      </w:r>
      <w:r w:rsidRPr="00E96291">
        <w:t>know</w:t>
      </w:r>
      <w:r w:rsidRPr="00E96291">
        <w:rPr>
          <w:spacing w:val="-16"/>
        </w:rPr>
        <w:t xml:space="preserve"> </w:t>
      </w:r>
      <w:r w:rsidRPr="00E96291">
        <w:t>that</w:t>
      </w:r>
      <w:r w:rsidRPr="00E96291">
        <w:rPr>
          <w:spacing w:val="-17"/>
        </w:rPr>
        <w:t xml:space="preserve"> </w:t>
      </w:r>
      <w:r w:rsidRPr="00E96291">
        <w:t>you</w:t>
      </w:r>
      <w:r w:rsidRPr="00E96291">
        <w:rPr>
          <w:spacing w:val="-16"/>
        </w:rPr>
        <w:t xml:space="preserve"> </w:t>
      </w:r>
      <w:r w:rsidRPr="00E96291">
        <w:t>are</w:t>
      </w:r>
      <w:r w:rsidRPr="00E96291">
        <w:rPr>
          <w:spacing w:val="-16"/>
        </w:rPr>
        <w:t xml:space="preserve"> </w:t>
      </w:r>
      <w:r w:rsidRPr="00E96291">
        <w:t>away</w:t>
      </w:r>
      <w:r w:rsidRPr="00E96291">
        <w:rPr>
          <w:spacing w:val="-16"/>
        </w:rPr>
        <w:t xml:space="preserve"> </w:t>
      </w:r>
      <w:r w:rsidRPr="00E96291">
        <w:t xml:space="preserve">(because, for example, we have received a </w:t>
      </w:r>
      <w:hyperlink r:id="rId122" w:history="1">
        <w:r w:rsidRPr="00E96291">
          <w:rPr>
            <w:color w:val="0000FF" w:themeColor="hyperlink"/>
            <w:u w:val="single"/>
          </w:rPr>
          <w:t>Leave of Absence</w:t>
        </w:r>
      </w:hyperlink>
      <w:r w:rsidRPr="00E96291">
        <w:t xml:space="preserve"> form from your Programme Director) then we can work with Student Administration to avoid any adverse consequences for you. However, </w:t>
      </w:r>
      <w:r w:rsidRPr="00E96291">
        <w:rPr>
          <w:b/>
        </w:rPr>
        <w:t>if we do not know where you are, and you do not respond to Student Administration emails, then both your student registration and your UK visa may be</w:t>
      </w:r>
      <w:r w:rsidRPr="00E96291">
        <w:rPr>
          <w:b/>
          <w:spacing w:val="-3"/>
        </w:rPr>
        <w:t xml:space="preserve"> </w:t>
      </w:r>
      <w:r w:rsidRPr="00E96291">
        <w:rPr>
          <w:b/>
        </w:rPr>
        <w:t>withdrawn.</w:t>
      </w:r>
    </w:p>
    <w:p w14:paraId="51A0830A" w14:textId="21DB3467" w:rsidR="00E96291" w:rsidRPr="00E96291" w:rsidRDefault="00E96291" w:rsidP="000C3097">
      <w:pPr>
        <w:spacing w:before="40" w:line="256" w:lineRule="auto"/>
        <w:ind w:left="794" w:right="67"/>
      </w:pPr>
      <w:r w:rsidRPr="00E96291">
        <w:t xml:space="preserve">Information or advice about your Student Route visa immigration status can be obtained by contacting the </w:t>
      </w:r>
      <w:hyperlink r:id="rId123">
        <w:r w:rsidRPr="00E96291">
          <w:rPr>
            <w:color w:val="0000FF"/>
            <w:u w:val="single"/>
          </w:rPr>
          <w:t>Student Immigration Service</w:t>
        </w:r>
      </w:hyperlink>
      <w:r w:rsidRPr="00E96291">
        <w:t>. Please note the PGR Support Team is unable to guide you on visa queries</w:t>
      </w:r>
      <w:r w:rsidR="000C3097">
        <w:t>.</w:t>
      </w:r>
      <w:r w:rsidRPr="00E96291">
        <w:t xml:space="preserve"> </w:t>
      </w:r>
    </w:p>
    <w:p w14:paraId="15CFF891" w14:textId="77777777" w:rsidR="00E96291" w:rsidRPr="00E96291" w:rsidRDefault="00E96291" w:rsidP="00E96291">
      <w:pPr>
        <w:spacing w:before="8"/>
        <w:rPr>
          <w:sz w:val="27"/>
        </w:rPr>
      </w:pPr>
    </w:p>
    <w:p w14:paraId="667F95A9" w14:textId="77777777" w:rsidR="00E96291" w:rsidRPr="00E96291" w:rsidRDefault="00E96291" w:rsidP="00E96291">
      <w:pPr>
        <w:numPr>
          <w:ilvl w:val="0"/>
          <w:numId w:val="33"/>
        </w:numPr>
        <w:tabs>
          <w:tab w:val="left" w:pos="1276"/>
        </w:tabs>
        <w:spacing w:before="1"/>
        <w:ind w:left="1154"/>
        <w:outlineLvl w:val="0"/>
        <w:rPr>
          <w:b/>
          <w:bCs/>
          <w:color w:val="2E74B5"/>
          <w:sz w:val="28"/>
          <w:szCs w:val="28"/>
        </w:rPr>
      </w:pPr>
      <w:bookmarkStart w:id="248" w:name="_Toc907905023"/>
      <w:bookmarkStart w:id="249" w:name="_Toc1636535204"/>
      <w:bookmarkStart w:id="250" w:name="_Toc176255744"/>
      <w:bookmarkStart w:id="251" w:name="_Toc207370271"/>
      <w:r w:rsidRPr="00E96291">
        <w:rPr>
          <w:b/>
          <w:bCs/>
          <w:color w:val="2E74B5"/>
          <w:sz w:val="28"/>
          <w:szCs w:val="28"/>
        </w:rPr>
        <w:t>Student Services and</w:t>
      </w:r>
      <w:r w:rsidRPr="00E96291">
        <w:rPr>
          <w:b/>
          <w:bCs/>
          <w:color w:val="2E74B5"/>
          <w:spacing w:val="-2"/>
          <w:sz w:val="28"/>
          <w:szCs w:val="28"/>
        </w:rPr>
        <w:t xml:space="preserve"> </w:t>
      </w:r>
      <w:r w:rsidRPr="00E96291">
        <w:rPr>
          <w:b/>
          <w:bCs/>
          <w:color w:val="2E74B5"/>
          <w:sz w:val="28"/>
          <w:szCs w:val="28"/>
        </w:rPr>
        <w:t>Support</w:t>
      </w:r>
      <w:bookmarkEnd w:id="248"/>
      <w:bookmarkEnd w:id="249"/>
      <w:bookmarkEnd w:id="250"/>
      <w:bookmarkEnd w:id="251"/>
    </w:p>
    <w:p w14:paraId="479D5D12"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67456" behindDoc="0" locked="0" layoutInCell="1" allowOverlap="1" wp14:anchorId="5B9AA3D8" wp14:editId="568C759A">
                <wp:simplePos x="0" y="0"/>
                <wp:positionH relativeFrom="page">
                  <wp:posOffset>745490</wp:posOffset>
                </wp:positionH>
                <wp:positionV relativeFrom="paragraph">
                  <wp:posOffset>154940</wp:posOffset>
                </wp:positionV>
                <wp:extent cx="4436110" cy="0"/>
                <wp:effectExtent l="12065" t="13335" r="9525" b="1524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24769715">
              <v:line id="Line 4"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58.7pt,12.2pt" to="408pt,12.2pt" w14:anchorId="14A8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">
                <w10:wrap type="topAndBottom" anchorx="page"/>
              </v:line>
            </w:pict>
          </mc:Fallback>
        </mc:AlternateContent>
      </w:r>
    </w:p>
    <w:p w14:paraId="7B084BDC" w14:textId="77777777" w:rsidR="00E96291" w:rsidRPr="00E96291" w:rsidRDefault="00E96291" w:rsidP="00E96291">
      <w:pPr>
        <w:spacing w:before="11"/>
        <w:rPr>
          <w:b/>
          <w:sz w:val="8"/>
        </w:rPr>
      </w:pPr>
    </w:p>
    <w:p w14:paraId="08532C57" w14:textId="77777777" w:rsidR="00E96291" w:rsidRPr="00E96291" w:rsidRDefault="00E96291" w:rsidP="00E96291">
      <w:pPr>
        <w:spacing w:before="55" w:line="259" w:lineRule="auto"/>
        <w:ind w:left="817" w:right="105"/>
        <w:jc w:val="both"/>
      </w:pPr>
      <w:r w:rsidRPr="00E96291">
        <w:t>We very much hope that your time as a student here will be enjoyable and rewarding, and that you will take advantage of all that the University has to offer, both academic and social. Please make use of the many social and</w:t>
      </w:r>
      <w:r w:rsidRPr="00E96291">
        <w:rPr>
          <w:spacing w:val="-14"/>
        </w:rPr>
        <w:t xml:space="preserve"> </w:t>
      </w:r>
      <w:r w:rsidRPr="00E96291">
        <w:t>intellectual</w:t>
      </w:r>
      <w:r w:rsidRPr="00E96291">
        <w:rPr>
          <w:spacing w:val="-13"/>
        </w:rPr>
        <w:t xml:space="preserve"> </w:t>
      </w:r>
      <w:r w:rsidRPr="00E96291">
        <w:t>events</w:t>
      </w:r>
      <w:r w:rsidRPr="00E96291">
        <w:rPr>
          <w:spacing w:val="-13"/>
        </w:rPr>
        <w:t xml:space="preserve"> </w:t>
      </w:r>
      <w:r w:rsidRPr="00E96291">
        <w:t>and</w:t>
      </w:r>
      <w:r w:rsidRPr="00E96291">
        <w:rPr>
          <w:spacing w:val="-13"/>
        </w:rPr>
        <w:t xml:space="preserve"> </w:t>
      </w:r>
      <w:r w:rsidRPr="00E96291">
        <w:t>projects</w:t>
      </w:r>
      <w:r w:rsidRPr="00E96291">
        <w:rPr>
          <w:spacing w:val="-12"/>
        </w:rPr>
        <w:t xml:space="preserve"> </w:t>
      </w:r>
      <w:r w:rsidRPr="00E96291">
        <w:t>that</w:t>
      </w:r>
      <w:r w:rsidRPr="00E96291">
        <w:rPr>
          <w:spacing w:val="-13"/>
        </w:rPr>
        <w:t xml:space="preserve"> </w:t>
      </w:r>
      <w:r w:rsidRPr="00E96291">
        <w:t>we</w:t>
      </w:r>
      <w:r w:rsidRPr="00E96291">
        <w:rPr>
          <w:spacing w:val="-14"/>
        </w:rPr>
        <w:t xml:space="preserve"> </w:t>
      </w:r>
      <w:r w:rsidRPr="00E96291">
        <w:t>have</w:t>
      </w:r>
      <w:r w:rsidRPr="00E96291">
        <w:rPr>
          <w:spacing w:val="-14"/>
        </w:rPr>
        <w:t xml:space="preserve"> </w:t>
      </w:r>
      <w:r w:rsidRPr="00E96291">
        <w:t>going</w:t>
      </w:r>
      <w:r w:rsidRPr="00E96291">
        <w:rPr>
          <w:spacing w:val="-14"/>
        </w:rPr>
        <w:t xml:space="preserve"> </w:t>
      </w:r>
      <w:r w:rsidRPr="00E96291">
        <w:t>on</w:t>
      </w:r>
      <w:r w:rsidRPr="00E96291">
        <w:rPr>
          <w:spacing w:val="-14"/>
        </w:rPr>
        <w:t xml:space="preserve"> </w:t>
      </w:r>
      <w:r w:rsidRPr="00E96291">
        <w:t>throughout</w:t>
      </w:r>
      <w:r w:rsidRPr="00E96291">
        <w:rPr>
          <w:spacing w:val="-14"/>
        </w:rPr>
        <w:t xml:space="preserve"> </w:t>
      </w:r>
      <w:r w:rsidRPr="00E96291">
        <w:t>the</w:t>
      </w:r>
      <w:r w:rsidRPr="00E96291">
        <w:rPr>
          <w:spacing w:val="-13"/>
        </w:rPr>
        <w:t xml:space="preserve"> </w:t>
      </w:r>
      <w:r w:rsidRPr="00E96291">
        <w:t>year.</w:t>
      </w:r>
      <w:r w:rsidRPr="00E96291">
        <w:rPr>
          <w:spacing w:val="-13"/>
        </w:rPr>
        <w:t xml:space="preserve"> </w:t>
      </w:r>
      <w:r w:rsidRPr="00E96291">
        <w:t>This</w:t>
      </w:r>
      <w:r w:rsidRPr="00E96291">
        <w:rPr>
          <w:spacing w:val="-13"/>
        </w:rPr>
        <w:t xml:space="preserve"> </w:t>
      </w:r>
      <w:r w:rsidRPr="00E96291">
        <w:t>section</w:t>
      </w:r>
      <w:r w:rsidRPr="00E96291">
        <w:rPr>
          <w:spacing w:val="-13"/>
        </w:rPr>
        <w:t xml:space="preserve"> </w:t>
      </w:r>
      <w:r w:rsidRPr="00E96291">
        <w:t>includes</w:t>
      </w:r>
      <w:r w:rsidRPr="00E96291">
        <w:rPr>
          <w:spacing w:val="-13"/>
        </w:rPr>
        <w:t xml:space="preserve"> </w:t>
      </w:r>
      <w:r w:rsidRPr="00E96291">
        <w:t xml:space="preserve">information on where to go for help and support, if you should need it; and </w:t>
      </w:r>
      <w:proofErr w:type="gramStart"/>
      <w:r w:rsidRPr="00E96291">
        <w:t>also</w:t>
      </w:r>
      <w:proofErr w:type="gramEnd"/>
      <w:r w:rsidRPr="00E96291">
        <w:t xml:space="preserve"> on some of the many University </w:t>
      </w:r>
      <w:hyperlink r:id="rId124" w:history="1">
        <w:r w:rsidRPr="00E96291">
          <w:rPr>
            <w:color w:val="0000FF" w:themeColor="hyperlink"/>
            <w:u w:val="single"/>
          </w:rPr>
          <w:t>student support services</w:t>
        </w:r>
      </w:hyperlink>
      <w:r w:rsidRPr="00E96291">
        <w:t xml:space="preserve"> to help you get the most out of your time</w:t>
      </w:r>
      <w:r w:rsidRPr="00E96291">
        <w:rPr>
          <w:spacing w:val="-7"/>
        </w:rPr>
        <w:t xml:space="preserve"> </w:t>
      </w:r>
      <w:r w:rsidRPr="00E96291">
        <w:t>here.</w:t>
      </w:r>
    </w:p>
    <w:p w14:paraId="79D8AAFE" w14:textId="77777777" w:rsidR="00E96291" w:rsidRPr="00E96291" w:rsidRDefault="00E96291" w:rsidP="00E96291">
      <w:pPr>
        <w:spacing w:before="55" w:line="259" w:lineRule="auto"/>
        <w:ind w:left="817" w:right="105"/>
        <w:jc w:val="both"/>
      </w:pPr>
    </w:p>
    <w:p w14:paraId="0824C49E" w14:textId="77777777" w:rsidR="00E96291" w:rsidRPr="00E96291" w:rsidRDefault="00E96291" w:rsidP="00E96291">
      <w:pPr>
        <w:numPr>
          <w:ilvl w:val="1"/>
          <w:numId w:val="14"/>
        </w:numPr>
        <w:tabs>
          <w:tab w:val="left" w:pos="1418"/>
        </w:tabs>
        <w:spacing w:before="119"/>
        <w:ind w:left="1781" w:hanging="987"/>
        <w:outlineLvl w:val="1"/>
        <w:rPr>
          <w:color w:val="2E74B5"/>
          <w:sz w:val="24"/>
          <w:szCs w:val="24"/>
        </w:rPr>
      </w:pPr>
      <w:bookmarkStart w:id="252" w:name="_Toc813662697"/>
      <w:bookmarkStart w:id="253" w:name="_Toc1803522718"/>
      <w:bookmarkStart w:id="254" w:name="_Toc176255745"/>
      <w:bookmarkStart w:id="255" w:name="_Toc207370272"/>
      <w:r w:rsidRPr="00E96291">
        <w:rPr>
          <w:color w:val="2E74B5"/>
          <w:sz w:val="24"/>
          <w:szCs w:val="24"/>
        </w:rPr>
        <w:t>Pastoral</w:t>
      </w:r>
      <w:r w:rsidRPr="00E96291">
        <w:rPr>
          <w:color w:val="2E74B5"/>
          <w:spacing w:val="-3"/>
          <w:sz w:val="24"/>
          <w:szCs w:val="24"/>
        </w:rPr>
        <w:t xml:space="preserve"> </w:t>
      </w:r>
      <w:r w:rsidRPr="00E96291">
        <w:rPr>
          <w:color w:val="2E74B5"/>
          <w:sz w:val="24"/>
          <w:szCs w:val="24"/>
        </w:rPr>
        <w:t>Support</w:t>
      </w:r>
      <w:bookmarkEnd w:id="252"/>
      <w:bookmarkEnd w:id="253"/>
      <w:bookmarkEnd w:id="254"/>
      <w:bookmarkEnd w:id="255"/>
    </w:p>
    <w:p w14:paraId="05979C12" w14:textId="77777777" w:rsidR="00E96291" w:rsidRPr="00E96291" w:rsidRDefault="00E96291" w:rsidP="00E96291">
      <w:pPr>
        <w:spacing w:before="143" w:line="259" w:lineRule="auto"/>
        <w:ind w:left="817" w:right="104" w:hanging="1"/>
        <w:jc w:val="both"/>
      </w:pPr>
      <w:bookmarkStart w:id="256" w:name="_Hlk170901362"/>
      <w:r w:rsidRPr="00E96291">
        <w:lastRenderedPageBreak/>
        <w:t>Apart</w:t>
      </w:r>
      <w:r w:rsidRPr="00E96291">
        <w:rPr>
          <w:spacing w:val="-9"/>
        </w:rPr>
        <w:t xml:space="preserve"> </w:t>
      </w:r>
      <w:r w:rsidRPr="00E96291">
        <w:t>from</w:t>
      </w:r>
      <w:r w:rsidRPr="00E96291">
        <w:rPr>
          <w:spacing w:val="-7"/>
        </w:rPr>
        <w:t xml:space="preserve"> </w:t>
      </w:r>
      <w:r w:rsidRPr="00E96291">
        <w:t>their</w:t>
      </w:r>
      <w:r w:rsidRPr="00E96291">
        <w:rPr>
          <w:spacing w:val="-8"/>
        </w:rPr>
        <w:t xml:space="preserve"> </w:t>
      </w:r>
      <w:r w:rsidRPr="00E96291">
        <w:t>more</w:t>
      </w:r>
      <w:r w:rsidRPr="00E96291">
        <w:rPr>
          <w:spacing w:val="-8"/>
        </w:rPr>
        <w:t xml:space="preserve"> </w:t>
      </w:r>
      <w:r w:rsidRPr="00E96291">
        <w:t>strictly</w:t>
      </w:r>
      <w:r w:rsidRPr="00E96291">
        <w:rPr>
          <w:spacing w:val="-7"/>
        </w:rPr>
        <w:t xml:space="preserve"> </w:t>
      </w:r>
      <w:r w:rsidRPr="00E96291">
        <w:t>academic</w:t>
      </w:r>
      <w:r w:rsidRPr="00E96291">
        <w:rPr>
          <w:spacing w:val="-6"/>
        </w:rPr>
        <w:t xml:space="preserve"> </w:t>
      </w:r>
      <w:r w:rsidRPr="00E96291">
        <w:t>duties,</w:t>
      </w:r>
      <w:r w:rsidRPr="00E96291">
        <w:rPr>
          <w:spacing w:val="-7"/>
        </w:rPr>
        <w:t xml:space="preserve"> </w:t>
      </w:r>
      <w:r w:rsidRPr="00E96291">
        <w:t>your</w:t>
      </w:r>
      <w:r w:rsidRPr="00E96291">
        <w:rPr>
          <w:spacing w:val="-8"/>
        </w:rPr>
        <w:t xml:space="preserve"> </w:t>
      </w:r>
      <w:r w:rsidRPr="00E96291">
        <w:t>supervisors</w:t>
      </w:r>
      <w:r w:rsidRPr="00E96291">
        <w:rPr>
          <w:spacing w:val="-7"/>
        </w:rPr>
        <w:t xml:space="preserve"> </w:t>
      </w:r>
      <w:r w:rsidRPr="00E96291">
        <w:t>are</w:t>
      </w:r>
      <w:r w:rsidRPr="00E96291">
        <w:rPr>
          <w:spacing w:val="-8"/>
        </w:rPr>
        <w:t xml:space="preserve"> </w:t>
      </w:r>
      <w:r w:rsidRPr="00E96291">
        <w:t>available</w:t>
      </w:r>
      <w:r w:rsidRPr="00E96291">
        <w:rPr>
          <w:spacing w:val="-8"/>
        </w:rPr>
        <w:t xml:space="preserve"> </w:t>
      </w:r>
      <w:r w:rsidRPr="00E96291">
        <w:t>as</w:t>
      </w:r>
      <w:r w:rsidRPr="00E96291">
        <w:rPr>
          <w:spacing w:val="-6"/>
        </w:rPr>
        <w:t xml:space="preserve"> </w:t>
      </w:r>
      <w:r w:rsidRPr="00E96291">
        <w:t>a</w:t>
      </w:r>
      <w:r w:rsidRPr="00E96291">
        <w:rPr>
          <w:spacing w:val="-7"/>
        </w:rPr>
        <w:t xml:space="preserve"> </w:t>
      </w:r>
      <w:r w:rsidRPr="00E96291">
        <w:t>first</w:t>
      </w:r>
      <w:r w:rsidRPr="00E96291">
        <w:rPr>
          <w:spacing w:val="-8"/>
        </w:rPr>
        <w:t xml:space="preserve"> </w:t>
      </w:r>
      <w:r w:rsidRPr="00E96291">
        <w:t>line</w:t>
      </w:r>
      <w:r w:rsidRPr="00E96291">
        <w:rPr>
          <w:spacing w:val="-8"/>
        </w:rPr>
        <w:t xml:space="preserve"> </w:t>
      </w:r>
      <w:r w:rsidRPr="00E96291">
        <w:t>of</w:t>
      </w:r>
      <w:r w:rsidRPr="00E96291">
        <w:rPr>
          <w:spacing w:val="-6"/>
        </w:rPr>
        <w:t xml:space="preserve"> </w:t>
      </w:r>
      <w:r w:rsidRPr="00E96291">
        <w:t>support</w:t>
      </w:r>
      <w:r w:rsidRPr="00E96291">
        <w:rPr>
          <w:spacing w:val="-8"/>
        </w:rPr>
        <w:t xml:space="preserve"> </w:t>
      </w:r>
      <w:r w:rsidRPr="00E96291">
        <w:t>and</w:t>
      </w:r>
      <w:r w:rsidRPr="00E96291">
        <w:rPr>
          <w:spacing w:val="-6"/>
        </w:rPr>
        <w:t xml:space="preserve"> </w:t>
      </w:r>
      <w:r w:rsidRPr="00E96291">
        <w:t>advice for any academic or personal issues which may arise whilst you are studying here. Students are encouraged to inform their supervisor immediately of any problems which are interfering with their</w:t>
      </w:r>
      <w:r w:rsidRPr="00E96291">
        <w:rPr>
          <w:spacing w:val="-11"/>
        </w:rPr>
        <w:t xml:space="preserve"> </w:t>
      </w:r>
      <w:r w:rsidRPr="00E96291">
        <w:t>studies.</w:t>
      </w:r>
    </w:p>
    <w:bookmarkEnd w:id="256"/>
    <w:p w14:paraId="244B1AA2" w14:textId="77777777" w:rsidR="00E96291" w:rsidRPr="00E96291" w:rsidRDefault="00E96291" w:rsidP="00E96291">
      <w:pPr>
        <w:spacing w:before="160" w:line="259" w:lineRule="auto"/>
        <w:ind w:left="817" w:right="104"/>
        <w:jc w:val="both"/>
      </w:pPr>
      <w:r w:rsidRPr="00E96291">
        <w:t>If</w:t>
      </w:r>
      <w:r w:rsidRPr="00E96291">
        <w:rPr>
          <w:spacing w:val="-14"/>
        </w:rPr>
        <w:t xml:space="preserve"> </w:t>
      </w:r>
      <w:r w:rsidRPr="00E96291">
        <w:t>necessary,</w:t>
      </w:r>
      <w:r w:rsidRPr="00E96291">
        <w:rPr>
          <w:spacing w:val="-14"/>
        </w:rPr>
        <w:t xml:space="preserve"> </w:t>
      </w:r>
      <w:r w:rsidRPr="00E96291">
        <w:t>and</w:t>
      </w:r>
      <w:r w:rsidRPr="00E96291">
        <w:rPr>
          <w:spacing w:val="-14"/>
        </w:rPr>
        <w:t xml:space="preserve"> </w:t>
      </w:r>
      <w:r w:rsidRPr="00E96291">
        <w:t>in</w:t>
      </w:r>
      <w:r w:rsidRPr="00E96291">
        <w:rPr>
          <w:spacing w:val="-14"/>
        </w:rPr>
        <w:t xml:space="preserve"> </w:t>
      </w:r>
      <w:r w:rsidRPr="00E96291">
        <w:t>discussion</w:t>
      </w:r>
      <w:r w:rsidRPr="00E96291">
        <w:rPr>
          <w:spacing w:val="-14"/>
        </w:rPr>
        <w:t xml:space="preserve"> </w:t>
      </w:r>
      <w:r w:rsidRPr="00E96291">
        <w:t>and</w:t>
      </w:r>
      <w:r w:rsidRPr="00E96291">
        <w:rPr>
          <w:spacing w:val="-14"/>
        </w:rPr>
        <w:t xml:space="preserve"> </w:t>
      </w:r>
      <w:r w:rsidRPr="00E96291">
        <w:t>agreement</w:t>
      </w:r>
      <w:r w:rsidRPr="00E96291">
        <w:rPr>
          <w:spacing w:val="-13"/>
        </w:rPr>
        <w:t xml:space="preserve"> </w:t>
      </w:r>
      <w:r w:rsidRPr="00E96291">
        <w:t>with</w:t>
      </w:r>
      <w:r w:rsidRPr="00E96291">
        <w:rPr>
          <w:spacing w:val="-14"/>
        </w:rPr>
        <w:t xml:space="preserve"> </w:t>
      </w:r>
      <w:r w:rsidRPr="00E96291">
        <w:t>you,</w:t>
      </w:r>
      <w:r w:rsidRPr="00E96291">
        <w:rPr>
          <w:spacing w:val="-14"/>
        </w:rPr>
        <w:t xml:space="preserve"> </w:t>
      </w:r>
      <w:r w:rsidRPr="00E96291">
        <w:t>your</w:t>
      </w:r>
      <w:r w:rsidRPr="00E96291">
        <w:rPr>
          <w:spacing w:val="-14"/>
        </w:rPr>
        <w:t xml:space="preserve"> </w:t>
      </w:r>
      <w:r w:rsidRPr="00E96291">
        <w:t>supervisor</w:t>
      </w:r>
      <w:r w:rsidRPr="00E96291">
        <w:rPr>
          <w:spacing w:val="-14"/>
        </w:rPr>
        <w:t xml:space="preserve"> </w:t>
      </w:r>
      <w:r w:rsidRPr="00E96291">
        <w:t>and/or</w:t>
      </w:r>
      <w:r w:rsidRPr="00E96291">
        <w:rPr>
          <w:spacing w:val="-15"/>
        </w:rPr>
        <w:t xml:space="preserve"> </w:t>
      </w:r>
      <w:hyperlink r:id="rId125" w:history="1">
        <w:r w:rsidRPr="00E96291">
          <w:rPr>
            <w:color w:val="0000FF" w:themeColor="hyperlink"/>
            <w:u w:val="single"/>
          </w:rPr>
          <w:t>Postgraduate</w:t>
        </w:r>
        <w:r w:rsidRPr="00E96291">
          <w:rPr>
            <w:color w:val="0000FF" w:themeColor="hyperlink"/>
            <w:spacing w:val="-13"/>
            <w:u w:val="single"/>
          </w:rPr>
          <w:t xml:space="preserve"> </w:t>
        </w:r>
        <w:r w:rsidRPr="00E96291">
          <w:rPr>
            <w:color w:val="0000FF" w:themeColor="hyperlink"/>
            <w:u w:val="single"/>
          </w:rPr>
          <w:t>Advisor</w:t>
        </w:r>
      </w:hyperlink>
      <w:r w:rsidRPr="00E96291">
        <w:rPr>
          <w:spacing w:val="-14"/>
        </w:rPr>
        <w:t xml:space="preserve"> </w:t>
      </w:r>
      <w:r w:rsidRPr="00E96291">
        <w:t>can</w:t>
      </w:r>
      <w:r w:rsidRPr="00E96291">
        <w:rPr>
          <w:spacing w:val="-14"/>
        </w:rPr>
        <w:t xml:space="preserve"> </w:t>
      </w:r>
      <w:r w:rsidRPr="00E96291">
        <w:t xml:space="preserve">arrange an Interruption of Studies for you (‘time off’ from your degree, during which you continue to be registered as a student at Edinburgh but are not expected to work on your degree), or an Extension of Studies (an extension to your period of study). It may also be possible for UK students to change from full to part time study. </w:t>
      </w:r>
    </w:p>
    <w:p w14:paraId="70498640" w14:textId="77777777" w:rsidR="00E96291" w:rsidRPr="00E96291" w:rsidRDefault="00E96291" w:rsidP="00E96291">
      <w:pPr>
        <w:spacing w:before="160" w:line="259" w:lineRule="auto"/>
        <w:ind w:left="817" w:right="104"/>
        <w:jc w:val="both"/>
      </w:pPr>
      <w:r w:rsidRPr="00E96291">
        <w:t xml:space="preserve">International students must check the impact of any interruptions or extensions on their visa; </w:t>
      </w:r>
      <w:hyperlink r:id="rId126" w:history="1">
        <w:r w:rsidRPr="00E96291">
          <w:rPr>
            <w:color w:val="0000FF" w:themeColor="hyperlink"/>
            <w:u w:val="single"/>
          </w:rPr>
          <w:t>Student Immigration Service</w:t>
        </w:r>
      </w:hyperlink>
      <w:r w:rsidRPr="00E96291">
        <w:t xml:space="preserve"> can advise on this. </w:t>
      </w:r>
      <w:r w:rsidRPr="00E96291">
        <w:rPr>
          <w:b/>
        </w:rPr>
        <w:t>Please note: it is not possible for interruptions or extensions of study to be approved retrospectively, so you should ensure you report any problems or difficulties to your supervisor as soon as you can.</w:t>
      </w:r>
    </w:p>
    <w:p w14:paraId="4FB03771" w14:textId="77777777" w:rsidR="00E96291" w:rsidRPr="00E96291" w:rsidRDefault="00E96291" w:rsidP="00E96291">
      <w:pPr>
        <w:spacing w:before="118" w:line="259" w:lineRule="auto"/>
        <w:ind w:left="817" w:hanging="1"/>
        <w:rPr>
          <w:color w:val="0000FF" w:themeColor="hyperlink"/>
          <w:u w:val="single"/>
        </w:rPr>
      </w:pPr>
      <w:r w:rsidRPr="00E96291">
        <w:t xml:space="preserve">Information on Extensions and Interruptions of Study (including what they are and how to apply for them) can be found on the School </w:t>
      </w:r>
      <w:hyperlink r:id="rId127" w:history="1">
        <w:r w:rsidRPr="00E96291">
          <w:rPr>
            <w:color w:val="0000FF" w:themeColor="hyperlink"/>
            <w:u w:val="single"/>
          </w:rPr>
          <w:t>concessions webpage.</w:t>
        </w:r>
      </w:hyperlink>
    </w:p>
    <w:p w14:paraId="364BBCFF" w14:textId="77777777" w:rsidR="00E96291" w:rsidRPr="00E96291" w:rsidRDefault="00E96291" w:rsidP="00E96291">
      <w:pPr>
        <w:spacing w:before="118" w:line="259" w:lineRule="auto"/>
        <w:ind w:left="817" w:hanging="1"/>
        <w:jc w:val="both"/>
      </w:pPr>
      <w:r w:rsidRPr="00E96291">
        <w:t xml:space="preserve">Your </w:t>
      </w:r>
      <w:hyperlink r:id="rId128" w:history="1">
        <w:r w:rsidRPr="00E96291">
          <w:rPr>
            <w:color w:val="0000FF" w:themeColor="hyperlink"/>
            <w:u w:val="single"/>
          </w:rPr>
          <w:t>PGR support team</w:t>
        </w:r>
      </w:hyperlink>
      <w:r w:rsidRPr="00E96291">
        <w:t xml:space="preserve"> can advise on extensions, interruptions and other adjustments. </w:t>
      </w:r>
    </w:p>
    <w:p w14:paraId="0C315C67" w14:textId="77777777" w:rsidR="00E96291" w:rsidRPr="00E96291" w:rsidRDefault="00E96291" w:rsidP="006F7F22">
      <w:pPr>
        <w:spacing w:before="118" w:line="259" w:lineRule="auto"/>
        <w:jc w:val="both"/>
      </w:pPr>
    </w:p>
    <w:p w14:paraId="5CB291E4" w14:textId="77777777" w:rsidR="00E96291" w:rsidRPr="00E96291" w:rsidRDefault="00E96291" w:rsidP="00E96291">
      <w:pPr>
        <w:numPr>
          <w:ilvl w:val="1"/>
          <w:numId w:val="14"/>
        </w:numPr>
        <w:tabs>
          <w:tab w:val="left" w:pos="1418"/>
        </w:tabs>
        <w:spacing w:before="119"/>
        <w:ind w:left="1370" w:hanging="576"/>
        <w:outlineLvl w:val="1"/>
        <w:rPr>
          <w:color w:val="2E74B5"/>
          <w:sz w:val="24"/>
          <w:szCs w:val="24"/>
        </w:rPr>
      </w:pPr>
      <w:bookmarkStart w:id="257" w:name="_Toc1877454348"/>
      <w:bookmarkStart w:id="258" w:name="_Toc1372603902"/>
      <w:bookmarkStart w:id="259" w:name="_Toc176255746"/>
      <w:bookmarkStart w:id="260" w:name="_Toc207370273"/>
      <w:r w:rsidRPr="00E96291">
        <w:rPr>
          <w:color w:val="2E74B5"/>
          <w:sz w:val="24"/>
          <w:szCs w:val="24"/>
        </w:rPr>
        <w:t>Complaints</w:t>
      </w:r>
      <w:bookmarkEnd w:id="257"/>
      <w:bookmarkEnd w:id="258"/>
      <w:bookmarkEnd w:id="259"/>
      <w:bookmarkEnd w:id="260"/>
    </w:p>
    <w:p w14:paraId="4993B3B1" w14:textId="77777777" w:rsidR="00E96291" w:rsidRPr="00E96291" w:rsidRDefault="00E96291" w:rsidP="00E96291">
      <w:pPr>
        <w:tabs>
          <w:tab w:val="left" w:pos="1418"/>
        </w:tabs>
        <w:spacing w:before="119"/>
        <w:ind w:left="1418"/>
        <w:outlineLvl w:val="1"/>
        <w:rPr>
          <w:color w:val="2E74B5"/>
          <w:sz w:val="24"/>
          <w:szCs w:val="24"/>
        </w:rPr>
      </w:pPr>
    </w:p>
    <w:p w14:paraId="42615B4D" w14:textId="77777777" w:rsidR="00E96291" w:rsidRPr="00E96291" w:rsidRDefault="00E96291" w:rsidP="00E96291">
      <w:pPr>
        <w:ind w:firstLine="720"/>
      </w:pPr>
      <w:r w:rsidRPr="00E96291">
        <w:t>The University of Edinburgh is committed to enhancing the experience of our students.</w:t>
      </w:r>
    </w:p>
    <w:p w14:paraId="2BF8762F" w14:textId="77777777" w:rsidR="00E96291" w:rsidRPr="00E96291" w:rsidRDefault="00E96291" w:rsidP="00E96291">
      <w:pPr>
        <w:ind w:firstLine="720"/>
      </w:pPr>
      <w:r w:rsidRPr="00E96291">
        <w:t xml:space="preserve">We aim to ensure that our teaching, support services and student union activities provide positive </w:t>
      </w:r>
      <w:r w:rsidRPr="00E96291">
        <w:tab/>
        <w:t>experiences and opportunities for our students.</w:t>
      </w:r>
    </w:p>
    <w:p w14:paraId="75DAC169" w14:textId="77777777" w:rsidR="00E96291" w:rsidRPr="00E96291" w:rsidRDefault="00E96291" w:rsidP="00E96291"/>
    <w:p w14:paraId="643ADF44" w14:textId="77777777" w:rsidR="00E96291" w:rsidRPr="00E96291" w:rsidRDefault="00E96291" w:rsidP="00E96291">
      <w:pPr>
        <w:ind w:left="720"/>
      </w:pPr>
      <w:r w:rsidRPr="00E96291">
        <w:t>If we are to achieve that aim, it is important that we know what is and is not working. We endeavour to listen to concerns and to ensure they are dealt with appropriately.</w:t>
      </w:r>
    </w:p>
    <w:p w14:paraId="419412F0" w14:textId="77777777" w:rsidR="00E96291" w:rsidRPr="00E96291" w:rsidRDefault="00E96291" w:rsidP="00E96291"/>
    <w:p w14:paraId="68A755DB" w14:textId="77777777" w:rsidR="00E96291" w:rsidRPr="00E96291" w:rsidRDefault="00E96291" w:rsidP="00E96291">
      <w:pPr>
        <w:ind w:firstLine="720"/>
      </w:pPr>
      <w:r w:rsidRPr="00E96291">
        <w:t>If you are considering making a complaint to the University, you should first:</w:t>
      </w:r>
    </w:p>
    <w:p w14:paraId="76959623" w14:textId="4AFF20E0" w:rsidR="00E96291" w:rsidRPr="00E96291" w:rsidRDefault="00E96291" w:rsidP="00E96291">
      <w:pPr>
        <w:numPr>
          <w:ilvl w:val="0"/>
          <w:numId w:val="24"/>
        </w:numPr>
      </w:pPr>
      <w:r w:rsidRPr="00E96291">
        <w:t>Try to sort out the problem with those who are directly involved if you feel able to do so. Generally</w:t>
      </w:r>
      <w:r w:rsidR="00AE6DE6">
        <w:t>,</w:t>
      </w:r>
      <w:r w:rsidRPr="00E96291">
        <w:t xml:space="preserve"> complaints are resolved more easily and effectively at an early stage and by those who have a direct influence on the situation. We call this "Frontline Resolution".</w:t>
      </w:r>
    </w:p>
    <w:p w14:paraId="63ADA5EA" w14:textId="77777777" w:rsidR="00E96291" w:rsidRPr="00E96291" w:rsidRDefault="00E96291" w:rsidP="00E96291">
      <w:pPr>
        <w:numPr>
          <w:ilvl w:val="0"/>
          <w:numId w:val="24"/>
        </w:numPr>
      </w:pPr>
      <w:r w:rsidRPr="00E96291">
        <w:t>Have a look at the information and guidance accessible via the link below which explain the complaint procedure.</w:t>
      </w:r>
    </w:p>
    <w:p w14:paraId="17C2DCC0" w14:textId="36EA97E6" w:rsidR="00E96291" w:rsidRPr="00E96291" w:rsidRDefault="00E96291" w:rsidP="00E96291">
      <w:pPr>
        <w:numPr>
          <w:ilvl w:val="0"/>
          <w:numId w:val="24"/>
        </w:numPr>
      </w:pPr>
      <w:r w:rsidRPr="00E96291">
        <w:t>Speak to an Adviser at the Students' Association Advice Place. Students' Association Advisers have a great deal of relevant experience and knowledge of the University procedures and can also assist with potential complaints about interpersonal matters involving students or staff.</w:t>
      </w:r>
    </w:p>
    <w:p w14:paraId="299B63F4" w14:textId="60D21311" w:rsidR="00E96291" w:rsidRPr="00E96291" w:rsidRDefault="00E96291" w:rsidP="00E96291">
      <w:pPr>
        <w:ind w:left="720"/>
      </w:pPr>
      <w:r w:rsidRPr="00E96291">
        <w:br/>
      </w:r>
      <w:hyperlink r:id="rId129">
        <w:r w:rsidRPr="00E96291">
          <w:rPr>
            <w:color w:val="0000FF"/>
            <w:u w:val="single"/>
          </w:rPr>
          <w:t>Complaint handling procedure</w:t>
        </w:r>
      </w:hyperlink>
    </w:p>
    <w:p w14:paraId="495655F1" w14:textId="77777777" w:rsidR="00E96291" w:rsidRPr="00E96291" w:rsidRDefault="00E96291" w:rsidP="00E96291">
      <w:pPr>
        <w:spacing w:before="120" w:line="259" w:lineRule="auto"/>
        <w:ind w:left="817"/>
        <w:rPr>
          <w:color w:val="2E74B5"/>
          <w:sz w:val="24"/>
          <w:szCs w:val="24"/>
        </w:rPr>
      </w:pPr>
    </w:p>
    <w:p w14:paraId="102BD146" w14:textId="77777777" w:rsidR="00E96291" w:rsidRPr="00E96291" w:rsidRDefault="00E96291" w:rsidP="00E96291">
      <w:pPr>
        <w:ind w:left="891" w:hanging="97"/>
        <w:outlineLvl w:val="1"/>
        <w:rPr>
          <w:color w:val="0070C0"/>
          <w:sz w:val="24"/>
          <w:szCs w:val="24"/>
        </w:rPr>
      </w:pPr>
      <w:bookmarkStart w:id="261" w:name="_Toc145498787"/>
      <w:bookmarkStart w:id="262" w:name="_Toc176255747"/>
      <w:bookmarkStart w:id="263" w:name="_Toc207370274"/>
      <w:r w:rsidRPr="00E96291">
        <w:rPr>
          <w:color w:val="0070C0"/>
          <w:sz w:val="24"/>
          <w:szCs w:val="24"/>
        </w:rPr>
        <w:t>10.3</w:t>
      </w:r>
      <w:r w:rsidRPr="00E96291">
        <w:rPr>
          <w:color w:val="0070C0"/>
          <w:sz w:val="24"/>
          <w:szCs w:val="24"/>
        </w:rPr>
        <w:tab/>
        <w:t>Student</w:t>
      </w:r>
      <w:r w:rsidRPr="00E96291">
        <w:rPr>
          <w:color w:val="0070C0"/>
          <w:spacing w:val="-1"/>
          <w:sz w:val="24"/>
          <w:szCs w:val="24"/>
        </w:rPr>
        <w:t xml:space="preserve"> </w:t>
      </w:r>
      <w:r w:rsidRPr="00E96291">
        <w:rPr>
          <w:color w:val="0070C0"/>
          <w:sz w:val="24"/>
          <w:szCs w:val="24"/>
        </w:rPr>
        <w:t>Services</w:t>
      </w:r>
      <w:bookmarkEnd w:id="261"/>
      <w:bookmarkEnd w:id="262"/>
      <w:bookmarkEnd w:id="263"/>
    </w:p>
    <w:p w14:paraId="7C083248" w14:textId="77777777" w:rsidR="00E96291" w:rsidRPr="00E96291" w:rsidRDefault="00E96291" w:rsidP="00E96291">
      <w:pPr>
        <w:spacing w:before="123" w:line="256" w:lineRule="auto"/>
        <w:ind w:left="817" w:hanging="10"/>
      </w:pPr>
      <w:r w:rsidRPr="00E96291">
        <w:t xml:space="preserve">While University life is full of exciting opportunities, it can sometimes be an overwhelming time. Here you can find information to support your physical and mental health and wellbeing. The University provides a wide range of student services to guide you through your university journey and help to support your wellbeing. Information about all of them is available at: </w:t>
      </w:r>
      <w:hyperlink r:id="rId130" w:history="1">
        <w:r w:rsidRPr="00E96291">
          <w:rPr>
            <w:color w:val="0000FF" w:themeColor="hyperlink"/>
            <w:u w:val="single"/>
          </w:rPr>
          <w:t>https://www.ed.ac.uk/students/services-and-support/student-services</w:t>
        </w:r>
      </w:hyperlink>
      <w:r w:rsidRPr="00E96291">
        <w:t>. They include:</w:t>
      </w:r>
    </w:p>
    <w:p w14:paraId="617DFBC6" w14:textId="77777777" w:rsidR="00E96291" w:rsidRPr="00E96291" w:rsidRDefault="00E96291" w:rsidP="00E96291">
      <w:pPr>
        <w:rPr>
          <w:b/>
          <w:color w:val="2B579A"/>
          <w:shd w:val="clear" w:color="auto" w:fill="E6E6E6"/>
        </w:rPr>
      </w:pPr>
    </w:p>
    <w:p w14:paraId="3930D271" w14:textId="77777777" w:rsidR="00E96291" w:rsidRPr="00E96291" w:rsidRDefault="00E96291" w:rsidP="00E96291">
      <w:pPr>
        <w:spacing w:before="60"/>
        <w:ind w:firstLine="720"/>
        <w:rPr>
          <w:b/>
        </w:rPr>
      </w:pPr>
      <w:r w:rsidRPr="00E96291">
        <w:rPr>
          <w:b/>
        </w:rPr>
        <w:t>Wellbeing Advisers</w:t>
      </w:r>
    </w:p>
    <w:p w14:paraId="21060807" w14:textId="77777777" w:rsidR="00E96291" w:rsidRPr="00E96291" w:rsidRDefault="00936EC9" w:rsidP="00E96291">
      <w:pPr>
        <w:ind w:left="720"/>
        <w:rPr>
          <w:bCs/>
        </w:rPr>
      </w:pPr>
      <w:hyperlink r:id="rId131" w:history="1">
        <w:r w:rsidR="00E96291" w:rsidRPr="00E96291">
          <w:rPr>
            <w:bCs/>
            <w:color w:val="0000FF" w:themeColor="hyperlink"/>
            <w:u w:val="single"/>
          </w:rPr>
          <w:t>https://www.ed.ac.uk/student-wellbeing-service</w:t>
        </w:r>
      </w:hyperlink>
      <w:r w:rsidR="00E96291" w:rsidRPr="00E96291">
        <w:rPr>
          <w:bCs/>
        </w:rPr>
        <w:t xml:space="preserve"> </w:t>
      </w:r>
    </w:p>
    <w:p w14:paraId="7F6EB940" w14:textId="05032A22" w:rsidR="00E96291" w:rsidRPr="00E96291" w:rsidRDefault="00E96291" w:rsidP="00E96291">
      <w:r w:rsidRPr="00E96291">
        <w:tab/>
        <w:t xml:space="preserve">There for you to contact yourself or through your </w:t>
      </w:r>
      <w:r w:rsidR="0010410B">
        <w:t>s</w:t>
      </w:r>
      <w:r w:rsidR="009751FA">
        <w:t>upervisor</w:t>
      </w:r>
    </w:p>
    <w:p w14:paraId="55C5BBBE" w14:textId="77777777" w:rsidR="00E96291" w:rsidRPr="00E96291" w:rsidRDefault="00E96291" w:rsidP="00E96291">
      <w:pPr>
        <w:spacing w:before="60"/>
      </w:pPr>
    </w:p>
    <w:p w14:paraId="1DC04CA8" w14:textId="77777777" w:rsidR="00E96291" w:rsidRPr="00E96291" w:rsidRDefault="00E96291" w:rsidP="00E96291">
      <w:pPr>
        <w:spacing w:before="82"/>
        <w:ind w:firstLine="720"/>
        <w:rPr>
          <w:b/>
        </w:rPr>
      </w:pPr>
      <w:r w:rsidRPr="00E96291">
        <w:rPr>
          <w:b/>
        </w:rPr>
        <w:t>Edinburgh University Students’ Association (EUSA)</w:t>
      </w:r>
    </w:p>
    <w:p w14:paraId="75497A55" w14:textId="77777777" w:rsidR="00E96291" w:rsidRPr="00E96291" w:rsidRDefault="00936EC9" w:rsidP="00E96291">
      <w:pPr>
        <w:spacing w:before="82"/>
        <w:ind w:firstLine="720"/>
        <w:rPr>
          <w:color w:val="0563C1"/>
        </w:rPr>
      </w:pPr>
      <w:hyperlink r:id="rId132" w:history="1">
        <w:r w:rsidR="00E96291" w:rsidRPr="00E96291">
          <w:rPr>
            <w:color w:val="0000FF" w:themeColor="hyperlink"/>
            <w:u w:val="single"/>
          </w:rPr>
          <w:t>http://www.eusa.ed.ac.uk</w:t>
        </w:r>
      </w:hyperlink>
      <w:r w:rsidR="00E96291" w:rsidRPr="00E96291">
        <w:rPr>
          <w:color w:val="0563C1"/>
        </w:rPr>
        <w:t xml:space="preserve">  </w:t>
      </w:r>
    </w:p>
    <w:p w14:paraId="1EE6FCA7" w14:textId="77777777" w:rsidR="00E96291" w:rsidRPr="00E96291" w:rsidRDefault="00E96291" w:rsidP="00E96291">
      <w:pPr>
        <w:spacing w:before="82"/>
        <w:ind w:firstLine="720"/>
      </w:pPr>
      <w:r w:rsidRPr="00E96291">
        <w:t>For student societies, peer support, Nightline, and Let’s Talk campaign and events.</w:t>
      </w:r>
    </w:p>
    <w:p w14:paraId="1E774A31" w14:textId="77777777" w:rsidR="00E96291" w:rsidRPr="00E96291" w:rsidRDefault="00E96291" w:rsidP="00E96291">
      <w:pPr>
        <w:spacing w:before="82"/>
        <w:ind w:firstLine="720"/>
      </w:pPr>
    </w:p>
    <w:p w14:paraId="61660421" w14:textId="77777777" w:rsidR="00E96291" w:rsidRPr="00E96291" w:rsidRDefault="00E96291" w:rsidP="00E96291">
      <w:pPr>
        <w:spacing w:before="140"/>
        <w:ind w:firstLine="720"/>
        <w:rPr>
          <w:b/>
        </w:rPr>
      </w:pPr>
      <w:r w:rsidRPr="00E96291">
        <w:rPr>
          <w:b/>
        </w:rPr>
        <w:t xml:space="preserve">The Advice Place </w:t>
      </w:r>
    </w:p>
    <w:p w14:paraId="21B94706" w14:textId="77777777" w:rsidR="00E96291" w:rsidRPr="00E96291" w:rsidRDefault="00936EC9" w:rsidP="00E96291">
      <w:pPr>
        <w:spacing w:before="22" w:line="259" w:lineRule="auto"/>
        <w:ind w:right="105" w:firstLine="720"/>
        <w:jc w:val="both"/>
      </w:pPr>
      <w:hyperlink r:id="rId133" w:history="1">
        <w:r w:rsidR="00E96291" w:rsidRPr="00E96291">
          <w:rPr>
            <w:color w:val="0000FF" w:themeColor="hyperlink"/>
            <w:u w:val="single"/>
          </w:rPr>
          <w:t>https://www.eusa.ed.ac.uk/support_and_advice/the_advice_place</w:t>
        </w:r>
      </w:hyperlink>
    </w:p>
    <w:p w14:paraId="5BE66D45" w14:textId="77777777" w:rsidR="00E96291" w:rsidRPr="00E96291" w:rsidRDefault="00E96291" w:rsidP="00E96291">
      <w:pPr>
        <w:spacing w:before="22" w:line="259" w:lineRule="auto"/>
        <w:ind w:left="720" w:right="105"/>
        <w:jc w:val="both"/>
      </w:pPr>
      <w:r w:rsidRPr="00E96291">
        <w:t xml:space="preserve">A free advice and information centre for all students, run by the Students’ Association, which offers advice on a variety of issues including academic and financial issues, harassment and legal advice. </w:t>
      </w:r>
    </w:p>
    <w:p w14:paraId="31FAE3D5" w14:textId="77777777" w:rsidR="00E96291" w:rsidRPr="00E96291" w:rsidRDefault="00E96291" w:rsidP="00E96291">
      <w:pPr>
        <w:spacing w:before="22" w:line="259" w:lineRule="auto"/>
        <w:ind w:left="817" w:right="105" w:hanging="1"/>
        <w:jc w:val="both"/>
      </w:pPr>
    </w:p>
    <w:p w14:paraId="01032E36" w14:textId="77777777" w:rsidR="00E96291" w:rsidRPr="00E96291" w:rsidRDefault="00E96291" w:rsidP="00E96291">
      <w:pPr>
        <w:spacing w:before="31" w:line="259" w:lineRule="auto"/>
        <w:ind w:right="103" w:firstLine="720"/>
        <w:jc w:val="both"/>
        <w:rPr>
          <w:b/>
        </w:rPr>
      </w:pPr>
      <w:r w:rsidRPr="00E96291">
        <w:rPr>
          <w:b/>
        </w:rPr>
        <w:t>Health &amp; Wellbeing Centre</w:t>
      </w:r>
    </w:p>
    <w:p w14:paraId="72107A32" w14:textId="77777777" w:rsidR="00E96291" w:rsidRPr="00E96291" w:rsidRDefault="00936EC9" w:rsidP="00E96291">
      <w:pPr>
        <w:spacing w:before="31" w:line="259" w:lineRule="auto"/>
        <w:ind w:right="103" w:firstLine="720"/>
        <w:jc w:val="both"/>
      </w:pPr>
      <w:hyperlink r:id="rId134" w:history="1">
        <w:r w:rsidR="00E96291" w:rsidRPr="00E96291">
          <w:rPr>
            <w:color w:val="0000FF" w:themeColor="hyperlink"/>
            <w:u w:val="single"/>
          </w:rPr>
          <w:t>https://www.ed.ac.uk/students/health-wellbeing/health-and-wellbeing-centre</w:t>
        </w:r>
      </w:hyperlink>
      <w:r w:rsidR="00E96291" w:rsidRPr="00E96291">
        <w:t xml:space="preserve"> </w:t>
      </w:r>
    </w:p>
    <w:p w14:paraId="7D2CD349" w14:textId="717614D4" w:rsidR="00E96291" w:rsidRDefault="00E96291" w:rsidP="00E96291">
      <w:pPr>
        <w:spacing w:before="31" w:line="259" w:lineRule="auto"/>
        <w:ind w:left="720" w:right="103"/>
        <w:jc w:val="both"/>
      </w:pPr>
      <w:r w:rsidRPr="00E96291">
        <w:t xml:space="preserve">The University has created a dedicated health and wellbeing hub for students. This houses some of the services listed below.  </w:t>
      </w:r>
    </w:p>
    <w:p w14:paraId="5A09F8CF" w14:textId="77777777" w:rsidR="000C3097" w:rsidRPr="00E96291" w:rsidRDefault="000C3097" w:rsidP="00E96291">
      <w:pPr>
        <w:spacing w:before="31" w:line="259" w:lineRule="auto"/>
        <w:ind w:left="720" w:right="103"/>
        <w:jc w:val="both"/>
      </w:pPr>
    </w:p>
    <w:p w14:paraId="3BB29E51" w14:textId="77777777" w:rsidR="00E96291" w:rsidRPr="00E96291" w:rsidRDefault="00E96291" w:rsidP="00E96291">
      <w:pPr>
        <w:spacing w:before="22" w:line="259" w:lineRule="auto"/>
        <w:ind w:left="817" w:right="105" w:hanging="1"/>
        <w:jc w:val="both"/>
        <w:rPr>
          <w:b/>
        </w:rPr>
      </w:pPr>
    </w:p>
    <w:p w14:paraId="4E705A93" w14:textId="77777777" w:rsidR="00E96291" w:rsidRPr="00E96291" w:rsidRDefault="00E96291" w:rsidP="00E96291">
      <w:pPr>
        <w:ind w:firstLine="720"/>
        <w:rPr>
          <w:b/>
        </w:rPr>
      </w:pPr>
      <w:r w:rsidRPr="00E96291">
        <w:rPr>
          <w:b/>
        </w:rPr>
        <w:t>University Health Centre</w:t>
      </w:r>
    </w:p>
    <w:p w14:paraId="0CB22AF5" w14:textId="01714E07" w:rsidR="00BF4F38" w:rsidRPr="006F7F22" w:rsidRDefault="00936EC9" w:rsidP="00E96291">
      <w:pPr>
        <w:ind w:left="720"/>
        <w:rPr>
          <w:color w:val="0000FF"/>
        </w:rPr>
      </w:pPr>
      <w:hyperlink r:id="rId135" w:history="1">
        <w:r w:rsidR="00BF4F38" w:rsidRPr="008441E9">
          <w:rPr>
            <w:rStyle w:val="Hyperlink"/>
            <w:color w:val="0000FF"/>
          </w:rPr>
          <w:t>https://www.health-service.ed.ac.uk/</w:t>
        </w:r>
      </w:hyperlink>
    </w:p>
    <w:p w14:paraId="512FB5F2" w14:textId="77777777" w:rsidR="00E96291" w:rsidRPr="00E96291" w:rsidRDefault="00E96291" w:rsidP="00E96291">
      <w:pPr>
        <w:ind w:left="720"/>
      </w:pPr>
      <w:r w:rsidRPr="00E96291">
        <w:t>For all matters relating to physical and mental health, there is an on‐campus, health centre operated by   independent</w:t>
      </w:r>
      <w:r w:rsidRPr="00E96291">
        <w:rPr>
          <w:spacing w:val="-12"/>
        </w:rPr>
        <w:t xml:space="preserve"> </w:t>
      </w:r>
      <w:r w:rsidRPr="00E96291">
        <w:t>General</w:t>
      </w:r>
      <w:r w:rsidRPr="00E96291">
        <w:rPr>
          <w:spacing w:val="-14"/>
        </w:rPr>
        <w:t xml:space="preserve"> </w:t>
      </w:r>
      <w:r w:rsidRPr="00E96291">
        <w:t>Practitioners</w:t>
      </w:r>
      <w:r w:rsidRPr="00E96291">
        <w:rPr>
          <w:spacing w:val="-14"/>
        </w:rPr>
        <w:t xml:space="preserve"> </w:t>
      </w:r>
      <w:r w:rsidRPr="00E96291">
        <w:t>on</w:t>
      </w:r>
      <w:r w:rsidRPr="00E96291">
        <w:rPr>
          <w:spacing w:val="-14"/>
        </w:rPr>
        <w:t xml:space="preserve"> </w:t>
      </w:r>
      <w:r w:rsidRPr="00E96291">
        <w:t>behalf</w:t>
      </w:r>
      <w:r w:rsidRPr="00E96291">
        <w:rPr>
          <w:spacing w:val="-13"/>
        </w:rPr>
        <w:t xml:space="preserve"> </w:t>
      </w:r>
      <w:r w:rsidRPr="00E96291">
        <w:t>of</w:t>
      </w:r>
      <w:r w:rsidRPr="00E96291">
        <w:rPr>
          <w:spacing w:val="-13"/>
        </w:rPr>
        <w:t xml:space="preserve"> </w:t>
      </w:r>
      <w:r w:rsidRPr="00E96291">
        <w:t>the</w:t>
      </w:r>
      <w:r w:rsidRPr="00E96291">
        <w:rPr>
          <w:spacing w:val="-14"/>
        </w:rPr>
        <w:t xml:space="preserve"> </w:t>
      </w:r>
      <w:r w:rsidRPr="00E96291">
        <w:t>National</w:t>
      </w:r>
      <w:r w:rsidRPr="00E96291">
        <w:rPr>
          <w:spacing w:val="-14"/>
        </w:rPr>
        <w:t xml:space="preserve"> </w:t>
      </w:r>
      <w:r w:rsidRPr="00E96291">
        <w:t>Health</w:t>
      </w:r>
      <w:r w:rsidRPr="00E96291">
        <w:rPr>
          <w:spacing w:val="-11"/>
        </w:rPr>
        <w:t xml:space="preserve"> </w:t>
      </w:r>
      <w:r w:rsidRPr="00E96291">
        <w:t>Service.</w:t>
      </w:r>
      <w:r w:rsidRPr="00E96291">
        <w:rPr>
          <w:spacing w:val="25"/>
        </w:rPr>
        <w:t xml:space="preserve"> </w:t>
      </w:r>
      <w:r w:rsidRPr="00E96291">
        <w:t>Students</w:t>
      </w:r>
      <w:r w:rsidRPr="00E96291">
        <w:rPr>
          <w:spacing w:val="-13"/>
        </w:rPr>
        <w:t xml:space="preserve"> </w:t>
      </w:r>
      <w:r w:rsidRPr="00E96291">
        <w:t>should</w:t>
      </w:r>
      <w:r w:rsidRPr="00E96291">
        <w:rPr>
          <w:spacing w:val="-12"/>
        </w:rPr>
        <w:t xml:space="preserve"> </w:t>
      </w:r>
      <w:r w:rsidRPr="00E96291">
        <w:t>consider</w:t>
      </w:r>
      <w:r w:rsidRPr="00E96291">
        <w:rPr>
          <w:spacing w:val="-13"/>
        </w:rPr>
        <w:t xml:space="preserve"> </w:t>
      </w:r>
      <w:r w:rsidRPr="00E96291">
        <w:t>registering with this, or another local general practice for the duration of their</w:t>
      </w:r>
      <w:r w:rsidRPr="00E96291">
        <w:rPr>
          <w:spacing w:val="-14"/>
        </w:rPr>
        <w:t xml:space="preserve"> </w:t>
      </w:r>
      <w:r w:rsidRPr="00E96291">
        <w:t>studies.</w:t>
      </w:r>
    </w:p>
    <w:p w14:paraId="2E63F469" w14:textId="77777777" w:rsidR="00E96291" w:rsidRPr="00E96291" w:rsidRDefault="00E96291" w:rsidP="00E96291">
      <w:pPr>
        <w:spacing w:before="31" w:line="259" w:lineRule="auto"/>
        <w:ind w:left="817" w:right="103"/>
        <w:jc w:val="both"/>
      </w:pPr>
    </w:p>
    <w:p w14:paraId="4BA41E69" w14:textId="77777777" w:rsidR="00E96291" w:rsidRPr="00E96291" w:rsidRDefault="00E96291" w:rsidP="00E96291">
      <w:pPr>
        <w:spacing w:before="60"/>
        <w:ind w:firstLine="720"/>
        <w:outlineLvl w:val="3"/>
        <w:rPr>
          <w:b/>
          <w:bCs/>
        </w:rPr>
      </w:pPr>
      <w:r w:rsidRPr="00E96291">
        <w:rPr>
          <w:b/>
          <w:bCs/>
        </w:rPr>
        <w:t>Student Counselling</w:t>
      </w:r>
    </w:p>
    <w:p w14:paraId="722F79CF" w14:textId="77777777" w:rsidR="00E96291" w:rsidRPr="00E96291" w:rsidRDefault="00936EC9" w:rsidP="00E96291">
      <w:pPr>
        <w:spacing w:before="20"/>
        <w:ind w:firstLine="720"/>
      </w:pPr>
      <w:hyperlink r:id="rId136" w:history="1">
        <w:r w:rsidR="00E96291" w:rsidRPr="00E96291">
          <w:rPr>
            <w:color w:val="0000FF" w:themeColor="hyperlink"/>
            <w:u w:val="single"/>
          </w:rPr>
          <w:t>https://www.ed.ac.uk/student-counselling</w:t>
        </w:r>
      </w:hyperlink>
      <w:r w:rsidR="00E96291" w:rsidRPr="00E96291">
        <w:rPr>
          <w:color w:val="0563C1"/>
        </w:rPr>
        <w:t xml:space="preserve"> </w:t>
      </w:r>
    </w:p>
    <w:p w14:paraId="2260E7F9" w14:textId="17A50BD0" w:rsidR="00E96291" w:rsidRPr="00E96291" w:rsidRDefault="00E96291" w:rsidP="00E96291">
      <w:pPr>
        <w:spacing w:before="21" w:line="259" w:lineRule="auto"/>
        <w:ind w:left="720"/>
        <w:rPr>
          <w:rFonts w:asciiTheme="minorHAnsi" w:eastAsiaTheme="minorEastAsia" w:hAnsiTheme="minorHAnsi" w:cstheme="minorBidi"/>
        </w:rPr>
      </w:pPr>
      <w:r w:rsidRPr="00E96291">
        <w:t>This</w:t>
      </w:r>
      <w:r w:rsidRPr="00E96291">
        <w:rPr>
          <w:spacing w:val="-12"/>
        </w:rPr>
        <w:t xml:space="preserve"> </w:t>
      </w:r>
      <w:r w:rsidRPr="00E96291">
        <w:t>free</w:t>
      </w:r>
      <w:r w:rsidRPr="00E96291">
        <w:rPr>
          <w:spacing w:val="-11"/>
        </w:rPr>
        <w:t xml:space="preserve"> </w:t>
      </w:r>
      <w:r w:rsidRPr="00E96291">
        <w:t>and</w:t>
      </w:r>
      <w:r w:rsidRPr="00E96291">
        <w:rPr>
          <w:spacing w:val="-11"/>
        </w:rPr>
        <w:t xml:space="preserve"> </w:t>
      </w:r>
      <w:r w:rsidRPr="00E96291">
        <w:t>confidential</w:t>
      </w:r>
      <w:r w:rsidRPr="00E96291">
        <w:rPr>
          <w:spacing w:val="-13"/>
        </w:rPr>
        <w:t xml:space="preserve"> </w:t>
      </w:r>
      <w:r w:rsidRPr="00E96291">
        <w:t>service</w:t>
      </w:r>
      <w:r w:rsidRPr="00E96291">
        <w:rPr>
          <w:spacing w:val="-13"/>
        </w:rPr>
        <w:t xml:space="preserve"> </w:t>
      </w:r>
      <w:r w:rsidRPr="00E96291">
        <w:t>offers</w:t>
      </w:r>
      <w:r w:rsidRPr="00E96291">
        <w:rPr>
          <w:spacing w:val="-10"/>
        </w:rPr>
        <w:t xml:space="preserve"> </w:t>
      </w:r>
      <w:r w:rsidRPr="00E96291">
        <w:t>counselling</w:t>
      </w:r>
      <w:r w:rsidRPr="00E96291">
        <w:rPr>
          <w:spacing w:val="-13"/>
        </w:rPr>
        <w:t xml:space="preserve"> </w:t>
      </w:r>
      <w:r w:rsidRPr="00E96291">
        <w:t>to</w:t>
      </w:r>
      <w:r w:rsidRPr="00E96291">
        <w:rPr>
          <w:spacing w:val="-12"/>
        </w:rPr>
        <w:t xml:space="preserve"> </w:t>
      </w:r>
      <w:r w:rsidRPr="00E96291">
        <w:t>help</w:t>
      </w:r>
      <w:r w:rsidRPr="00E96291">
        <w:rPr>
          <w:spacing w:val="-12"/>
        </w:rPr>
        <w:t xml:space="preserve"> </w:t>
      </w:r>
      <w:r w:rsidRPr="00E96291">
        <w:t>students</w:t>
      </w:r>
      <w:r w:rsidRPr="00E96291">
        <w:rPr>
          <w:spacing w:val="-12"/>
        </w:rPr>
        <w:t xml:space="preserve"> </w:t>
      </w:r>
      <w:r w:rsidRPr="00E96291">
        <w:t>work</w:t>
      </w:r>
      <w:r w:rsidRPr="00E96291">
        <w:rPr>
          <w:spacing w:val="-13"/>
        </w:rPr>
        <w:t xml:space="preserve"> </w:t>
      </w:r>
      <w:r w:rsidRPr="00E96291">
        <w:t>through</w:t>
      </w:r>
      <w:r w:rsidRPr="00E96291">
        <w:rPr>
          <w:spacing w:val="-13"/>
        </w:rPr>
        <w:t xml:space="preserve"> </w:t>
      </w:r>
      <w:r w:rsidRPr="00E96291">
        <w:t>any</w:t>
      </w:r>
      <w:r w:rsidRPr="00E96291">
        <w:rPr>
          <w:spacing w:val="-11"/>
        </w:rPr>
        <w:t xml:space="preserve"> </w:t>
      </w:r>
      <w:r w:rsidRPr="00E96291">
        <w:t>difficulties,</w:t>
      </w:r>
      <w:r w:rsidRPr="00E96291">
        <w:rPr>
          <w:spacing w:val="-11"/>
        </w:rPr>
        <w:t xml:space="preserve"> </w:t>
      </w:r>
      <w:r w:rsidRPr="00E96291">
        <w:t>understanding themselves better and finding ways of managing their</w:t>
      </w:r>
      <w:r w:rsidRPr="00E96291">
        <w:rPr>
          <w:spacing w:val="-2"/>
        </w:rPr>
        <w:t xml:space="preserve"> </w:t>
      </w:r>
      <w:r w:rsidRPr="00E96291">
        <w:t>situation. They also run d</w:t>
      </w:r>
      <w:r w:rsidRPr="00E96291">
        <w:rPr>
          <w:rFonts w:asciiTheme="minorHAnsi" w:eastAsiaTheme="minorEastAsia" w:hAnsiTheme="minorHAnsi" w:cstheme="minorBidi"/>
        </w:rPr>
        <w:t xml:space="preserve">rop-in groups such as </w:t>
      </w:r>
      <w:hyperlink r:id="rId137" w:history="1">
        <w:hyperlink w:history="1">
          <w:r w:rsidRPr="00E96291">
            <w:rPr>
              <w:rFonts w:asciiTheme="minorHAnsi" w:eastAsiaTheme="minorEastAsia" w:hAnsiTheme="minorHAnsi" w:cstheme="minorBidi"/>
            </w:rPr>
            <w:t>Skills for Life and Learning</w:t>
          </w:r>
        </w:hyperlink>
      </w:hyperlink>
      <w:r w:rsidRPr="00E96291">
        <w:rPr>
          <w:rFonts w:asciiTheme="minorHAnsi" w:eastAsiaTheme="minorEastAsia" w:hAnsiTheme="minorHAnsi" w:cstheme="minorBidi"/>
        </w:rPr>
        <w:t xml:space="preserve"> run by Student Counselling</w:t>
      </w:r>
      <w:r w:rsidR="00BF4F38">
        <w:rPr>
          <w:rFonts w:asciiTheme="minorHAnsi" w:eastAsiaTheme="minorEastAsia" w:hAnsiTheme="minorHAnsi" w:cstheme="minorBidi"/>
        </w:rPr>
        <w:t xml:space="preserve"> </w:t>
      </w:r>
    </w:p>
    <w:p w14:paraId="7AAFF2FA" w14:textId="77777777" w:rsidR="00E96291" w:rsidRPr="00E96291" w:rsidRDefault="00E96291" w:rsidP="00E96291">
      <w:pPr>
        <w:spacing w:before="21" w:line="259" w:lineRule="auto"/>
        <w:ind w:left="817" w:hanging="1"/>
      </w:pPr>
    </w:p>
    <w:p w14:paraId="4B095183" w14:textId="77777777" w:rsidR="00E96291" w:rsidRPr="00E96291" w:rsidRDefault="00E96291" w:rsidP="00E96291">
      <w:pPr>
        <w:spacing w:line="259" w:lineRule="auto"/>
        <w:ind w:firstLine="720"/>
        <w:outlineLvl w:val="3"/>
        <w:rPr>
          <w:b/>
          <w:bCs/>
        </w:rPr>
      </w:pPr>
      <w:r w:rsidRPr="00E96291">
        <w:rPr>
          <w:b/>
          <w:bCs/>
        </w:rPr>
        <w:t xml:space="preserve">Disability and Learning Support Service </w:t>
      </w:r>
    </w:p>
    <w:p w14:paraId="3F88EF9F" w14:textId="77777777" w:rsidR="00E96291" w:rsidRPr="00E96291" w:rsidRDefault="00936EC9" w:rsidP="00E96291">
      <w:pPr>
        <w:spacing w:before="21" w:line="259" w:lineRule="auto"/>
        <w:ind w:right="101" w:firstLine="720"/>
        <w:rPr>
          <w:color w:val="0000FF" w:themeColor="hyperlink"/>
          <w:u w:val="single"/>
        </w:rPr>
      </w:pPr>
      <w:hyperlink r:id="rId138" w:history="1">
        <w:r w:rsidR="00E96291" w:rsidRPr="00E96291">
          <w:rPr>
            <w:color w:val="0000FF" w:themeColor="hyperlink"/>
            <w:u w:val="single"/>
          </w:rPr>
          <w:t>https://www.ed.ac.uk/student-disability-service</w:t>
        </w:r>
      </w:hyperlink>
    </w:p>
    <w:p w14:paraId="035D8939" w14:textId="77777777" w:rsidR="00E96291" w:rsidRPr="00E96291" w:rsidRDefault="00E96291" w:rsidP="00E96291">
      <w:pPr>
        <w:spacing w:before="21" w:line="259" w:lineRule="auto"/>
        <w:ind w:left="720" w:right="101"/>
        <w:rPr>
          <w:rFonts w:asciiTheme="minorHAnsi" w:eastAsiaTheme="minorEastAsia" w:hAnsiTheme="minorHAnsi" w:cstheme="minorBidi"/>
        </w:rPr>
      </w:pPr>
      <w:r w:rsidRPr="00E96291">
        <w:t xml:space="preserve">The University offers support if you have a disability, specific need or a specific learning difficulty. Students with disabilities should contact the Disability Service as soon as possible to discuss their requirements. They also provide </w:t>
      </w:r>
      <w:hyperlink r:id="rId139" w:history="1">
        <w:hyperlink w:history="1">
          <w:r w:rsidRPr="00E96291">
            <w:rPr>
              <w:rFonts w:asciiTheme="minorHAnsi" w:eastAsiaTheme="minorEastAsia" w:hAnsiTheme="minorHAnsi" w:cstheme="minorBidi"/>
            </w:rPr>
            <w:t>Disability support groups</w:t>
          </w:r>
        </w:hyperlink>
      </w:hyperlink>
      <w:r w:rsidRPr="00E96291">
        <w:rPr>
          <w:rFonts w:asciiTheme="minorHAnsi" w:eastAsiaTheme="minorEastAsia" w:hAnsiTheme="minorHAnsi" w:cstheme="minorBidi"/>
        </w:rPr>
        <w:t xml:space="preserve"> and Comfort Cafes.</w:t>
      </w:r>
    </w:p>
    <w:p w14:paraId="3665F6BF" w14:textId="77777777" w:rsidR="00E96291" w:rsidRPr="00E96291" w:rsidRDefault="00E96291" w:rsidP="00E96291">
      <w:pPr>
        <w:spacing w:before="21" w:line="259" w:lineRule="auto"/>
        <w:ind w:right="101"/>
      </w:pPr>
    </w:p>
    <w:p w14:paraId="00B7C938" w14:textId="77777777" w:rsidR="00E96291" w:rsidRPr="00E96291" w:rsidRDefault="00E96291" w:rsidP="00E96291">
      <w:pPr>
        <w:spacing w:before="21" w:line="259" w:lineRule="auto"/>
        <w:ind w:right="101" w:firstLine="720"/>
        <w:rPr>
          <w:color w:val="2B579A"/>
          <w:shd w:val="clear" w:color="auto" w:fill="E6E6E6"/>
        </w:rPr>
      </w:pPr>
      <w:r w:rsidRPr="00E96291">
        <w:rPr>
          <w:b/>
          <w:bCs/>
        </w:rPr>
        <w:t>Institute for Academic Development</w:t>
      </w:r>
    </w:p>
    <w:p w14:paraId="25AF15EE" w14:textId="77777777" w:rsidR="00E96291" w:rsidRPr="00E96291" w:rsidRDefault="00936EC9" w:rsidP="00E96291">
      <w:pPr>
        <w:spacing w:before="21" w:line="259" w:lineRule="auto"/>
        <w:ind w:right="101" w:firstLine="720"/>
        <w:rPr>
          <w:color w:val="0000FF"/>
        </w:rPr>
      </w:pPr>
      <w:hyperlink r:id="rId140" w:history="1">
        <w:r w:rsidR="00E96291" w:rsidRPr="00E96291">
          <w:rPr>
            <w:color w:val="0000FF" w:themeColor="hyperlink"/>
            <w:u w:val="single"/>
          </w:rPr>
          <w:t>https://www.ed.ac.uk/institute-academic-development</w:t>
        </w:r>
      </w:hyperlink>
      <w:r w:rsidR="00E96291" w:rsidRPr="00E96291">
        <w:rPr>
          <w:color w:val="0000FF"/>
        </w:rPr>
        <w:t xml:space="preserve"> </w:t>
      </w:r>
    </w:p>
    <w:p w14:paraId="48E901DC" w14:textId="77777777" w:rsidR="00E96291" w:rsidRPr="00E96291" w:rsidRDefault="00E96291" w:rsidP="00E96291">
      <w:pPr>
        <w:spacing w:before="21" w:line="259" w:lineRule="auto"/>
        <w:ind w:left="817" w:right="101"/>
      </w:pPr>
    </w:p>
    <w:p w14:paraId="2DF93552" w14:textId="77777777" w:rsidR="00E96291" w:rsidRPr="00E96291" w:rsidRDefault="00E96291" w:rsidP="00E96291">
      <w:pPr>
        <w:spacing w:before="59"/>
        <w:ind w:firstLine="720"/>
        <w:outlineLvl w:val="3"/>
        <w:rPr>
          <w:b/>
          <w:bCs/>
        </w:rPr>
      </w:pPr>
      <w:r w:rsidRPr="00E96291">
        <w:rPr>
          <w:b/>
          <w:bCs/>
        </w:rPr>
        <w:t>Accommodation Services</w:t>
      </w:r>
    </w:p>
    <w:p w14:paraId="4C7F453C" w14:textId="77777777" w:rsidR="00E96291" w:rsidRPr="00E96291" w:rsidRDefault="00936EC9" w:rsidP="00E96291">
      <w:pPr>
        <w:spacing w:before="56"/>
        <w:ind w:firstLine="720"/>
      </w:pPr>
      <w:hyperlink r:id="rId141" w:history="1">
        <w:r w:rsidR="00E96291" w:rsidRPr="00E96291">
          <w:rPr>
            <w:color w:val="0000FF" w:themeColor="hyperlink"/>
            <w:u w:val="single"/>
          </w:rPr>
          <w:t>https://www.accom.ed.ac.uk</w:t>
        </w:r>
      </w:hyperlink>
      <w:r w:rsidR="00E96291" w:rsidRPr="00E96291">
        <w:rPr>
          <w:color w:val="0563C1"/>
        </w:rPr>
        <w:t xml:space="preserve">  </w:t>
      </w:r>
    </w:p>
    <w:p w14:paraId="498FDC59" w14:textId="77777777" w:rsidR="00E96291" w:rsidRPr="00E96291" w:rsidRDefault="00E96291" w:rsidP="00E96291">
      <w:pPr>
        <w:spacing w:before="21"/>
        <w:ind w:firstLine="720"/>
      </w:pPr>
      <w:r w:rsidRPr="00E96291">
        <w:t xml:space="preserve">Advice and support </w:t>
      </w:r>
      <w:proofErr w:type="gramStart"/>
      <w:r w:rsidRPr="00E96291">
        <w:t>is</w:t>
      </w:r>
      <w:proofErr w:type="gramEnd"/>
      <w:r w:rsidRPr="00E96291">
        <w:t xml:space="preserve"> available to help you find somewhere to live and assist with any housing issues.</w:t>
      </w:r>
    </w:p>
    <w:p w14:paraId="2F051C19" w14:textId="77777777" w:rsidR="00E96291" w:rsidRPr="00E96291" w:rsidRDefault="00E96291" w:rsidP="00E96291">
      <w:pPr>
        <w:spacing w:before="21"/>
        <w:ind w:left="817"/>
      </w:pPr>
    </w:p>
    <w:p w14:paraId="7213B5C8" w14:textId="77777777" w:rsidR="00E96291" w:rsidRPr="00E96291" w:rsidRDefault="00E96291" w:rsidP="00E96291">
      <w:pPr>
        <w:spacing w:before="21"/>
        <w:ind w:firstLine="720"/>
        <w:rPr>
          <w:b/>
        </w:rPr>
      </w:pPr>
      <w:r w:rsidRPr="00E96291">
        <w:rPr>
          <w:b/>
        </w:rPr>
        <w:t>Residence Life</w:t>
      </w:r>
    </w:p>
    <w:p w14:paraId="7931BD87" w14:textId="77777777" w:rsidR="00E96291" w:rsidRPr="00E96291" w:rsidRDefault="00E96291" w:rsidP="00E96291">
      <w:pPr>
        <w:spacing w:before="21"/>
        <w:ind w:firstLine="720"/>
        <w:rPr>
          <w:b/>
        </w:rPr>
      </w:pPr>
    </w:p>
    <w:p w14:paraId="0440D843" w14:textId="77777777" w:rsidR="00E96291" w:rsidRPr="00E96291" w:rsidRDefault="00936EC9" w:rsidP="00E96291">
      <w:pPr>
        <w:spacing w:before="21"/>
        <w:ind w:firstLine="720"/>
        <w:rPr>
          <w:bCs/>
        </w:rPr>
      </w:pPr>
      <w:hyperlink r:id="rId142" w:history="1">
        <w:r w:rsidR="00E96291" w:rsidRPr="00E96291">
          <w:rPr>
            <w:bCs/>
            <w:color w:val="0000FF" w:themeColor="hyperlink"/>
            <w:u w:val="single"/>
          </w:rPr>
          <w:t>https://www.ed.ac.uk/residence-life</w:t>
        </w:r>
      </w:hyperlink>
    </w:p>
    <w:p w14:paraId="46B52B53" w14:textId="77777777" w:rsidR="00E96291" w:rsidRPr="00E96291" w:rsidRDefault="00E96291" w:rsidP="00E96291">
      <w:pPr>
        <w:spacing w:before="82"/>
        <w:ind w:firstLine="720"/>
        <w:outlineLvl w:val="3"/>
      </w:pPr>
      <w:r w:rsidRPr="00E96291">
        <w:t xml:space="preserve">Provides wellness support for those in </w:t>
      </w:r>
      <w:proofErr w:type="gramStart"/>
      <w:r w:rsidRPr="00E96291">
        <w:t>University</w:t>
      </w:r>
      <w:proofErr w:type="gramEnd"/>
      <w:r w:rsidRPr="00E96291">
        <w:t xml:space="preserve"> accommodation.</w:t>
      </w:r>
    </w:p>
    <w:p w14:paraId="2F4BF6B4" w14:textId="77777777" w:rsidR="00E96291" w:rsidRPr="00E96291" w:rsidRDefault="00E96291" w:rsidP="00E96291">
      <w:pPr>
        <w:spacing w:before="21"/>
      </w:pPr>
    </w:p>
    <w:p w14:paraId="10443248" w14:textId="77777777" w:rsidR="00E96291" w:rsidRPr="00E96291" w:rsidRDefault="00E96291" w:rsidP="00E96291">
      <w:pPr>
        <w:spacing w:before="82"/>
        <w:ind w:firstLine="720"/>
        <w:outlineLvl w:val="3"/>
        <w:rPr>
          <w:b/>
          <w:bCs/>
        </w:rPr>
      </w:pPr>
      <w:r w:rsidRPr="00E96291">
        <w:rPr>
          <w:b/>
          <w:bCs/>
        </w:rPr>
        <w:t>Careers and Employment</w:t>
      </w:r>
    </w:p>
    <w:p w14:paraId="2349B44C" w14:textId="77777777" w:rsidR="00E96291" w:rsidRPr="00E96291" w:rsidRDefault="00936EC9" w:rsidP="00E96291">
      <w:pPr>
        <w:spacing w:before="19"/>
        <w:ind w:firstLine="720"/>
      </w:pPr>
      <w:hyperlink r:id="rId143" w:history="1">
        <w:r w:rsidR="00E96291" w:rsidRPr="00E96291">
          <w:rPr>
            <w:color w:val="0000FF" w:themeColor="hyperlink"/>
            <w:u w:val="single"/>
          </w:rPr>
          <w:t>https://www.ed.ac.uk/careers</w:t>
        </w:r>
      </w:hyperlink>
      <w:r w:rsidR="00E96291" w:rsidRPr="00E96291">
        <w:rPr>
          <w:color w:val="0563C1"/>
        </w:rPr>
        <w:t xml:space="preserve">  </w:t>
      </w:r>
    </w:p>
    <w:p w14:paraId="5D968DAA" w14:textId="77777777" w:rsidR="00E96291" w:rsidRPr="00E96291" w:rsidRDefault="00E96291" w:rsidP="00E96291">
      <w:pPr>
        <w:spacing w:before="22" w:line="259" w:lineRule="auto"/>
        <w:ind w:left="720"/>
      </w:pPr>
      <w:r w:rsidRPr="00E96291">
        <w:t>The</w:t>
      </w:r>
      <w:r w:rsidRPr="00E96291">
        <w:rPr>
          <w:spacing w:val="-10"/>
        </w:rPr>
        <w:t xml:space="preserve"> </w:t>
      </w:r>
      <w:r w:rsidRPr="00E96291">
        <w:t>University</w:t>
      </w:r>
      <w:r w:rsidRPr="00E96291">
        <w:rPr>
          <w:spacing w:val="-12"/>
        </w:rPr>
        <w:t xml:space="preserve"> </w:t>
      </w:r>
      <w:r w:rsidRPr="00E96291">
        <w:t>provides</w:t>
      </w:r>
      <w:r w:rsidRPr="00E96291">
        <w:rPr>
          <w:spacing w:val="-9"/>
        </w:rPr>
        <w:t xml:space="preserve"> </w:t>
      </w:r>
      <w:r w:rsidRPr="00E96291">
        <w:t>careers</w:t>
      </w:r>
      <w:r w:rsidRPr="00E96291">
        <w:rPr>
          <w:spacing w:val="-11"/>
        </w:rPr>
        <w:t xml:space="preserve"> </w:t>
      </w:r>
      <w:r w:rsidRPr="00E96291">
        <w:t>advice</w:t>
      </w:r>
      <w:r w:rsidRPr="00E96291">
        <w:rPr>
          <w:spacing w:val="-10"/>
        </w:rPr>
        <w:t xml:space="preserve"> </w:t>
      </w:r>
      <w:r w:rsidRPr="00E96291">
        <w:t>and</w:t>
      </w:r>
      <w:r w:rsidRPr="00E96291">
        <w:rPr>
          <w:spacing w:val="-12"/>
        </w:rPr>
        <w:t xml:space="preserve"> </w:t>
      </w:r>
      <w:r w:rsidRPr="00E96291">
        <w:t>resources</w:t>
      </w:r>
      <w:r w:rsidRPr="00E96291">
        <w:rPr>
          <w:spacing w:val="-12"/>
        </w:rPr>
        <w:t xml:space="preserve"> </w:t>
      </w:r>
      <w:r w:rsidRPr="00E96291">
        <w:t>to</w:t>
      </w:r>
      <w:r w:rsidRPr="00E96291">
        <w:rPr>
          <w:spacing w:val="-10"/>
        </w:rPr>
        <w:t xml:space="preserve"> </w:t>
      </w:r>
      <w:r w:rsidRPr="00E96291">
        <w:t>current</w:t>
      </w:r>
      <w:r w:rsidRPr="00E96291">
        <w:rPr>
          <w:spacing w:val="-11"/>
        </w:rPr>
        <w:t xml:space="preserve"> </w:t>
      </w:r>
      <w:r w:rsidRPr="00E96291">
        <w:t>students</w:t>
      </w:r>
      <w:r w:rsidRPr="00E96291">
        <w:rPr>
          <w:spacing w:val="-11"/>
        </w:rPr>
        <w:t xml:space="preserve"> </w:t>
      </w:r>
      <w:r w:rsidRPr="00E96291">
        <w:t>and</w:t>
      </w:r>
      <w:r w:rsidRPr="00E96291">
        <w:rPr>
          <w:spacing w:val="-10"/>
        </w:rPr>
        <w:t xml:space="preserve"> </w:t>
      </w:r>
      <w:r w:rsidRPr="00E96291">
        <w:t>to</w:t>
      </w:r>
      <w:r w:rsidRPr="00E96291">
        <w:rPr>
          <w:spacing w:val="-11"/>
        </w:rPr>
        <w:t xml:space="preserve"> </w:t>
      </w:r>
      <w:r w:rsidRPr="00E96291">
        <w:t>alumni</w:t>
      </w:r>
      <w:r w:rsidRPr="00E96291">
        <w:rPr>
          <w:spacing w:val="-10"/>
        </w:rPr>
        <w:t xml:space="preserve"> </w:t>
      </w:r>
      <w:r w:rsidRPr="00E96291">
        <w:t>for</w:t>
      </w:r>
      <w:r w:rsidRPr="00E96291">
        <w:rPr>
          <w:spacing w:val="-11"/>
        </w:rPr>
        <w:t xml:space="preserve"> </w:t>
      </w:r>
      <w:r w:rsidRPr="00E96291">
        <w:t>up</w:t>
      </w:r>
      <w:r w:rsidRPr="00E96291">
        <w:rPr>
          <w:spacing w:val="-10"/>
        </w:rPr>
        <w:t xml:space="preserve"> </w:t>
      </w:r>
      <w:r w:rsidRPr="00E96291">
        <w:t>to</w:t>
      </w:r>
      <w:r w:rsidRPr="00E96291">
        <w:rPr>
          <w:spacing w:val="-11"/>
        </w:rPr>
        <w:t xml:space="preserve"> </w:t>
      </w:r>
      <w:r w:rsidRPr="00E96291">
        <w:t>two</w:t>
      </w:r>
      <w:r w:rsidRPr="00E96291">
        <w:rPr>
          <w:spacing w:val="-10"/>
        </w:rPr>
        <w:t xml:space="preserve"> </w:t>
      </w:r>
      <w:r w:rsidRPr="00E96291">
        <w:t>years</w:t>
      </w:r>
      <w:r w:rsidRPr="00E96291">
        <w:rPr>
          <w:spacing w:val="-11"/>
        </w:rPr>
        <w:t xml:space="preserve"> </w:t>
      </w:r>
      <w:r w:rsidRPr="00E96291">
        <w:t>after graduation.</w:t>
      </w:r>
    </w:p>
    <w:p w14:paraId="73C5AC97" w14:textId="77777777" w:rsidR="00E96291" w:rsidRPr="00E96291" w:rsidRDefault="00E96291" w:rsidP="00E96291">
      <w:pPr>
        <w:spacing w:before="22" w:line="259" w:lineRule="auto"/>
        <w:ind w:left="817" w:hanging="1"/>
      </w:pPr>
    </w:p>
    <w:p w14:paraId="017B0409" w14:textId="77777777" w:rsidR="00E96291" w:rsidRPr="00E96291" w:rsidRDefault="00E96291" w:rsidP="00E96291">
      <w:pPr>
        <w:spacing w:before="63"/>
        <w:ind w:firstLine="720"/>
        <w:outlineLvl w:val="3"/>
        <w:rPr>
          <w:b/>
          <w:bCs/>
        </w:rPr>
      </w:pPr>
      <w:r w:rsidRPr="00E96291">
        <w:rPr>
          <w:b/>
          <w:bCs/>
        </w:rPr>
        <w:t>Chaplaincy Centre</w:t>
      </w:r>
    </w:p>
    <w:p w14:paraId="67568564" w14:textId="77777777" w:rsidR="00E96291" w:rsidRPr="00E96291" w:rsidRDefault="00936EC9" w:rsidP="00E96291">
      <w:pPr>
        <w:spacing w:before="21" w:line="256" w:lineRule="auto"/>
        <w:ind w:right="42" w:firstLine="720"/>
        <w:rPr>
          <w:color w:val="0563C1"/>
        </w:rPr>
      </w:pPr>
      <w:hyperlink r:id="rId144" w:history="1">
        <w:r w:rsidR="00E96291" w:rsidRPr="00E96291">
          <w:rPr>
            <w:color w:val="0000FF" w:themeColor="hyperlink"/>
            <w:u w:val="single"/>
          </w:rPr>
          <w:t>https://www.ed.ac.uk/chaplaincy</w:t>
        </w:r>
      </w:hyperlink>
    </w:p>
    <w:p w14:paraId="7D48290A" w14:textId="77777777" w:rsidR="00E96291" w:rsidRPr="00E96291" w:rsidRDefault="00E96291" w:rsidP="00E96291">
      <w:pPr>
        <w:spacing w:before="21" w:line="256" w:lineRule="auto"/>
        <w:ind w:left="720" w:right="42"/>
      </w:pPr>
      <w:r w:rsidRPr="00E96291">
        <w:t>Provides a meeting place for groups and individuals of any religious allegiance, or none. The Chaplain, and our team of multi‐faith honorary chaplains, offer support and guidance to all students. These include the Listening Service 24/7, 365 days a year for confidential caring conversations, as well as Mindfulness, Yoga, Tai-Chi, PhD book club, Writing and Doodling workshops.</w:t>
      </w:r>
    </w:p>
    <w:p w14:paraId="545B5686" w14:textId="77777777" w:rsidR="00E96291" w:rsidRPr="00E96291" w:rsidRDefault="00E96291" w:rsidP="00E96291">
      <w:pPr>
        <w:spacing w:before="21" w:line="256" w:lineRule="auto"/>
        <w:ind w:right="42"/>
      </w:pPr>
    </w:p>
    <w:p w14:paraId="4F13301D" w14:textId="77777777" w:rsidR="00E96291" w:rsidRPr="00E96291" w:rsidRDefault="00E96291" w:rsidP="00E96291">
      <w:pPr>
        <w:spacing w:before="63"/>
        <w:ind w:firstLine="720"/>
        <w:outlineLvl w:val="3"/>
        <w:rPr>
          <w:b/>
          <w:bCs/>
        </w:rPr>
      </w:pPr>
      <w:r w:rsidRPr="00E96291">
        <w:rPr>
          <w:b/>
          <w:bCs/>
        </w:rPr>
        <w:t>Edinburgh Global</w:t>
      </w:r>
    </w:p>
    <w:p w14:paraId="2E29B5C8" w14:textId="77777777" w:rsidR="00E96291" w:rsidRPr="00E96291" w:rsidRDefault="00936EC9" w:rsidP="00E96291">
      <w:pPr>
        <w:spacing w:before="19"/>
        <w:ind w:firstLine="720"/>
      </w:pPr>
      <w:hyperlink r:id="rId145" w:history="1">
        <w:r w:rsidR="00E96291" w:rsidRPr="00E96291">
          <w:rPr>
            <w:color w:val="0000FF" w:themeColor="hyperlink"/>
            <w:u w:val="single"/>
          </w:rPr>
          <w:t>https://www.ed.ac.uk/global</w:t>
        </w:r>
      </w:hyperlink>
      <w:r w:rsidR="00E96291" w:rsidRPr="00E96291">
        <w:rPr>
          <w:color w:val="0563C1"/>
        </w:rPr>
        <w:t xml:space="preserve"> </w:t>
      </w:r>
    </w:p>
    <w:p w14:paraId="112F8D0E" w14:textId="4B9AF756" w:rsidR="00E96291" w:rsidRDefault="00E96291" w:rsidP="00E96291">
      <w:pPr>
        <w:spacing w:before="21" w:line="256" w:lineRule="auto"/>
        <w:ind w:left="720" w:right="114"/>
      </w:pPr>
      <w:r w:rsidRPr="00E96291">
        <w:t>The Edinburgh Global office offers all non‐UK applicants and students’ assistance, advice and support. All questions concerning visas and immigration should be directed to</w:t>
      </w:r>
      <w:bookmarkStart w:id="264" w:name="_Hlk48573629"/>
      <w:r w:rsidRPr="00E96291">
        <w:t xml:space="preserve"> the </w:t>
      </w:r>
      <w:hyperlink r:id="rId146" w:history="1">
        <w:r w:rsidRPr="00E96291">
          <w:rPr>
            <w:color w:val="0000FF" w:themeColor="hyperlink"/>
            <w:u w:val="single"/>
          </w:rPr>
          <w:t>Student Immigration Service</w:t>
        </w:r>
      </w:hyperlink>
      <w:bookmarkEnd w:id="264"/>
      <w:r w:rsidRPr="00E96291">
        <w:t xml:space="preserve"> where staff are trained and up to date with the latest legislation and regulations.</w:t>
      </w:r>
    </w:p>
    <w:p w14:paraId="130F8BCA" w14:textId="77777777" w:rsidR="000C3097" w:rsidRPr="00E96291" w:rsidRDefault="000C3097" w:rsidP="00E96291">
      <w:pPr>
        <w:spacing w:before="21" w:line="256" w:lineRule="auto"/>
        <w:ind w:left="720" w:right="114"/>
      </w:pPr>
    </w:p>
    <w:p w14:paraId="68430BEE" w14:textId="77777777" w:rsidR="00E96291" w:rsidRPr="00E96291" w:rsidRDefault="00E96291" w:rsidP="00E96291">
      <w:pPr>
        <w:spacing w:before="21" w:line="256" w:lineRule="auto"/>
        <w:ind w:left="851" w:right="114" w:hanging="10"/>
      </w:pPr>
    </w:p>
    <w:p w14:paraId="6F2D8BFD" w14:textId="77777777" w:rsidR="00E96291" w:rsidRPr="00E96291" w:rsidRDefault="00E96291" w:rsidP="00E96291">
      <w:pPr>
        <w:spacing w:before="65"/>
        <w:ind w:firstLine="720"/>
        <w:outlineLvl w:val="3"/>
        <w:rPr>
          <w:b/>
          <w:bCs/>
        </w:rPr>
      </w:pPr>
      <w:r w:rsidRPr="00E96291">
        <w:rPr>
          <w:b/>
          <w:bCs/>
        </w:rPr>
        <w:t>Libraries</w:t>
      </w:r>
    </w:p>
    <w:p w14:paraId="416063A5" w14:textId="77777777" w:rsidR="00E96291" w:rsidRPr="00E96291" w:rsidRDefault="00936EC9" w:rsidP="00E96291">
      <w:pPr>
        <w:spacing w:before="21" w:line="256" w:lineRule="auto"/>
        <w:ind w:right="115" w:firstLine="720"/>
        <w:rPr>
          <w:color w:val="0563C1"/>
        </w:rPr>
      </w:pPr>
      <w:hyperlink r:id="rId147" w:history="1">
        <w:r w:rsidR="00E96291" w:rsidRPr="00E96291">
          <w:rPr>
            <w:color w:val="0000FF" w:themeColor="hyperlink"/>
            <w:u w:val="single"/>
          </w:rPr>
          <w:t>https://www.ed.ac.uk/information-services/library-museum-gallery</w:t>
        </w:r>
      </w:hyperlink>
    </w:p>
    <w:p w14:paraId="29DB78CD" w14:textId="77777777" w:rsidR="00E96291" w:rsidRPr="00E96291" w:rsidRDefault="00E96291" w:rsidP="00E96291">
      <w:pPr>
        <w:spacing w:before="21" w:line="256" w:lineRule="auto"/>
        <w:ind w:left="720" w:right="115"/>
        <w:rPr>
          <w:color w:val="0000FF" w:themeColor="hyperlink"/>
          <w:u w:val="single"/>
        </w:rPr>
      </w:pPr>
      <w:r w:rsidRPr="00E96291">
        <w:t>You will probably find a large part of the material you need is either online, through the University’s digital collections, or in the Main Library on George Square. The University has a number of other libraries that provide specialist collections (</w:t>
      </w:r>
      <w:proofErr w:type="gramStart"/>
      <w:r w:rsidRPr="00E96291">
        <w:t>e.g.</w:t>
      </w:r>
      <w:proofErr w:type="gramEnd"/>
      <w:r w:rsidRPr="00E96291">
        <w:t xml:space="preserve"> Law, Divinity) and useful study space. The National Library of Scotland is nearby on George IV Bridge ‐ </w:t>
      </w:r>
      <w:hyperlink r:id="rId148" w:history="1">
        <w:r w:rsidRPr="00E96291">
          <w:rPr>
            <w:color w:val="0000FF" w:themeColor="hyperlink"/>
            <w:u w:val="single"/>
          </w:rPr>
          <w:t>http://www.nls.uk</w:t>
        </w:r>
      </w:hyperlink>
    </w:p>
    <w:p w14:paraId="63B60B5D" w14:textId="77777777" w:rsidR="00E96291" w:rsidRPr="00E96291" w:rsidRDefault="00E96291" w:rsidP="00E96291">
      <w:pPr>
        <w:spacing w:before="21" w:line="256" w:lineRule="auto"/>
        <w:ind w:right="115"/>
      </w:pPr>
    </w:p>
    <w:p w14:paraId="59DEE625" w14:textId="77777777" w:rsidR="00E96291" w:rsidRPr="00E96291" w:rsidRDefault="00E96291" w:rsidP="00E96291">
      <w:pPr>
        <w:spacing w:before="126"/>
        <w:ind w:left="817"/>
        <w:outlineLvl w:val="3"/>
        <w:rPr>
          <w:b/>
          <w:bCs/>
        </w:rPr>
      </w:pPr>
      <w:r w:rsidRPr="00E96291">
        <w:rPr>
          <w:b/>
          <w:bCs/>
        </w:rPr>
        <w:t>Sport</w:t>
      </w:r>
    </w:p>
    <w:p w14:paraId="573000D7" w14:textId="77777777" w:rsidR="00E96291" w:rsidRPr="00E96291" w:rsidRDefault="00936EC9" w:rsidP="00E96291">
      <w:pPr>
        <w:spacing w:before="19" w:line="256" w:lineRule="auto"/>
        <w:ind w:left="817" w:hanging="10"/>
        <w:rPr>
          <w:color w:val="0563C1"/>
        </w:rPr>
      </w:pPr>
      <w:hyperlink r:id="rId149" w:history="1">
        <w:r w:rsidR="00E96291" w:rsidRPr="00E96291">
          <w:rPr>
            <w:color w:val="0000FF" w:themeColor="hyperlink"/>
            <w:u w:val="single"/>
          </w:rPr>
          <w:t>https://www.ed.ac.uk/sport-exercise</w:t>
        </w:r>
      </w:hyperlink>
    </w:p>
    <w:p w14:paraId="679D2B6B" w14:textId="77777777" w:rsidR="00E96291" w:rsidRPr="00E96291" w:rsidRDefault="00E96291" w:rsidP="00E96291">
      <w:pPr>
        <w:spacing w:before="19" w:line="256" w:lineRule="auto"/>
        <w:ind w:left="817"/>
        <w:rPr>
          <w:rFonts w:asciiTheme="minorHAnsi" w:eastAsiaTheme="minorEastAsia" w:hAnsiTheme="minorHAnsi" w:cstheme="minorBidi"/>
        </w:rPr>
      </w:pPr>
      <w:r w:rsidRPr="00E96291">
        <w:rPr>
          <w:rFonts w:asciiTheme="minorHAnsi" w:eastAsiaTheme="minorEastAsia" w:hAnsiTheme="minorHAnsi" w:cstheme="minorBidi"/>
        </w:rPr>
        <w:t xml:space="preserve">Keep active through our </w:t>
      </w:r>
      <w:hyperlink r:id="rId150" w:history="1">
        <w:r w:rsidRPr="00E96291">
          <w:rPr>
            <w:rFonts w:asciiTheme="minorHAnsi" w:eastAsiaTheme="minorEastAsia" w:hAnsiTheme="minorHAnsi" w:cstheme="minorBidi"/>
            <w:color w:val="0000FF" w:themeColor="hyperlink"/>
            <w:u w:val="single"/>
          </w:rPr>
          <w:t>Feel Good Walks</w:t>
        </w:r>
      </w:hyperlink>
      <w:r w:rsidRPr="00E96291">
        <w:rPr>
          <w:rFonts w:asciiTheme="minorHAnsi" w:eastAsiaTheme="minorEastAsia" w:hAnsiTheme="minorHAnsi" w:cstheme="minorBidi"/>
        </w:rPr>
        <w:t xml:space="preserve">, </w:t>
      </w:r>
      <w:hyperlink r:id="rId151" w:history="1">
        <w:r w:rsidRPr="00E96291">
          <w:rPr>
            <w:rFonts w:asciiTheme="minorHAnsi" w:eastAsiaTheme="minorEastAsia" w:hAnsiTheme="minorHAnsi" w:cstheme="minorBidi"/>
            <w:color w:val="0000FF" w:themeColor="hyperlink"/>
            <w:u w:val="single"/>
          </w:rPr>
          <w:t>Just Play Sport Sessions</w:t>
        </w:r>
      </w:hyperlink>
      <w:r w:rsidRPr="00E96291">
        <w:rPr>
          <w:rFonts w:asciiTheme="minorHAnsi" w:eastAsiaTheme="minorEastAsia" w:hAnsiTheme="minorHAnsi" w:cstheme="minorBidi"/>
        </w:rPr>
        <w:t xml:space="preserve">, and through the various offerings of our </w:t>
      </w:r>
      <w:hyperlink r:id="rId152" w:history="1">
        <w:r w:rsidRPr="00E96291">
          <w:rPr>
            <w:rFonts w:asciiTheme="minorHAnsi" w:eastAsiaTheme="minorEastAsia" w:hAnsiTheme="minorHAnsi" w:cstheme="minorBidi"/>
            <w:color w:val="0000FF" w:themeColor="hyperlink"/>
            <w:u w:val="single"/>
          </w:rPr>
          <w:t>Sport &amp; Exercise team</w:t>
        </w:r>
      </w:hyperlink>
      <w:r w:rsidRPr="00E96291">
        <w:rPr>
          <w:rFonts w:asciiTheme="minorHAnsi" w:eastAsiaTheme="minorEastAsia" w:hAnsiTheme="minorHAnsi" w:cstheme="minorBidi"/>
        </w:rPr>
        <w:t xml:space="preserve">, including the Pleasance gym, St Leonard’s Land swimming pool, sports teams, clubs, and the </w:t>
      </w:r>
      <w:hyperlink r:id="rId153" w:history="1">
        <w:r w:rsidRPr="00E96291">
          <w:rPr>
            <w:rFonts w:asciiTheme="minorHAnsi" w:eastAsiaTheme="minorEastAsia" w:hAnsiTheme="minorHAnsi" w:cstheme="minorBidi"/>
            <w:color w:val="0000FF" w:themeColor="hyperlink"/>
            <w:u w:val="single"/>
          </w:rPr>
          <w:t>Sports Union</w:t>
        </w:r>
      </w:hyperlink>
      <w:r w:rsidRPr="00E96291">
        <w:rPr>
          <w:rFonts w:asciiTheme="minorHAnsi" w:eastAsiaTheme="minorEastAsia" w:hAnsiTheme="minorHAnsi" w:cstheme="minorBidi"/>
        </w:rPr>
        <w:t>.</w:t>
      </w:r>
    </w:p>
    <w:p w14:paraId="1397969E" w14:textId="77777777" w:rsidR="00E96291" w:rsidRPr="00E96291" w:rsidRDefault="00E96291" w:rsidP="00E96291">
      <w:pPr>
        <w:spacing w:before="19" w:line="256" w:lineRule="auto"/>
        <w:ind w:left="817" w:hanging="10"/>
      </w:pPr>
    </w:p>
    <w:p w14:paraId="3979F0B5" w14:textId="77777777" w:rsidR="00E96291" w:rsidRPr="00E96291" w:rsidRDefault="00E96291" w:rsidP="00E96291">
      <w:pPr>
        <w:spacing w:before="19" w:line="256" w:lineRule="auto"/>
        <w:ind w:left="817"/>
        <w:rPr>
          <w:b/>
          <w:bCs/>
        </w:rPr>
      </w:pPr>
      <w:r w:rsidRPr="00E96291">
        <w:rPr>
          <w:b/>
          <w:bCs/>
        </w:rPr>
        <w:t>It is important for you to come forward and ask for help as early as possible. If you are not sure what to do, please contact your supervisor as the first step.</w:t>
      </w:r>
    </w:p>
    <w:p w14:paraId="16142A45" w14:textId="77777777" w:rsidR="00E96291" w:rsidRPr="00E96291" w:rsidRDefault="00E96291" w:rsidP="00E96291">
      <w:pPr>
        <w:spacing w:before="4"/>
        <w:rPr>
          <w:sz w:val="19"/>
        </w:rPr>
      </w:pPr>
    </w:p>
    <w:p w14:paraId="1EA65CBB" w14:textId="77777777" w:rsidR="00E96291" w:rsidRPr="00E96291" w:rsidRDefault="00E96291" w:rsidP="00E96291">
      <w:pPr>
        <w:spacing w:before="19" w:line="256" w:lineRule="auto"/>
        <w:ind w:left="817" w:hanging="10"/>
      </w:pPr>
    </w:p>
    <w:p w14:paraId="6F40263B" w14:textId="77777777" w:rsidR="00E96291" w:rsidRPr="00E96291" w:rsidRDefault="00E96291" w:rsidP="00E96291">
      <w:pPr>
        <w:spacing w:before="4"/>
        <w:rPr>
          <w:sz w:val="19"/>
        </w:rPr>
      </w:pPr>
    </w:p>
    <w:p w14:paraId="0B079D66" w14:textId="77777777" w:rsidR="00E96291" w:rsidRPr="00E96291" w:rsidRDefault="00E96291" w:rsidP="00E96291">
      <w:pPr>
        <w:numPr>
          <w:ilvl w:val="0"/>
          <w:numId w:val="14"/>
        </w:numPr>
        <w:tabs>
          <w:tab w:val="left" w:pos="1276"/>
        </w:tabs>
        <w:ind w:left="1214"/>
        <w:outlineLvl w:val="0"/>
        <w:rPr>
          <w:b/>
          <w:bCs/>
          <w:color w:val="2E74B5"/>
          <w:sz w:val="28"/>
          <w:szCs w:val="28"/>
        </w:rPr>
      </w:pPr>
      <w:bookmarkStart w:id="265" w:name="_Toc1819017212"/>
      <w:bookmarkStart w:id="266" w:name="_Toc115359163"/>
      <w:bookmarkStart w:id="267" w:name="_Toc176255748"/>
      <w:bookmarkStart w:id="268" w:name="_Toc207370275"/>
      <w:r w:rsidRPr="00E96291">
        <w:rPr>
          <w:b/>
          <w:bCs/>
          <w:color w:val="2E74B5"/>
          <w:sz w:val="28"/>
          <w:szCs w:val="28"/>
        </w:rPr>
        <w:t>Safety and</w:t>
      </w:r>
      <w:r w:rsidRPr="00E96291">
        <w:rPr>
          <w:b/>
          <w:bCs/>
          <w:color w:val="2E74B5"/>
          <w:spacing w:val="-2"/>
          <w:sz w:val="28"/>
          <w:szCs w:val="28"/>
        </w:rPr>
        <w:t xml:space="preserve"> </w:t>
      </w:r>
      <w:r w:rsidRPr="00E96291">
        <w:rPr>
          <w:b/>
          <w:bCs/>
          <w:color w:val="2E74B5"/>
          <w:sz w:val="28"/>
          <w:szCs w:val="28"/>
        </w:rPr>
        <w:t>Security</w:t>
      </w:r>
      <w:bookmarkEnd w:id="265"/>
      <w:bookmarkEnd w:id="266"/>
      <w:bookmarkEnd w:id="267"/>
      <w:bookmarkEnd w:id="268"/>
    </w:p>
    <w:p w14:paraId="3E2DFE30"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8480" behindDoc="0" locked="0" layoutInCell="1" allowOverlap="1" wp14:anchorId="65887081" wp14:editId="3E5103B8">
                <wp:simplePos x="0" y="0"/>
                <wp:positionH relativeFrom="page">
                  <wp:posOffset>777240</wp:posOffset>
                </wp:positionH>
                <wp:positionV relativeFrom="paragraph">
                  <wp:posOffset>155575</wp:posOffset>
                </wp:positionV>
                <wp:extent cx="4436110" cy="0"/>
                <wp:effectExtent l="15240" t="15875" r="15875" b="1270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42E31727">
              <v:line id="Line 3"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1.2pt,12.25pt" to="410.5pt,12.25pt" w14:anchorId="099BB3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">
                <w10:wrap type="topAndBottom" anchorx="page"/>
              </v:line>
            </w:pict>
          </mc:Fallback>
        </mc:AlternateContent>
      </w:r>
    </w:p>
    <w:p w14:paraId="057D50C2" w14:textId="77777777" w:rsidR="00E96291" w:rsidRPr="00E96291" w:rsidRDefault="00E96291" w:rsidP="00E96291">
      <w:pPr>
        <w:spacing w:before="4"/>
        <w:rPr>
          <w:b/>
          <w:sz w:val="12"/>
        </w:rPr>
      </w:pPr>
    </w:p>
    <w:p w14:paraId="338FC35F" w14:textId="77777777" w:rsidR="00E96291" w:rsidRPr="00E96291" w:rsidRDefault="00E96291" w:rsidP="00E96291">
      <w:pPr>
        <w:numPr>
          <w:ilvl w:val="1"/>
          <w:numId w:val="14"/>
        </w:numPr>
        <w:tabs>
          <w:tab w:val="left" w:pos="1418"/>
        </w:tabs>
        <w:spacing w:before="52"/>
        <w:ind w:left="1361" w:hanging="567"/>
        <w:outlineLvl w:val="1"/>
        <w:rPr>
          <w:color w:val="2E74B5"/>
          <w:sz w:val="24"/>
          <w:szCs w:val="24"/>
        </w:rPr>
      </w:pPr>
      <w:bookmarkStart w:id="269" w:name="_Toc346747356"/>
      <w:bookmarkStart w:id="270" w:name="_Toc1859737375"/>
      <w:bookmarkStart w:id="271" w:name="_Toc176255749"/>
      <w:bookmarkStart w:id="272" w:name="_Toc207370276"/>
      <w:r w:rsidRPr="00E96291">
        <w:rPr>
          <w:color w:val="2E74B5"/>
          <w:sz w:val="24"/>
          <w:szCs w:val="24"/>
        </w:rPr>
        <w:t>Fire, Accidents and</w:t>
      </w:r>
      <w:r w:rsidRPr="00E96291">
        <w:rPr>
          <w:color w:val="2E74B5"/>
          <w:spacing w:val="-3"/>
          <w:sz w:val="24"/>
          <w:szCs w:val="24"/>
        </w:rPr>
        <w:t xml:space="preserve"> </w:t>
      </w:r>
      <w:r w:rsidRPr="00E96291">
        <w:rPr>
          <w:color w:val="2E74B5"/>
          <w:sz w:val="24"/>
          <w:szCs w:val="24"/>
        </w:rPr>
        <w:t>Emergencies</w:t>
      </w:r>
      <w:bookmarkEnd w:id="269"/>
      <w:bookmarkEnd w:id="270"/>
      <w:bookmarkEnd w:id="271"/>
      <w:bookmarkEnd w:id="272"/>
    </w:p>
    <w:p w14:paraId="2D46E363" w14:textId="77777777" w:rsidR="00E96291" w:rsidRPr="00E96291" w:rsidRDefault="00E96291" w:rsidP="00E96291">
      <w:pPr>
        <w:ind w:left="817"/>
        <w:rPr>
          <w:b/>
        </w:rPr>
      </w:pPr>
      <w:bookmarkStart w:id="273" w:name="_Toc48031870"/>
      <w:r w:rsidRPr="00E96291">
        <w:rPr>
          <w:b/>
        </w:rPr>
        <w:t>Fire Evacuation Procedure</w:t>
      </w:r>
      <w:bookmarkEnd w:id="273"/>
    </w:p>
    <w:p w14:paraId="138E1892" w14:textId="77777777" w:rsidR="00E96291" w:rsidRPr="000C3097" w:rsidRDefault="00E96291" w:rsidP="00E96291">
      <w:pPr>
        <w:ind w:left="817"/>
        <w:rPr>
          <w:rFonts w:cs="Arial"/>
        </w:rPr>
      </w:pPr>
      <w:r w:rsidRPr="000C3097">
        <w:rPr>
          <w:rFonts w:cs="Arial"/>
          <w:b/>
        </w:rPr>
        <w:t>If you discover a fire,</w:t>
      </w:r>
      <w:r w:rsidRPr="000C3097">
        <w:rPr>
          <w:rFonts w:cs="Arial"/>
        </w:rPr>
        <w:t xml:space="preserve"> operate the nearest fire alarm call point or, if no alarm is provided, shout “</w:t>
      </w:r>
      <w:r w:rsidRPr="000C3097">
        <w:rPr>
          <w:rFonts w:cs="Arial"/>
          <w:b/>
        </w:rPr>
        <w:t>FIRE</w:t>
      </w:r>
      <w:r w:rsidRPr="000C3097">
        <w:rPr>
          <w:rFonts w:cs="Arial"/>
        </w:rPr>
        <w:t>”.</w:t>
      </w:r>
    </w:p>
    <w:p w14:paraId="4D515714" w14:textId="77777777" w:rsidR="00E96291" w:rsidRPr="000C3097" w:rsidRDefault="00E96291" w:rsidP="00E96291">
      <w:pPr>
        <w:ind w:left="817"/>
        <w:rPr>
          <w:rFonts w:cs="Arial"/>
        </w:rPr>
      </w:pPr>
    </w:p>
    <w:p w14:paraId="44868364" w14:textId="79EB4EB2" w:rsidR="00E96291" w:rsidRPr="000C3097" w:rsidRDefault="00E96291" w:rsidP="3655E9CD">
      <w:pPr>
        <w:ind w:left="817"/>
        <w:rPr>
          <w:rFonts w:cs="Arial"/>
        </w:rPr>
      </w:pPr>
      <w:r w:rsidRPr="000C3097">
        <w:rPr>
          <w:rFonts w:cs="Arial"/>
          <w:b/>
          <w:bCs/>
        </w:rPr>
        <w:t>If you hear the fire alarm</w:t>
      </w:r>
      <w:r w:rsidRPr="000C3097">
        <w:rPr>
          <w:rFonts w:cs="Arial"/>
        </w:rPr>
        <w:t>, leave the building by the nearest available escape route and go to your assembly area. Lifts must not be used in the event of fire</w:t>
      </w:r>
      <w:r w:rsidR="46C31FD9" w:rsidRPr="000C3097">
        <w:rPr>
          <w:rFonts w:cs="Arial"/>
        </w:rPr>
        <w:t xml:space="preserve">. </w:t>
      </w:r>
      <w:r w:rsidRPr="000C3097">
        <w:rPr>
          <w:rFonts w:cs="Arial"/>
        </w:rPr>
        <w:t xml:space="preserve"> </w:t>
      </w:r>
      <w:r w:rsidR="44C393AC" w:rsidRPr="000C3097">
        <w:rPr>
          <w:rFonts w:cs="Arial"/>
        </w:rPr>
        <w:t xml:space="preserve"> </w:t>
      </w:r>
      <w:r w:rsidR="1BD929C4" w:rsidRPr="000C3097">
        <w:rPr>
          <w:rFonts w:cs="Arial"/>
        </w:rPr>
        <w:t>Fire refuge areas</w:t>
      </w:r>
      <w:r w:rsidRPr="000C3097">
        <w:rPr>
          <w:rFonts w:cs="Arial"/>
        </w:rPr>
        <w:t xml:space="preserve">, where </w:t>
      </w:r>
      <w:r w:rsidR="4E1758B5" w:rsidRPr="000C3097">
        <w:rPr>
          <w:rFonts w:cs="Arial"/>
        </w:rPr>
        <w:t>available</w:t>
      </w:r>
      <w:r w:rsidRPr="000C3097">
        <w:rPr>
          <w:rFonts w:cs="Arial"/>
        </w:rPr>
        <w:t>, should be used</w:t>
      </w:r>
      <w:r w:rsidR="2FB9C77A" w:rsidRPr="000C3097">
        <w:rPr>
          <w:rFonts w:cs="Arial"/>
        </w:rPr>
        <w:t xml:space="preserve"> if you are unable to evacuate yourself.</w:t>
      </w:r>
      <w:r w:rsidRPr="000C3097">
        <w:rPr>
          <w:rFonts w:cs="Arial"/>
        </w:rPr>
        <w:t xml:space="preserve"> </w:t>
      </w:r>
      <w:r w:rsidR="0B674567" w:rsidRPr="000C3097">
        <w:rPr>
          <w:rFonts w:cs="Arial"/>
        </w:rPr>
        <w:t xml:space="preserve"> Fire evacuation lifts are operated by the fire brigade or security officers in the event of an emergency to assist with evacuating </w:t>
      </w:r>
      <w:r w:rsidR="179F32B4" w:rsidRPr="000C3097">
        <w:rPr>
          <w:rFonts w:cs="Arial"/>
        </w:rPr>
        <w:t>refuge areas.</w:t>
      </w:r>
    </w:p>
    <w:p w14:paraId="776B6718" w14:textId="77777777" w:rsidR="00E96291" w:rsidRPr="000C3097" w:rsidRDefault="00E96291" w:rsidP="00E96291">
      <w:pPr>
        <w:ind w:left="817"/>
        <w:rPr>
          <w:rFonts w:cs="Arial"/>
        </w:rPr>
      </w:pPr>
    </w:p>
    <w:p w14:paraId="6E5F06C4" w14:textId="77777777" w:rsidR="00E96291" w:rsidRPr="000C3097" w:rsidRDefault="00E96291" w:rsidP="00E96291">
      <w:pPr>
        <w:ind w:left="817"/>
        <w:rPr>
          <w:rFonts w:cs="Arial"/>
        </w:rPr>
      </w:pPr>
      <w:r w:rsidRPr="000C3097">
        <w:rPr>
          <w:rFonts w:cs="Arial"/>
        </w:rPr>
        <w:t xml:space="preserve">In the event of a fire or other serious incident requiring the attendance of the </w:t>
      </w:r>
      <w:r w:rsidRPr="000C3097">
        <w:rPr>
          <w:rFonts w:cs="Arial"/>
          <w:b/>
        </w:rPr>
        <w:t>Fire and Rescue Service</w:t>
      </w:r>
      <w:r w:rsidRPr="000C3097">
        <w:rPr>
          <w:rFonts w:cs="Arial"/>
        </w:rPr>
        <w:t>:</w:t>
      </w:r>
    </w:p>
    <w:p w14:paraId="4E938191" w14:textId="77777777" w:rsidR="00E96291" w:rsidRPr="000C3097" w:rsidRDefault="00E96291" w:rsidP="00E96291">
      <w:pPr>
        <w:ind w:left="817"/>
        <w:rPr>
          <w:rFonts w:cs="Arial"/>
        </w:rPr>
      </w:pPr>
    </w:p>
    <w:p w14:paraId="0B35434B" w14:textId="03175F5B" w:rsidR="60D127DB" w:rsidRPr="000C3097" w:rsidRDefault="60D127DB" w:rsidP="3655E9CD">
      <w:pPr>
        <w:numPr>
          <w:ilvl w:val="0"/>
          <w:numId w:val="22"/>
        </w:numPr>
        <w:rPr>
          <w:rFonts w:cs="Arial"/>
        </w:rPr>
      </w:pPr>
      <w:r w:rsidRPr="000C3097">
        <w:rPr>
          <w:rFonts w:cs="Arial"/>
        </w:rPr>
        <w:lastRenderedPageBreak/>
        <w:t xml:space="preserve">If a fire is identified in the building activate </w:t>
      </w:r>
      <w:r w:rsidR="77D449B8" w:rsidRPr="000C3097">
        <w:rPr>
          <w:rFonts w:cs="Arial"/>
        </w:rPr>
        <w:t>the nearest fire alarm</w:t>
      </w:r>
      <w:r w:rsidRPr="000C3097">
        <w:rPr>
          <w:rFonts w:cs="Arial"/>
        </w:rPr>
        <w:t xml:space="preserve"> call point, evacuate the building immediately and call the fire and rescue service on 999</w:t>
      </w:r>
      <w:r w:rsidR="6ACA8CBF" w:rsidRPr="000C3097">
        <w:rPr>
          <w:rFonts w:cs="Arial"/>
        </w:rPr>
        <w:t xml:space="preserve"> to report the fire</w:t>
      </w:r>
      <w:r w:rsidRPr="000C3097">
        <w:rPr>
          <w:rFonts w:cs="Arial"/>
        </w:rPr>
        <w:t>.</w:t>
      </w:r>
    </w:p>
    <w:p w14:paraId="0BDE74F7" w14:textId="77777777" w:rsidR="00E96291" w:rsidRPr="000C3097" w:rsidRDefault="00E96291" w:rsidP="78967207">
      <w:pPr>
        <w:numPr>
          <w:ilvl w:val="0"/>
          <w:numId w:val="22"/>
        </w:numPr>
        <w:rPr>
          <w:rFonts w:cs="Arial"/>
        </w:rPr>
      </w:pPr>
      <w:r w:rsidRPr="000C3097">
        <w:rPr>
          <w:rFonts w:cs="Arial"/>
        </w:rPr>
        <w:t>Dial the University Emergency Number 2222 from extensions on the 650/651 exchange. (For all other telephones, dial (0131) 651 3999 or (0131) 650 2257).</w:t>
      </w:r>
    </w:p>
    <w:p w14:paraId="7039E0AC" w14:textId="77777777" w:rsidR="00E96291" w:rsidRPr="000C3097" w:rsidRDefault="00E96291" w:rsidP="00E96291">
      <w:pPr>
        <w:numPr>
          <w:ilvl w:val="0"/>
          <w:numId w:val="22"/>
        </w:numPr>
        <w:rPr>
          <w:rFonts w:cs="Arial"/>
        </w:rPr>
      </w:pPr>
      <w:r w:rsidRPr="000C3097">
        <w:rPr>
          <w:rFonts w:cs="Arial"/>
        </w:rPr>
        <w:t>State your name, location and telephone number. Supply the University Security Service with any details of the location and the nature of the emergency.</w:t>
      </w:r>
    </w:p>
    <w:p w14:paraId="776D287B" w14:textId="77777777" w:rsidR="00E96291" w:rsidRPr="000C3097" w:rsidRDefault="00E96291" w:rsidP="00E96291">
      <w:pPr>
        <w:numPr>
          <w:ilvl w:val="0"/>
          <w:numId w:val="22"/>
        </w:numPr>
        <w:rPr>
          <w:rFonts w:cs="Arial"/>
        </w:rPr>
      </w:pPr>
      <w:r w:rsidRPr="000C3097">
        <w:rPr>
          <w:rFonts w:cs="Arial"/>
        </w:rPr>
        <w:t>Wait for confirmation that your message has been understood.</w:t>
      </w:r>
    </w:p>
    <w:p w14:paraId="31B6FC95" w14:textId="53370676" w:rsidR="00E96291" w:rsidRPr="000C3097" w:rsidRDefault="00E96291" w:rsidP="3655E9CD">
      <w:pPr>
        <w:numPr>
          <w:ilvl w:val="0"/>
          <w:numId w:val="22"/>
        </w:numPr>
        <w:rPr>
          <w:rFonts w:cs="Arial"/>
        </w:rPr>
      </w:pPr>
      <w:r w:rsidRPr="000C3097">
        <w:rPr>
          <w:rFonts w:cs="Arial"/>
        </w:rPr>
        <w:t>If, after ten minutes, the Fire and Rescue Service has not arrived, repeat the emergency call on 2222. If possible, arrange for someone to be at the main entrance to the building, to show the Fire and Rescue Service the way to the incident.</w:t>
      </w:r>
    </w:p>
    <w:p w14:paraId="5404AA62" w14:textId="77777777" w:rsidR="00E96291" w:rsidRPr="00E96291" w:rsidRDefault="00E96291" w:rsidP="00E96291">
      <w:pPr>
        <w:ind w:left="851"/>
        <w:rPr>
          <w:rFonts w:cs="Arial"/>
        </w:rPr>
      </w:pPr>
    </w:p>
    <w:p w14:paraId="52094BAA" w14:textId="77777777" w:rsidR="00E96291" w:rsidRPr="00E96291" w:rsidRDefault="00E96291" w:rsidP="00E96291">
      <w:pPr>
        <w:ind w:left="851"/>
        <w:rPr>
          <w:rFonts w:cs="Arial"/>
        </w:rPr>
      </w:pPr>
      <w:r w:rsidRPr="00E96291">
        <w:rPr>
          <w:rFonts w:cs="Arial"/>
        </w:rPr>
        <w:t>If you have a disability or impairment that means you require assistance to evacuate in an emergency, you should contact the Student Disability Service who will put in place a Personal Emergency Evacuation Plan.</w:t>
      </w:r>
    </w:p>
    <w:p w14:paraId="49A89F56" w14:textId="77777777" w:rsidR="00E96291" w:rsidRPr="00E96291" w:rsidRDefault="00E96291" w:rsidP="00E96291">
      <w:pPr>
        <w:ind w:left="851"/>
        <w:rPr>
          <w:rFonts w:cs="Arial"/>
        </w:rPr>
      </w:pPr>
    </w:p>
    <w:p w14:paraId="64F57344" w14:textId="77777777" w:rsidR="00E96291" w:rsidRPr="00E96291" w:rsidRDefault="00E96291" w:rsidP="00E96291">
      <w:pPr>
        <w:ind w:left="817"/>
        <w:rPr>
          <w:b/>
        </w:rPr>
      </w:pPr>
      <w:bookmarkStart w:id="274" w:name="_Toc48031871"/>
      <w:r w:rsidRPr="00E96291">
        <w:rPr>
          <w:b/>
        </w:rPr>
        <w:t>First Aid</w:t>
      </w:r>
      <w:bookmarkEnd w:id="274"/>
    </w:p>
    <w:p w14:paraId="3753ED6B" w14:textId="77777777" w:rsidR="00E96291" w:rsidRPr="000C3097" w:rsidRDefault="00E96291" w:rsidP="00E96291">
      <w:pPr>
        <w:ind w:left="851"/>
        <w:rPr>
          <w:rFonts w:cs="Arial"/>
          <w:iCs/>
        </w:rPr>
      </w:pPr>
      <w:r w:rsidRPr="000C3097">
        <w:rPr>
          <w:rFonts w:cs="Arial"/>
          <w:iCs/>
        </w:rPr>
        <w:t>In the event of an illness or injury – call 2222 for University Security, and if it is serious, call an ambulance on 999 or 112.</w:t>
      </w:r>
    </w:p>
    <w:p w14:paraId="29C7E30F" w14:textId="77777777" w:rsidR="00E96291" w:rsidRPr="00E96291" w:rsidRDefault="00E96291" w:rsidP="00E96291">
      <w:pPr>
        <w:ind w:left="851"/>
        <w:rPr>
          <w:rFonts w:cs="Arial"/>
          <w:i/>
        </w:rPr>
      </w:pPr>
    </w:p>
    <w:p w14:paraId="745E9156" w14:textId="77777777" w:rsidR="00E96291" w:rsidRPr="00E96291" w:rsidRDefault="00E96291" w:rsidP="00E96291">
      <w:pPr>
        <w:ind w:left="851"/>
        <w:rPr>
          <w:rFonts w:cs="Arial"/>
          <w:i/>
          <w:iCs/>
        </w:rPr>
      </w:pPr>
      <w:r w:rsidRPr="00E96291">
        <w:rPr>
          <w:rFonts w:cs="Arial"/>
        </w:rPr>
        <w:t>Please make sure you know where their nearest First Aid Kit is located.</w:t>
      </w:r>
    </w:p>
    <w:p w14:paraId="6AFA76BE" w14:textId="77777777" w:rsidR="00E96291" w:rsidRPr="00E96291" w:rsidRDefault="00E96291" w:rsidP="00E96291">
      <w:pPr>
        <w:spacing w:before="31"/>
        <w:ind w:left="851"/>
        <w:jc w:val="both"/>
      </w:pPr>
    </w:p>
    <w:p w14:paraId="25AA4372" w14:textId="77777777" w:rsidR="00E96291" w:rsidRPr="00E96291" w:rsidRDefault="00E96291" w:rsidP="00E96291">
      <w:pPr>
        <w:spacing w:before="31"/>
        <w:ind w:left="851"/>
        <w:jc w:val="both"/>
      </w:pPr>
      <w:r w:rsidRPr="00E96291">
        <w:t>First aid boxes are located in all kitchens of CMB and 27/28 George Square.</w:t>
      </w:r>
    </w:p>
    <w:p w14:paraId="0FEA3FF6" w14:textId="77777777" w:rsidR="00E96291" w:rsidRPr="00E96291" w:rsidRDefault="00E96291" w:rsidP="00E96291">
      <w:pPr>
        <w:spacing w:before="81"/>
        <w:ind w:left="817"/>
        <w:jc w:val="both"/>
        <w:outlineLvl w:val="3"/>
        <w:rPr>
          <w:b/>
          <w:bCs/>
        </w:rPr>
      </w:pPr>
      <w:r w:rsidRPr="00E96291">
        <w:rPr>
          <w:b/>
          <w:bCs/>
        </w:rPr>
        <w:t>In case of emergency of any kind, call security on 2222 (internal) or 0131 650 2257 (external).</w:t>
      </w:r>
    </w:p>
    <w:p w14:paraId="28A48826" w14:textId="77777777" w:rsidR="00E96291" w:rsidRPr="00E96291" w:rsidRDefault="00E96291" w:rsidP="00E96291">
      <w:pPr>
        <w:spacing w:before="4"/>
        <w:rPr>
          <w:b/>
          <w:sz w:val="21"/>
        </w:rPr>
      </w:pPr>
    </w:p>
    <w:p w14:paraId="4B07F418" w14:textId="77777777" w:rsidR="00E96291" w:rsidRPr="00E96291" w:rsidRDefault="00E96291" w:rsidP="00E96291">
      <w:pPr>
        <w:numPr>
          <w:ilvl w:val="1"/>
          <w:numId w:val="14"/>
        </w:numPr>
        <w:tabs>
          <w:tab w:val="left" w:pos="1418"/>
          <w:tab w:val="left" w:pos="1560"/>
        </w:tabs>
        <w:ind w:left="1370" w:hanging="576"/>
        <w:outlineLvl w:val="1"/>
        <w:rPr>
          <w:color w:val="2E74B5"/>
          <w:sz w:val="24"/>
          <w:szCs w:val="24"/>
        </w:rPr>
      </w:pPr>
      <w:bookmarkStart w:id="275" w:name="_Toc1085778151"/>
      <w:bookmarkStart w:id="276" w:name="_Toc2137493020"/>
      <w:bookmarkStart w:id="277" w:name="_Toc176255750"/>
      <w:bookmarkStart w:id="278" w:name="_Toc207370277"/>
      <w:r w:rsidRPr="00E96291">
        <w:rPr>
          <w:color w:val="2E74B5"/>
          <w:sz w:val="24"/>
          <w:szCs w:val="24"/>
        </w:rPr>
        <w:t>Harassment</w:t>
      </w:r>
      <w:bookmarkEnd w:id="275"/>
      <w:bookmarkEnd w:id="276"/>
      <w:bookmarkEnd w:id="277"/>
      <w:bookmarkEnd w:id="278"/>
    </w:p>
    <w:p w14:paraId="0B2C11D7" w14:textId="77777777" w:rsidR="00E96291" w:rsidRPr="00E96291" w:rsidRDefault="00E96291" w:rsidP="00E96291">
      <w:pPr>
        <w:spacing w:before="122" w:line="256" w:lineRule="auto"/>
        <w:ind w:left="817" w:right="115"/>
      </w:pPr>
      <w:r w:rsidRPr="00E96291">
        <w:t xml:space="preserve">Guidance on how to deal with harassment is contained in the University Dignity and Respect Policy, available on the University’s </w:t>
      </w:r>
      <w:hyperlink r:id="rId154" w:history="1">
        <w:r w:rsidRPr="00E96291">
          <w:rPr>
            <w:color w:val="0000FF" w:themeColor="hyperlink"/>
            <w:u w:val="single"/>
          </w:rPr>
          <w:t>Respect at Edinburgh website</w:t>
        </w:r>
      </w:hyperlink>
      <w:r w:rsidRPr="00E96291">
        <w:t>.  The Policy details the range of help available, from self‐help to informal and formal measures.</w:t>
      </w:r>
    </w:p>
    <w:p w14:paraId="34B525C5" w14:textId="77777777" w:rsidR="00E96291" w:rsidRPr="00E96291" w:rsidRDefault="00E96291" w:rsidP="00E96291">
      <w:pPr>
        <w:spacing w:before="120" w:line="259" w:lineRule="auto"/>
        <w:ind w:left="817" w:right="104"/>
      </w:pPr>
      <w:r w:rsidRPr="00E96291">
        <w:t>A network of Contact Officers, Advisers and Conciliators is available, and reports to the University’s Equality, Diversity and Inclusion Committee. Your Subject Area</w:t>
      </w:r>
      <w:hyperlink r:id="rId155" w:history="1">
        <w:r w:rsidRPr="00E96291">
          <w:rPr>
            <w:color w:val="0000FF" w:themeColor="hyperlink"/>
            <w:u w:val="single"/>
          </w:rPr>
          <w:t xml:space="preserve"> Postgraduate Advisors</w:t>
        </w:r>
      </w:hyperlink>
      <w:r w:rsidRPr="00E96291">
        <w:t xml:space="preserve"> can also be consulted. Full information can be found on the University’s </w:t>
      </w:r>
      <w:hyperlink r:id="rId156" w:history="1">
        <w:r w:rsidRPr="00E96291">
          <w:rPr>
            <w:color w:val="0000FF" w:themeColor="hyperlink"/>
            <w:u w:val="single"/>
          </w:rPr>
          <w:t>Equality, Diversity &amp; Inclusion website</w:t>
        </w:r>
      </w:hyperlink>
      <w:r w:rsidRPr="00E96291">
        <w:t xml:space="preserve">.  </w:t>
      </w:r>
    </w:p>
    <w:p w14:paraId="2476C70B" w14:textId="77777777" w:rsidR="00E96291" w:rsidRPr="00E96291" w:rsidRDefault="00E96291" w:rsidP="00E96291">
      <w:pPr>
        <w:spacing w:before="120" w:line="259" w:lineRule="auto"/>
        <w:ind w:left="817" w:right="104"/>
        <w:rPr>
          <w:color w:val="0563C1"/>
        </w:rPr>
      </w:pPr>
    </w:p>
    <w:p w14:paraId="7BBEA79E" w14:textId="77777777" w:rsidR="00E96291" w:rsidRPr="00E96291" w:rsidRDefault="00E96291" w:rsidP="00E96291">
      <w:pPr>
        <w:spacing w:before="120" w:line="259" w:lineRule="auto"/>
        <w:ind w:left="817" w:right="104"/>
      </w:pPr>
    </w:p>
    <w:p w14:paraId="5C314232" w14:textId="77777777" w:rsidR="00E96291" w:rsidRPr="00E96291" w:rsidRDefault="00E96291" w:rsidP="00E96291">
      <w:pPr>
        <w:numPr>
          <w:ilvl w:val="1"/>
          <w:numId w:val="14"/>
        </w:numPr>
        <w:ind w:left="1370" w:hanging="576"/>
        <w:outlineLvl w:val="1"/>
        <w:rPr>
          <w:color w:val="2E74B5"/>
          <w:sz w:val="24"/>
          <w:szCs w:val="24"/>
        </w:rPr>
      </w:pPr>
      <w:bookmarkStart w:id="279" w:name="_Toc2128132041"/>
      <w:bookmarkStart w:id="280" w:name="_Toc635532579"/>
      <w:bookmarkStart w:id="281" w:name="_Toc176255751"/>
      <w:bookmarkStart w:id="282" w:name="_Toc207370278"/>
      <w:r w:rsidRPr="00E96291">
        <w:rPr>
          <w:color w:val="2E74B5"/>
          <w:sz w:val="24"/>
          <w:szCs w:val="24"/>
        </w:rPr>
        <w:t>Security and Personal</w:t>
      </w:r>
      <w:r w:rsidRPr="00E96291">
        <w:rPr>
          <w:color w:val="2E74B5"/>
          <w:spacing w:val="-4"/>
          <w:sz w:val="24"/>
          <w:szCs w:val="24"/>
        </w:rPr>
        <w:t xml:space="preserve"> </w:t>
      </w:r>
      <w:r w:rsidRPr="00E96291">
        <w:rPr>
          <w:color w:val="2E74B5"/>
          <w:sz w:val="24"/>
          <w:szCs w:val="24"/>
        </w:rPr>
        <w:t>Possessions</w:t>
      </w:r>
      <w:bookmarkEnd w:id="279"/>
      <w:bookmarkEnd w:id="280"/>
      <w:bookmarkEnd w:id="281"/>
      <w:bookmarkEnd w:id="282"/>
    </w:p>
    <w:p w14:paraId="68C56449" w14:textId="77777777" w:rsidR="00E96291" w:rsidRPr="00E96291" w:rsidRDefault="00E96291" w:rsidP="00E96291">
      <w:pPr>
        <w:spacing w:before="145" w:line="259" w:lineRule="auto"/>
        <w:ind w:left="817" w:right="103"/>
        <w:jc w:val="both"/>
      </w:pPr>
      <w:r w:rsidRPr="00E96291">
        <w:t xml:space="preserve">Please note that students’ personal possessions are not covered by the University’s insurance policy. </w:t>
      </w:r>
    </w:p>
    <w:p w14:paraId="77A5227A" w14:textId="77777777" w:rsidR="00E96291" w:rsidRPr="00E96291" w:rsidRDefault="00E96291" w:rsidP="00E96291">
      <w:pPr>
        <w:ind w:left="1418"/>
        <w:outlineLvl w:val="1"/>
        <w:rPr>
          <w:color w:val="2E74B5"/>
          <w:sz w:val="24"/>
          <w:szCs w:val="24"/>
        </w:rPr>
      </w:pPr>
    </w:p>
    <w:p w14:paraId="152899FC" w14:textId="77777777" w:rsidR="00E96291" w:rsidRPr="00E96291" w:rsidRDefault="00E96291" w:rsidP="00E96291">
      <w:pPr>
        <w:numPr>
          <w:ilvl w:val="1"/>
          <w:numId w:val="14"/>
        </w:numPr>
        <w:ind w:left="1370" w:hanging="576"/>
        <w:outlineLvl w:val="1"/>
        <w:rPr>
          <w:color w:val="2E74B5"/>
          <w:sz w:val="24"/>
          <w:szCs w:val="24"/>
        </w:rPr>
      </w:pPr>
      <w:bookmarkStart w:id="283" w:name="_Toc1434921562"/>
      <w:bookmarkStart w:id="284" w:name="_Toc1375228697"/>
      <w:bookmarkStart w:id="285" w:name="_Toc176255752"/>
      <w:bookmarkStart w:id="286" w:name="_Toc207370279"/>
      <w:r w:rsidRPr="00E96291">
        <w:rPr>
          <w:color w:val="2E74B5"/>
          <w:sz w:val="24"/>
          <w:szCs w:val="24"/>
        </w:rPr>
        <w:t>Guidance on Lone Working</w:t>
      </w:r>
      <w:bookmarkEnd w:id="283"/>
      <w:bookmarkEnd w:id="284"/>
      <w:bookmarkEnd w:id="285"/>
      <w:bookmarkEnd w:id="286"/>
    </w:p>
    <w:p w14:paraId="51A80F2B" w14:textId="3AA5AC4E" w:rsidR="00E96291" w:rsidRPr="00E96291" w:rsidRDefault="00E96291" w:rsidP="00E96291">
      <w:pPr>
        <w:spacing w:before="145" w:line="259" w:lineRule="auto"/>
        <w:ind w:left="817" w:right="103"/>
        <w:jc w:val="both"/>
      </w:pPr>
      <w:r w:rsidRPr="00E96291">
        <w:t xml:space="preserve">When accessing any of the </w:t>
      </w:r>
      <w:proofErr w:type="gramStart"/>
      <w:r w:rsidRPr="00E96291">
        <w:t>School’s</w:t>
      </w:r>
      <w:proofErr w:type="gramEnd"/>
      <w:r w:rsidRPr="00E96291">
        <w:t xml:space="preserve"> buildings </w:t>
      </w:r>
      <w:proofErr w:type="spellStart"/>
      <w:r w:rsidRPr="00E96291">
        <w:t>outwith</w:t>
      </w:r>
      <w:proofErr w:type="spellEnd"/>
      <w:r w:rsidRPr="00E96291">
        <w:t xml:space="preserve"> standard opening hours students should familiarise themselves with the University’s</w:t>
      </w:r>
      <w:r w:rsidRPr="00E96291" w:rsidDel="00C30475">
        <w:t xml:space="preserve"> </w:t>
      </w:r>
      <w:hyperlink r:id="rId157" w:history="1">
        <w:r w:rsidRPr="006F7F22">
          <w:rPr>
            <w:rStyle w:val="Hyperlink"/>
            <w:color w:val="0000FF"/>
          </w:rPr>
          <w:t>Lone Workers guidance.</w:t>
        </w:r>
      </w:hyperlink>
      <w:r w:rsidRPr="00E96291">
        <w:t xml:space="preserve"> </w:t>
      </w:r>
    </w:p>
    <w:p w14:paraId="375ACE6C" w14:textId="77777777" w:rsidR="00E96291" w:rsidRPr="00E96291" w:rsidRDefault="00E96291" w:rsidP="00E96291">
      <w:pPr>
        <w:spacing w:before="145" w:line="259" w:lineRule="auto"/>
        <w:ind w:left="817" w:right="103"/>
        <w:jc w:val="both"/>
      </w:pPr>
    </w:p>
    <w:p w14:paraId="31ADCAFE" w14:textId="77777777" w:rsidR="00E96291" w:rsidRPr="00E96291" w:rsidRDefault="00E96291" w:rsidP="00E96291">
      <w:pPr>
        <w:spacing w:before="5"/>
        <w:rPr>
          <w:sz w:val="19"/>
        </w:rPr>
      </w:pPr>
    </w:p>
    <w:p w14:paraId="7351503B" w14:textId="676A5E4F" w:rsidR="00E96291" w:rsidRPr="00E96291" w:rsidRDefault="00E96291" w:rsidP="00E96291">
      <w:pPr>
        <w:numPr>
          <w:ilvl w:val="0"/>
          <w:numId w:val="14"/>
        </w:numPr>
        <w:tabs>
          <w:tab w:val="left" w:pos="1418"/>
        </w:tabs>
        <w:ind w:left="1361" w:hanging="567"/>
        <w:outlineLvl w:val="0"/>
        <w:rPr>
          <w:b/>
          <w:bCs/>
          <w:color w:val="2E74B5"/>
          <w:sz w:val="28"/>
          <w:szCs w:val="28"/>
        </w:rPr>
      </w:pPr>
      <w:bookmarkStart w:id="287" w:name="_Toc1306348819"/>
      <w:bookmarkStart w:id="288" w:name="_Toc1536012973"/>
      <w:bookmarkStart w:id="289" w:name="_Toc176255753"/>
      <w:bookmarkStart w:id="290" w:name="_Toc207370280"/>
      <w:r w:rsidRPr="00E96291">
        <w:rPr>
          <w:b/>
          <w:bCs/>
          <w:color w:val="2E74B5"/>
          <w:sz w:val="28"/>
          <w:szCs w:val="28"/>
        </w:rPr>
        <w:t>Facilities</w:t>
      </w:r>
      <w:bookmarkEnd w:id="287"/>
      <w:bookmarkEnd w:id="288"/>
      <w:bookmarkEnd w:id="289"/>
      <w:r w:rsidR="00A87516">
        <w:rPr>
          <w:b/>
          <w:bCs/>
          <w:color w:val="2E74B5"/>
          <w:sz w:val="28"/>
          <w:szCs w:val="28"/>
        </w:rPr>
        <w:t>/Computing</w:t>
      </w:r>
      <w:bookmarkEnd w:id="290"/>
    </w:p>
    <w:p w14:paraId="117FDF19"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9504" behindDoc="0" locked="0" layoutInCell="1" allowOverlap="1" wp14:anchorId="4508712D" wp14:editId="6FEAA230">
                <wp:simplePos x="0" y="0"/>
                <wp:positionH relativeFrom="page">
                  <wp:posOffset>777240</wp:posOffset>
                </wp:positionH>
                <wp:positionV relativeFrom="paragraph">
                  <wp:posOffset>155575</wp:posOffset>
                </wp:positionV>
                <wp:extent cx="4436110" cy="0"/>
                <wp:effectExtent l="15240" t="12700" r="15875" b="1587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4376F0B9">
              <v:line id="Line 2"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1.2pt,12.25pt" to="410.5pt,12.25pt" w14:anchorId="221D9E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">
                <w10:wrap type="topAndBottom" anchorx="page"/>
              </v:line>
            </w:pict>
          </mc:Fallback>
        </mc:AlternateContent>
      </w:r>
    </w:p>
    <w:p w14:paraId="719E78B4" w14:textId="77777777" w:rsidR="00E96291" w:rsidRPr="00E96291" w:rsidRDefault="00E96291" w:rsidP="00E96291">
      <w:pPr>
        <w:spacing w:before="2"/>
        <w:rPr>
          <w:b/>
          <w:sz w:val="12"/>
        </w:rPr>
      </w:pPr>
    </w:p>
    <w:p w14:paraId="67897B30" w14:textId="77777777" w:rsidR="00E96291" w:rsidRPr="00E96291" w:rsidRDefault="00E96291" w:rsidP="00E96291">
      <w:pPr>
        <w:spacing w:before="119"/>
        <w:ind w:left="817"/>
        <w:outlineLvl w:val="3"/>
      </w:pPr>
      <w:r w:rsidRPr="00E96291">
        <w:t xml:space="preserve">The facilities described here may be subject to change. You will be notified of any changes made during the year via email and the </w:t>
      </w:r>
      <w:hyperlink r:id="rId158" w:history="1">
        <w:r w:rsidRPr="00E96291">
          <w:rPr>
            <w:color w:val="0000FF" w:themeColor="hyperlink"/>
            <w:u w:val="single"/>
          </w:rPr>
          <w:t>School website.</w:t>
        </w:r>
      </w:hyperlink>
    </w:p>
    <w:p w14:paraId="2047CC90" w14:textId="77777777" w:rsidR="00E96291" w:rsidRPr="00E96291" w:rsidRDefault="00E96291" w:rsidP="00E96291">
      <w:pPr>
        <w:spacing w:before="55" w:line="259" w:lineRule="auto"/>
        <w:ind w:left="817" w:hanging="1"/>
      </w:pPr>
    </w:p>
    <w:p w14:paraId="7D7F67E8" w14:textId="2114E27F" w:rsidR="00E96291" w:rsidRPr="00E96291" w:rsidRDefault="6C432C3D" w:rsidP="00E96291">
      <w:pPr>
        <w:spacing w:before="55" w:line="259" w:lineRule="auto"/>
        <w:ind w:left="817" w:hanging="1"/>
      </w:pPr>
      <w:r>
        <w:t xml:space="preserve">All students undertaking PhD study in the </w:t>
      </w:r>
      <w:proofErr w:type="gramStart"/>
      <w:r>
        <w:t>School</w:t>
      </w:r>
      <w:proofErr w:type="gramEnd"/>
      <w:r>
        <w:t xml:space="preserve"> have access to </w:t>
      </w:r>
      <w:r w:rsidR="2084843E">
        <w:t>several</w:t>
      </w:r>
      <w:r>
        <w:t xml:space="preserve"> dedicated facilities in the School </w:t>
      </w:r>
      <w:r>
        <w:lastRenderedPageBreak/>
        <w:t>of Social and Political Science, as well as those provided by the University.</w:t>
      </w:r>
    </w:p>
    <w:p w14:paraId="1BC226F2" w14:textId="77777777" w:rsidR="00E96291" w:rsidRPr="00E96291" w:rsidRDefault="00E96291" w:rsidP="00E96291">
      <w:pPr>
        <w:spacing w:before="119" w:line="259" w:lineRule="auto"/>
        <w:ind w:left="817" w:right="104"/>
        <w:jc w:val="both"/>
      </w:pPr>
      <w:r w:rsidRPr="00E96291">
        <w:t xml:space="preserve"> </w:t>
      </w:r>
    </w:p>
    <w:p w14:paraId="025CC88A" w14:textId="77777777" w:rsidR="00E96291" w:rsidRPr="00E96291" w:rsidRDefault="00E96291" w:rsidP="00E96291">
      <w:pPr>
        <w:numPr>
          <w:ilvl w:val="1"/>
          <w:numId w:val="14"/>
        </w:numPr>
        <w:ind w:left="1214"/>
        <w:outlineLvl w:val="1"/>
        <w:rPr>
          <w:sz w:val="24"/>
          <w:szCs w:val="24"/>
        </w:rPr>
      </w:pPr>
      <w:bookmarkStart w:id="291" w:name="_Toc176255754"/>
      <w:bookmarkStart w:id="292" w:name="_Toc207370281"/>
      <w:r w:rsidRPr="00E96291">
        <w:rPr>
          <w:color w:val="0070C0"/>
          <w:sz w:val="24"/>
          <w:szCs w:val="24"/>
        </w:rPr>
        <w:t>Wireless access</w:t>
      </w:r>
      <w:bookmarkEnd w:id="291"/>
      <w:bookmarkEnd w:id="292"/>
    </w:p>
    <w:p w14:paraId="3C861992" w14:textId="77777777" w:rsidR="00E96291" w:rsidRPr="00E96291" w:rsidRDefault="00E96291" w:rsidP="00E96291">
      <w:pPr>
        <w:spacing w:before="119" w:line="259" w:lineRule="auto"/>
        <w:ind w:left="817" w:right="104"/>
        <w:jc w:val="both"/>
      </w:pPr>
      <w:r w:rsidRPr="00E96291">
        <w:t xml:space="preserve">There is excellent wireless coverage across most campus buildings through the </w:t>
      </w:r>
      <w:hyperlink r:id="rId159" w:history="1">
        <w:proofErr w:type="spellStart"/>
        <w:r w:rsidRPr="00E96291">
          <w:rPr>
            <w:color w:val="0000FF" w:themeColor="hyperlink"/>
            <w:u w:val="single"/>
          </w:rPr>
          <w:t>eduroam</w:t>
        </w:r>
        <w:proofErr w:type="spellEnd"/>
      </w:hyperlink>
      <w:r w:rsidRPr="00E96291">
        <w:t xml:space="preserve"> network.</w:t>
      </w:r>
    </w:p>
    <w:p w14:paraId="7F8FBBCC" w14:textId="77777777" w:rsidR="00E96291" w:rsidRPr="00E96291" w:rsidRDefault="00E96291" w:rsidP="00E96291">
      <w:pPr>
        <w:spacing w:before="8"/>
        <w:rPr>
          <w:b/>
          <w:sz w:val="19"/>
        </w:rPr>
      </w:pPr>
    </w:p>
    <w:p w14:paraId="48247613" w14:textId="77777777" w:rsidR="00E96291" w:rsidRPr="00E96291" w:rsidRDefault="00E96291" w:rsidP="00E96291">
      <w:pPr>
        <w:ind w:firstLine="720"/>
        <w:outlineLvl w:val="1"/>
        <w:rPr>
          <w:sz w:val="24"/>
          <w:szCs w:val="24"/>
        </w:rPr>
      </w:pPr>
      <w:bookmarkStart w:id="293" w:name="_Toc176255755"/>
      <w:bookmarkStart w:id="294" w:name="_Toc207370282"/>
      <w:r w:rsidRPr="00E96291">
        <w:rPr>
          <w:color w:val="0070C0"/>
          <w:sz w:val="24"/>
          <w:szCs w:val="24"/>
        </w:rPr>
        <w:t>12.2</w:t>
      </w:r>
      <w:r w:rsidRPr="00E96291">
        <w:rPr>
          <w:color w:val="0070C0"/>
          <w:sz w:val="24"/>
          <w:szCs w:val="24"/>
        </w:rPr>
        <w:tab/>
        <w:t>Computing Facilities</w:t>
      </w:r>
      <w:bookmarkEnd w:id="293"/>
      <w:bookmarkEnd w:id="294"/>
    </w:p>
    <w:p w14:paraId="39D27F35" w14:textId="77777777" w:rsidR="00E96291" w:rsidRPr="00E96291" w:rsidRDefault="00E96291" w:rsidP="00E96291">
      <w:pPr>
        <w:spacing w:before="142"/>
        <w:ind w:left="817"/>
        <w:outlineLvl w:val="3"/>
        <w:rPr>
          <w:b/>
          <w:bCs/>
        </w:rPr>
      </w:pPr>
      <w:r w:rsidRPr="00E96291">
        <w:rPr>
          <w:b/>
          <w:bCs/>
        </w:rPr>
        <w:t>Main University Library in George Square</w:t>
      </w:r>
    </w:p>
    <w:p w14:paraId="5B66F8F5" w14:textId="0EEB4A71" w:rsidR="00E96291" w:rsidRPr="00E96291" w:rsidRDefault="6C432C3D" w:rsidP="00E96291">
      <w:pPr>
        <w:spacing w:before="80" w:line="259" w:lineRule="auto"/>
        <w:ind w:left="817"/>
      </w:pPr>
      <w:r>
        <w:t xml:space="preserve">As well as the standard library facilities, the Main Library includes a café, open‐access computer labs, café PCs, and group study pods.   </w:t>
      </w:r>
      <w:r w:rsidR="2CE7BDB3">
        <w:t xml:space="preserve">There is also access to </w:t>
      </w:r>
      <w:hyperlink r:id="rId160" w:history="1">
        <w:proofErr w:type="spellStart"/>
        <w:r w:rsidR="2CE7BDB3" w:rsidRPr="23C05BFA">
          <w:rPr>
            <w:rStyle w:val="Hyperlink"/>
          </w:rPr>
          <w:t>EdHelp</w:t>
        </w:r>
        <w:proofErr w:type="spellEnd"/>
        <w:r w:rsidR="2CE7BDB3" w:rsidRPr="23C05BFA">
          <w:rPr>
            <w:rStyle w:val="Hyperlink"/>
          </w:rPr>
          <w:t>.</w:t>
        </w:r>
      </w:hyperlink>
    </w:p>
    <w:p w14:paraId="1869ADA4" w14:textId="77777777" w:rsidR="00E96291" w:rsidRPr="00E96291" w:rsidRDefault="00E96291" w:rsidP="00E96291">
      <w:pPr>
        <w:spacing w:before="80" w:line="259" w:lineRule="auto"/>
        <w:ind w:left="817"/>
      </w:pPr>
    </w:p>
    <w:p w14:paraId="29372FDE" w14:textId="77777777" w:rsidR="00E96291" w:rsidRPr="00E96291" w:rsidRDefault="00E96291" w:rsidP="00E96291">
      <w:pPr>
        <w:spacing w:before="120"/>
        <w:ind w:left="817"/>
        <w:outlineLvl w:val="3"/>
        <w:rPr>
          <w:b/>
          <w:bCs/>
        </w:rPr>
      </w:pPr>
      <w:r w:rsidRPr="00E96291">
        <w:rPr>
          <w:b/>
          <w:bCs/>
        </w:rPr>
        <w:t>University computer labs</w:t>
      </w:r>
    </w:p>
    <w:p w14:paraId="45340F78" w14:textId="77777777" w:rsidR="00E96291" w:rsidRPr="00E96291" w:rsidRDefault="00E96291" w:rsidP="00E96291">
      <w:pPr>
        <w:spacing w:before="82" w:line="259" w:lineRule="auto"/>
        <w:ind w:left="817" w:hanging="1"/>
      </w:pPr>
      <w:r w:rsidRPr="00E96291">
        <w:t xml:space="preserve">There are a number of open‐access computer labs provided by the University, across the various campuses. Information on these can be found at: </w:t>
      </w:r>
    </w:p>
    <w:p w14:paraId="794254CB" w14:textId="49B1A600" w:rsidR="00E96291" w:rsidRDefault="00936EC9" w:rsidP="00E96291">
      <w:pPr>
        <w:spacing w:before="82" w:line="259" w:lineRule="auto"/>
        <w:ind w:left="817" w:hanging="1"/>
        <w:rPr>
          <w:color w:val="0000FF" w:themeColor="hyperlink"/>
          <w:w w:val="95"/>
          <w:u w:val="single"/>
        </w:rPr>
      </w:pPr>
      <w:hyperlink r:id="rId161" w:history="1">
        <w:r w:rsidR="00E96291" w:rsidRPr="00E96291">
          <w:rPr>
            <w:color w:val="0000FF" w:themeColor="hyperlink"/>
            <w:w w:val="95"/>
            <w:u w:val="single"/>
          </w:rPr>
          <w:t>https://www.ed.ac.uk/information-services/computing/desktop-personal/open-access/locations</w:t>
        </w:r>
      </w:hyperlink>
    </w:p>
    <w:p w14:paraId="3F3A28F7" w14:textId="77777777" w:rsidR="000C3097" w:rsidRPr="00E96291" w:rsidRDefault="000C3097" w:rsidP="00E96291">
      <w:pPr>
        <w:spacing w:before="82" w:line="259" w:lineRule="auto"/>
        <w:ind w:left="817" w:hanging="1"/>
        <w:rPr>
          <w:color w:val="0000FF" w:themeColor="hyperlink"/>
          <w:w w:val="95"/>
          <w:u w:val="single"/>
        </w:rPr>
      </w:pPr>
    </w:p>
    <w:p w14:paraId="00BBE6A9" w14:textId="77777777" w:rsidR="00E96291" w:rsidRPr="00E96291" w:rsidRDefault="00E96291" w:rsidP="00E96291">
      <w:pPr>
        <w:rPr>
          <w:rFonts w:cs="Arial"/>
        </w:rPr>
      </w:pPr>
      <w:bookmarkStart w:id="295" w:name="_David_Hume_Tower"/>
      <w:bookmarkEnd w:id="295"/>
    </w:p>
    <w:p w14:paraId="438C9F10" w14:textId="77777777" w:rsidR="00E96291" w:rsidRPr="00E96291" w:rsidRDefault="00E96291" w:rsidP="00E96291">
      <w:pPr>
        <w:spacing w:before="120"/>
        <w:ind w:left="817"/>
        <w:outlineLvl w:val="3"/>
        <w:rPr>
          <w:b/>
          <w:bCs/>
        </w:rPr>
      </w:pPr>
      <w:r w:rsidRPr="00E96291">
        <w:rPr>
          <w:b/>
          <w:bCs/>
        </w:rPr>
        <w:t>Logging On</w:t>
      </w:r>
    </w:p>
    <w:p w14:paraId="04BEEF1A" w14:textId="3058DAEE" w:rsidR="00E96291" w:rsidRPr="00E96291" w:rsidRDefault="6C432C3D" w:rsidP="00E96291">
      <w:pPr>
        <w:spacing w:before="80" w:line="259" w:lineRule="auto"/>
        <w:ind w:left="817" w:hanging="1"/>
      </w:pPr>
      <w:r>
        <w:t xml:space="preserve">Log on to the computers using your matriculation number </w:t>
      </w:r>
      <w:r w:rsidR="31A5AB0F">
        <w:t xml:space="preserve">(also referred to as your UUN </w:t>
      </w:r>
      <w:proofErr w:type="spellStart"/>
      <w:r w:rsidR="31A5AB0F">
        <w:t>e.g</w:t>
      </w:r>
      <w:proofErr w:type="spellEnd"/>
      <w:r w:rsidR="31A5AB0F">
        <w:t xml:space="preserve"> </w:t>
      </w:r>
      <w:r>
        <w:t>s1234567) and associated password</w:t>
      </w:r>
      <w:r w:rsidR="0BC4D908">
        <w:t>.</w:t>
      </w:r>
      <w:r>
        <w:t xml:space="preserve"> Remember to log off when you are finished.</w:t>
      </w:r>
    </w:p>
    <w:p w14:paraId="2BE75F8F" w14:textId="77777777" w:rsidR="00E96291" w:rsidRPr="00E96291" w:rsidRDefault="00E96291" w:rsidP="00E96291">
      <w:pPr>
        <w:spacing w:before="80" w:line="259" w:lineRule="auto"/>
        <w:ind w:left="817" w:hanging="1"/>
      </w:pPr>
    </w:p>
    <w:p w14:paraId="6649C3BE" w14:textId="77777777" w:rsidR="00E96291" w:rsidRPr="00E96291" w:rsidRDefault="00E96291" w:rsidP="00E96291">
      <w:pPr>
        <w:spacing w:before="120"/>
        <w:ind w:left="817"/>
        <w:outlineLvl w:val="3"/>
        <w:rPr>
          <w:b/>
          <w:bCs/>
        </w:rPr>
      </w:pPr>
      <w:r w:rsidRPr="00E96291">
        <w:rPr>
          <w:b/>
          <w:bCs/>
        </w:rPr>
        <w:t>Computer Familiarisation</w:t>
      </w:r>
    </w:p>
    <w:p w14:paraId="36E74536" w14:textId="77777777" w:rsidR="00E96291" w:rsidRPr="00E96291" w:rsidRDefault="00E96291" w:rsidP="00E96291">
      <w:pPr>
        <w:tabs>
          <w:tab w:val="left" w:pos="10271"/>
        </w:tabs>
        <w:spacing w:before="31" w:line="259" w:lineRule="auto"/>
        <w:ind w:left="817" w:right="103"/>
      </w:pPr>
      <w:r w:rsidRPr="00E96291">
        <w:t xml:space="preserve">A list of IT training courses run by the University’s Information Services branch can be found on the Web at: </w:t>
      </w:r>
      <w:hyperlink r:id="rId162" w:history="1">
        <w:r w:rsidRPr="00E96291">
          <w:rPr>
            <w:color w:val="0000FF" w:themeColor="hyperlink"/>
            <w:u w:val="single"/>
          </w:rPr>
          <w:t>https://www.ed.ac.uk/information-services/help-consultancy/is-skills</w:t>
        </w:r>
      </w:hyperlink>
      <w:r w:rsidRPr="00E96291">
        <w:t>. These courses are free to postgraduates, if deemed necessary to your research by your</w:t>
      </w:r>
      <w:r w:rsidRPr="00E96291">
        <w:rPr>
          <w:spacing w:val="-10"/>
        </w:rPr>
        <w:t xml:space="preserve"> </w:t>
      </w:r>
      <w:r w:rsidRPr="00E96291">
        <w:t>supervisor.</w:t>
      </w:r>
    </w:p>
    <w:p w14:paraId="615705C0" w14:textId="77777777" w:rsidR="00E96291" w:rsidRPr="00E96291" w:rsidRDefault="00E96291" w:rsidP="00E96291">
      <w:pPr>
        <w:tabs>
          <w:tab w:val="left" w:pos="10271"/>
        </w:tabs>
        <w:spacing w:before="31" w:line="259" w:lineRule="auto"/>
        <w:ind w:left="817" w:right="103"/>
      </w:pPr>
    </w:p>
    <w:p w14:paraId="62848E7C" w14:textId="77777777" w:rsidR="00E96291" w:rsidRPr="00E96291" w:rsidRDefault="00E96291" w:rsidP="00E96291">
      <w:pPr>
        <w:tabs>
          <w:tab w:val="left" w:pos="10271"/>
        </w:tabs>
        <w:spacing w:before="31" w:line="259" w:lineRule="auto"/>
        <w:ind w:left="817" w:right="103"/>
        <w:rPr>
          <w:b/>
        </w:rPr>
      </w:pPr>
      <w:r w:rsidRPr="00E96291">
        <w:rPr>
          <w:b/>
        </w:rPr>
        <w:t>Methods software</w:t>
      </w:r>
    </w:p>
    <w:p w14:paraId="09EFBEA7" w14:textId="14F63717" w:rsidR="6C432C3D" w:rsidRDefault="6C432C3D" w:rsidP="23C05BFA">
      <w:pPr>
        <w:tabs>
          <w:tab w:val="left" w:pos="10271"/>
        </w:tabs>
        <w:spacing w:before="31" w:line="259" w:lineRule="auto"/>
        <w:ind w:left="817" w:right="103"/>
        <w:rPr>
          <w:b/>
          <w:bCs/>
        </w:rPr>
      </w:pPr>
      <w:r>
        <w:t xml:space="preserve">Support is also provided to download methods software. </w:t>
      </w:r>
    </w:p>
    <w:p w14:paraId="30B3A179" w14:textId="6DBE6D4D" w:rsidR="4A15868C" w:rsidRDefault="4A15868C" w:rsidP="23C05BFA">
      <w:pPr>
        <w:tabs>
          <w:tab w:val="left" w:pos="10271"/>
        </w:tabs>
        <w:spacing w:before="31" w:line="259" w:lineRule="auto"/>
        <w:ind w:left="817" w:right="103"/>
        <w:rPr>
          <w:b/>
          <w:bCs/>
        </w:rPr>
      </w:pPr>
      <w:r w:rsidRPr="23C05BFA">
        <w:rPr>
          <w:color w:val="0000FF"/>
          <w:u w:val="single"/>
        </w:rPr>
        <w:t>https://uoe.sharepoint.com/sites/sps-iilts-mobilelabs/</w:t>
      </w:r>
    </w:p>
    <w:p w14:paraId="3F1F6774" w14:textId="77777777" w:rsidR="00E96291" w:rsidRPr="00E96291" w:rsidRDefault="00E96291" w:rsidP="00E96291">
      <w:pPr>
        <w:outlineLvl w:val="3"/>
        <w:rPr>
          <w:b/>
          <w:bCs/>
        </w:rPr>
      </w:pPr>
    </w:p>
    <w:p w14:paraId="32D0A735" w14:textId="77777777" w:rsidR="00E96291" w:rsidRPr="00E96291" w:rsidRDefault="00E96291" w:rsidP="00E96291">
      <w:pPr>
        <w:ind w:left="817"/>
        <w:outlineLvl w:val="3"/>
        <w:rPr>
          <w:b/>
          <w:bCs/>
        </w:rPr>
      </w:pPr>
    </w:p>
    <w:p w14:paraId="09AB5C79" w14:textId="77777777" w:rsidR="00E96291" w:rsidRPr="00E96291" w:rsidRDefault="00E96291" w:rsidP="00E96291">
      <w:pPr>
        <w:ind w:left="817"/>
        <w:outlineLvl w:val="3"/>
        <w:rPr>
          <w:b/>
          <w:bCs/>
        </w:rPr>
      </w:pPr>
      <w:r w:rsidRPr="00E96291">
        <w:rPr>
          <w:b/>
          <w:bCs/>
        </w:rPr>
        <w:t>Data Storage</w:t>
      </w:r>
    </w:p>
    <w:p w14:paraId="0E0734A0" w14:textId="77777777" w:rsidR="00E96291" w:rsidRPr="00E96291" w:rsidRDefault="00E96291" w:rsidP="00E96291">
      <w:pPr>
        <w:spacing w:before="81" w:line="259" w:lineRule="auto"/>
        <w:ind w:left="817" w:right="104"/>
        <w:jc w:val="both"/>
      </w:pPr>
      <w:r w:rsidRPr="00E96291">
        <w:rPr>
          <w:b/>
        </w:rPr>
        <w:t xml:space="preserve">It is recommended that you use your network space to save files. </w:t>
      </w:r>
      <w:r w:rsidRPr="00E96291">
        <w:t xml:space="preserve">Your personal data storage area is prefixed with your UUN and shows under the Windows File explorer when using UoE machines. Also, your student account comes with a dedicated OneDrive storage space which can be used for storing all your work files. See </w:t>
      </w:r>
      <w:hyperlink r:id="rId163" w:history="1">
        <w:r w:rsidRPr="00E96291">
          <w:rPr>
            <w:color w:val="0000FF" w:themeColor="hyperlink"/>
            <w:u w:val="single"/>
          </w:rPr>
          <w:t>Office 365 | The University of Edinburgh</w:t>
        </w:r>
      </w:hyperlink>
      <w:r w:rsidRPr="00E96291">
        <w:t xml:space="preserve">. </w:t>
      </w:r>
      <w:r w:rsidRPr="00E96291">
        <w:rPr>
          <w:spacing w:val="-5"/>
        </w:rPr>
        <w:t xml:space="preserve"> </w:t>
      </w:r>
      <w:r w:rsidRPr="00E96291">
        <w:t>We</w:t>
      </w:r>
      <w:r w:rsidRPr="00E96291">
        <w:rPr>
          <w:spacing w:val="-3"/>
        </w:rPr>
        <w:t xml:space="preserve"> </w:t>
      </w:r>
      <w:r w:rsidRPr="00E96291">
        <w:t>advise</w:t>
      </w:r>
      <w:r w:rsidRPr="00E96291">
        <w:rPr>
          <w:spacing w:val="-5"/>
        </w:rPr>
        <w:t xml:space="preserve"> </w:t>
      </w:r>
      <w:r w:rsidRPr="00E96291">
        <w:t>you</w:t>
      </w:r>
      <w:r w:rsidRPr="00E96291">
        <w:rPr>
          <w:spacing w:val="-5"/>
        </w:rPr>
        <w:t xml:space="preserve"> </w:t>
      </w:r>
      <w:r w:rsidRPr="00E96291">
        <w:t>not</w:t>
      </w:r>
      <w:r w:rsidRPr="00E96291">
        <w:rPr>
          <w:spacing w:val="-4"/>
        </w:rPr>
        <w:t xml:space="preserve"> </w:t>
      </w:r>
      <w:r w:rsidRPr="00E96291">
        <w:t>to</w:t>
      </w:r>
      <w:r w:rsidRPr="00E96291">
        <w:rPr>
          <w:spacing w:val="-4"/>
        </w:rPr>
        <w:t xml:space="preserve"> </w:t>
      </w:r>
      <w:r w:rsidRPr="00E96291">
        <w:t>rely</w:t>
      </w:r>
      <w:r w:rsidRPr="00E96291">
        <w:rPr>
          <w:spacing w:val="-4"/>
        </w:rPr>
        <w:t xml:space="preserve"> </w:t>
      </w:r>
      <w:r w:rsidRPr="00E96291">
        <w:t>on</w:t>
      </w:r>
      <w:r w:rsidRPr="00E96291">
        <w:rPr>
          <w:spacing w:val="-4"/>
        </w:rPr>
        <w:t xml:space="preserve"> </w:t>
      </w:r>
      <w:r w:rsidRPr="00E96291">
        <w:t>memory</w:t>
      </w:r>
      <w:r w:rsidRPr="00E96291">
        <w:rPr>
          <w:spacing w:val="-4"/>
        </w:rPr>
        <w:t xml:space="preserve"> </w:t>
      </w:r>
      <w:r w:rsidRPr="00E96291">
        <w:t>sticks</w:t>
      </w:r>
      <w:r w:rsidRPr="00E96291">
        <w:rPr>
          <w:spacing w:val="-2"/>
        </w:rPr>
        <w:t xml:space="preserve"> </w:t>
      </w:r>
      <w:r w:rsidRPr="00E96291">
        <w:t>or</w:t>
      </w:r>
      <w:r w:rsidRPr="00E96291">
        <w:rPr>
          <w:spacing w:val="-4"/>
        </w:rPr>
        <w:t xml:space="preserve"> </w:t>
      </w:r>
      <w:r w:rsidRPr="00E96291">
        <w:t>hard</w:t>
      </w:r>
      <w:r w:rsidRPr="00E96291">
        <w:rPr>
          <w:spacing w:val="-4"/>
        </w:rPr>
        <w:t xml:space="preserve"> </w:t>
      </w:r>
      <w:r w:rsidRPr="00E96291">
        <w:t>disks</w:t>
      </w:r>
      <w:r w:rsidRPr="00E96291">
        <w:rPr>
          <w:spacing w:val="-3"/>
        </w:rPr>
        <w:t xml:space="preserve"> </w:t>
      </w:r>
      <w:r w:rsidRPr="00E96291">
        <w:t>as</w:t>
      </w:r>
      <w:r w:rsidRPr="00E96291">
        <w:rPr>
          <w:spacing w:val="-4"/>
        </w:rPr>
        <w:t xml:space="preserve"> </w:t>
      </w:r>
      <w:r w:rsidRPr="00E96291">
        <w:t>your</w:t>
      </w:r>
      <w:r w:rsidRPr="00E96291">
        <w:rPr>
          <w:spacing w:val="-4"/>
        </w:rPr>
        <w:t xml:space="preserve"> </w:t>
      </w:r>
      <w:r w:rsidRPr="00E96291">
        <w:t>sole</w:t>
      </w:r>
      <w:r w:rsidRPr="00E96291">
        <w:rPr>
          <w:spacing w:val="-5"/>
        </w:rPr>
        <w:t xml:space="preserve"> </w:t>
      </w:r>
      <w:r w:rsidRPr="00E96291">
        <w:t>medium</w:t>
      </w:r>
      <w:r w:rsidRPr="00E96291">
        <w:rPr>
          <w:spacing w:val="-5"/>
        </w:rPr>
        <w:t xml:space="preserve"> </w:t>
      </w:r>
      <w:r w:rsidRPr="00E96291">
        <w:t>of</w:t>
      </w:r>
      <w:r w:rsidRPr="00E96291">
        <w:rPr>
          <w:spacing w:val="-4"/>
        </w:rPr>
        <w:t xml:space="preserve"> </w:t>
      </w:r>
      <w:r w:rsidRPr="00E96291">
        <w:t>storage. Damage to either may lead to work being irretrievably lost, and we are not permitted by the University to make allowances for</w:t>
      </w:r>
      <w:r w:rsidRPr="00E96291">
        <w:rPr>
          <w:spacing w:val="-2"/>
        </w:rPr>
        <w:t xml:space="preserve"> </w:t>
      </w:r>
      <w:r w:rsidRPr="00E96291">
        <w:t>this.</w:t>
      </w:r>
    </w:p>
    <w:p w14:paraId="457A871C" w14:textId="77777777" w:rsidR="00E96291" w:rsidRPr="00E96291" w:rsidRDefault="00E96291" w:rsidP="00E96291">
      <w:pPr>
        <w:spacing w:before="81" w:line="259" w:lineRule="auto"/>
        <w:ind w:left="817" w:right="104"/>
        <w:jc w:val="both"/>
      </w:pPr>
    </w:p>
    <w:p w14:paraId="089E24BA" w14:textId="77777777" w:rsidR="00E96291" w:rsidRPr="00E96291" w:rsidRDefault="00E96291" w:rsidP="00E96291">
      <w:pPr>
        <w:ind w:left="817"/>
        <w:outlineLvl w:val="3"/>
        <w:rPr>
          <w:b/>
          <w:bCs/>
        </w:rPr>
      </w:pPr>
      <w:r w:rsidRPr="00E96291">
        <w:rPr>
          <w:b/>
          <w:bCs/>
        </w:rPr>
        <w:t>E‐mail</w:t>
      </w:r>
    </w:p>
    <w:p w14:paraId="35F3A819" w14:textId="44AC1957" w:rsidR="00E96291" w:rsidRPr="00E96291" w:rsidRDefault="6C432C3D" w:rsidP="00E96291">
      <w:pPr>
        <w:spacing w:before="82" w:line="257" w:lineRule="auto"/>
        <w:ind w:left="817" w:hanging="1"/>
      </w:pPr>
      <w:r>
        <w:t xml:space="preserve">Access to e‐mail is provided through </w:t>
      </w:r>
      <w:hyperlink r:id="rId164" w:anchor="/">
        <w:r w:rsidRPr="23C05BFA">
          <w:rPr>
            <w:color w:val="0000FF"/>
            <w:u w:val="single"/>
          </w:rPr>
          <w:t>MyEd.</w:t>
        </w:r>
      </w:hyperlink>
      <w:r>
        <w:t xml:space="preserve">You will have an e‐mail address of the form: </w:t>
      </w:r>
      <w:r w:rsidRPr="23C05BFA">
        <w:rPr>
          <w:color w:val="0070C0"/>
        </w:rPr>
        <w:t xml:space="preserve">matriculation </w:t>
      </w:r>
      <w:hyperlink r:id="rId165">
        <w:r w:rsidRPr="23C05BFA">
          <w:rPr>
            <w:color w:val="0070C0"/>
            <w:u w:val="single"/>
          </w:rPr>
          <w:t>number</w:t>
        </w:r>
        <w:r w:rsidRPr="23C05BFA">
          <w:rPr>
            <w:color w:val="0000FF"/>
            <w:u w:val="single"/>
          </w:rPr>
          <w:t>@sms.ed.ac.uk</w:t>
        </w:r>
      </w:hyperlink>
      <w:r w:rsidRPr="23C05BFA">
        <w:rPr>
          <w:color w:val="0070C0"/>
        </w:rPr>
        <w:t xml:space="preserve">. </w:t>
      </w:r>
      <w:r>
        <w:t xml:space="preserve">A ‘friendly’ alias can also be requested here: </w:t>
      </w:r>
      <w:hyperlink r:id="rId166">
        <w:r w:rsidRPr="23C05BFA">
          <w:rPr>
            <w:color w:val="0000FF"/>
            <w:u w:val="single"/>
          </w:rPr>
          <w:t>https://edin.ac/2ZEcfHe</w:t>
        </w:r>
      </w:hyperlink>
      <w:r>
        <w:t xml:space="preserve"> </w:t>
      </w:r>
    </w:p>
    <w:p w14:paraId="5F848738" w14:textId="77777777" w:rsidR="00E96291" w:rsidRPr="00E96291" w:rsidRDefault="00E96291" w:rsidP="00E96291">
      <w:pPr>
        <w:spacing w:before="60" w:line="257" w:lineRule="auto"/>
        <w:ind w:left="817" w:right="105" w:hanging="1"/>
        <w:jc w:val="both"/>
      </w:pPr>
      <w:r w:rsidRPr="00E96291">
        <w:rPr>
          <w:b/>
          <w:bCs/>
        </w:rPr>
        <w:t xml:space="preserve">Please check your </w:t>
      </w:r>
      <w:proofErr w:type="gramStart"/>
      <w:r w:rsidRPr="00E96291">
        <w:rPr>
          <w:b/>
          <w:bCs/>
        </w:rPr>
        <w:t>University</w:t>
      </w:r>
      <w:proofErr w:type="gramEnd"/>
      <w:r w:rsidRPr="00E96291">
        <w:rPr>
          <w:b/>
          <w:bCs/>
        </w:rPr>
        <w:t xml:space="preserve"> e‐mail frequently, because this is how we contact you.</w:t>
      </w:r>
      <w:r w:rsidRPr="00E96291">
        <w:t xml:space="preserve"> Set up any other e‐mail accounts you may have so that messages are automatically directed to them from your </w:t>
      </w:r>
      <w:proofErr w:type="gramStart"/>
      <w:r w:rsidRPr="00E96291">
        <w:t>University</w:t>
      </w:r>
      <w:proofErr w:type="gramEnd"/>
      <w:r w:rsidRPr="00E96291">
        <w:t xml:space="preserve"> student address. When a message is sent to your </w:t>
      </w:r>
      <w:proofErr w:type="gramStart"/>
      <w:r w:rsidRPr="00E96291">
        <w:t>University</w:t>
      </w:r>
      <w:proofErr w:type="gramEnd"/>
      <w:r w:rsidRPr="00E96291">
        <w:t xml:space="preserve"> e‐mail address, it will be assumed that you have received and will read it. If your student email address is not working, please contact </w:t>
      </w:r>
      <w:hyperlink r:id="rId167" w:history="1">
        <w:r w:rsidRPr="00E96291">
          <w:rPr>
            <w:color w:val="0000FF" w:themeColor="hyperlink"/>
            <w:u w:val="single"/>
          </w:rPr>
          <w:t xml:space="preserve">is.helpline@ed.ac.uk </w:t>
        </w:r>
      </w:hyperlink>
      <w:r w:rsidRPr="00E96291">
        <w:t>as it is our primary method of contact with you.</w:t>
      </w:r>
    </w:p>
    <w:p w14:paraId="7A445BC3" w14:textId="77777777" w:rsidR="00E96291" w:rsidRPr="00E96291" w:rsidRDefault="00E96291" w:rsidP="00E96291">
      <w:pPr>
        <w:spacing w:before="118"/>
        <w:outlineLvl w:val="3"/>
        <w:rPr>
          <w:b/>
          <w:bCs/>
        </w:rPr>
      </w:pPr>
    </w:p>
    <w:p w14:paraId="2B8141AD" w14:textId="77777777" w:rsidR="00E96291" w:rsidRPr="00E96291" w:rsidRDefault="00E96291" w:rsidP="00E96291">
      <w:pPr>
        <w:spacing w:before="118"/>
        <w:ind w:left="817"/>
        <w:outlineLvl w:val="3"/>
        <w:rPr>
          <w:b/>
          <w:bCs/>
        </w:rPr>
      </w:pPr>
      <w:r w:rsidRPr="00E96291">
        <w:rPr>
          <w:b/>
          <w:bCs/>
        </w:rPr>
        <w:t>Support</w:t>
      </w:r>
    </w:p>
    <w:p w14:paraId="18C14AD0" w14:textId="77777777" w:rsidR="00E96291" w:rsidRPr="00E96291" w:rsidRDefault="00E96291" w:rsidP="00E96291">
      <w:pPr>
        <w:spacing w:before="127"/>
        <w:ind w:left="817"/>
        <w:outlineLvl w:val="3"/>
      </w:pPr>
      <w:r w:rsidRPr="00E96291">
        <w:t>For IT Support, please contact IS Helpline in one of the following ways:</w:t>
      </w:r>
    </w:p>
    <w:p w14:paraId="4A5FD38C" w14:textId="77777777" w:rsidR="00E96291" w:rsidRPr="00E96291" w:rsidRDefault="00E96291" w:rsidP="00E96291">
      <w:pPr>
        <w:spacing w:before="127"/>
        <w:ind w:left="817"/>
        <w:outlineLvl w:val="3"/>
      </w:pPr>
      <w:r w:rsidRPr="00E96291">
        <w:t xml:space="preserve">* Self-service form: </w:t>
      </w:r>
      <w:hyperlink r:id="rId168" w:history="1">
        <w:r w:rsidRPr="00E96291">
          <w:rPr>
            <w:color w:val="0000FF" w:themeColor="hyperlink"/>
            <w:u w:val="single"/>
          </w:rPr>
          <w:t>https://www.ishelpline.ed.ac.uk/forms/enquiry/</w:t>
        </w:r>
      </w:hyperlink>
      <w:r w:rsidRPr="00E96291">
        <w:t xml:space="preserve"> </w:t>
      </w:r>
    </w:p>
    <w:p w14:paraId="59436E5C" w14:textId="77777777" w:rsidR="00E96291" w:rsidRPr="00E96291" w:rsidRDefault="00E96291" w:rsidP="00E96291">
      <w:pPr>
        <w:spacing w:before="127"/>
        <w:ind w:left="817"/>
        <w:outlineLvl w:val="3"/>
      </w:pPr>
      <w:r w:rsidRPr="00E96291">
        <w:t xml:space="preserve">* Email: </w:t>
      </w:r>
      <w:hyperlink r:id="rId169" w:history="1">
        <w:r w:rsidRPr="00E96291">
          <w:rPr>
            <w:color w:val="0000FF" w:themeColor="hyperlink"/>
            <w:u w:val="single"/>
          </w:rPr>
          <w:t>is.helpline@ed.ac.uk</w:t>
        </w:r>
      </w:hyperlink>
      <w:r w:rsidRPr="00E96291">
        <w:t xml:space="preserve"> </w:t>
      </w:r>
    </w:p>
    <w:p w14:paraId="0AEDAAB9" w14:textId="77777777" w:rsidR="00E96291" w:rsidRPr="00E96291" w:rsidRDefault="00E96291" w:rsidP="00E96291">
      <w:pPr>
        <w:spacing w:before="140"/>
        <w:ind w:left="817"/>
        <w:outlineLvl w:val="3"/>
      </w:pPr>
      <w:r w:rsidRPr="00E96291">
        <w:rPr>
          <w:b/>
          <w:bCs/>
        </w:rPr>
        <w:t>* Telephone: 0131 651 5151</w:t>
      </w:r>
    </w:p>
    <w:p w14:paraId="5ABB32E1" w14:textId="77777777" w:rsidR="00E96291" w:rsidRPr="00E96291" w:rsidRDefault="00E96291" w:rsidP="00E96291">
      <w:pPr>
        <w:spacing w:before="82"/>
        <w:ind w:left="817"/>
      </w:pPr>
      <w:r w:rsidRPr="00E96291">
        <w:t xml:space="preserve">Support is also available via </w:t>
      </w:r>
      <w:hyperlink r:id="rId170" w:history="1">
        <w:proofErr w:type="spellStart"/>
        <w:r w:rsidRPr="00E96291">
          <w:rPr>
            <w:color w:val="0000FF" w:themeColor="hyperlink"/>
            <w:u w:val="single"/>
          </w:rPr>
          <w:t>EdHelp</w:t>
        </w:r>
        <w:proofErr w:type="spellEnd"/>
      </w:hyperlink>
      <w:r w:rsidRPr="00E96291">
        <w:t>.</w:t>
      </w:r>
    </w:p>
    <w:p w14:paraId="5A9BBA01" w14:textId="77777777" w:rsidR="00E96291" w:rsidRPr="00E96291" w:rsidRDefault="00E96291" w:rsidP="00E96291">
      <w:pPr>
        <w:spacing w:before="82"/>
        <w:ind w:left="817"/>
      </w:pPr>
    </w:p>
    <w:p w14:paraId="233B9128" w14:textId="77777777" w:rsidR="00E96291" w:rsidRPr="00E96291" w:rsidRDefault="00E96291" w:rsidP="00E96291">
      <w:pPr>
        <w:spacing w:before="140"/>
        <w:ind w:left="817"/>
        <w:outlineLvl w:val="3"/>
        <w:rPr>
          <w:b/>
          <w:bCs/>
        </w:rPr>
      </w:pPr>
      <w:r w:rsidRPr="00E96291">
        <w:rPr>
          <w:b/>
          <w:bCs/>
        </w:rPr>
        <w:t>Printing and Photocopying Credits</w:t>
      </w:r>
    </w:p>
    <w:p w14:paraId="3F3C6860" w14:textId="77777777" w:rsidR="00E96291" w:rsidRPr="00E96291" w:rsidRDefault="00E96291" w:rsidP="00E96291">
      <w:pPr>
        <w:spacing w:before="82" w:line="259" w:lineRule="auto"/>
        <w:ind w:left="817" w:right="105" w:hanging="1"/>
        <w:jc w:val="both"/>
      </w:pPr>
      <w:r w:rsidRPr="00E96291">
        <w:t>There</w:t>
      </w:r>
      <w:r w:rsidRPr="00E96291">
        <w:rPr>
          <w:spacing w:val="-11"/>
        </w:rPr>
        <w:t xml:space="preserve"> </w:t>
      </w:r>
      <w:r w:rsidRPr="00E96291">
        <w:t>are</w:t>
      </w:r>
      <w:r w:rsidRPr="00E96291">
        <w:rPr>
          <w:spacing w:val="-12"/>
        </w:rPr>
        <w:t xml:space="preserve"> </w:t>
      </w:r>
      <w:r w:rsidRPr="00E96291">
        <w:t>various</w:t>
      </w:r>
      <w:r w:rsidRPr="00E96291">
        <w:rPr>
          <w:spacing w:val="-12"/>
        </w:rPr>
        <w:t xml:space="preserve"> </w:t>
      </w:r>
      <w:r w:rsidRPr="00E96291">
        <w:t>printers</w:t>
      </w:r>
      <w:r w:rsidRPr="00E96291">
        <w:rPr>
          <w:spacing w:val="-11"/>
        </w:rPr>
        <w:t xml:space="preserve"> </w:t>
      </w:r>
      <w:r w:rsidRPr="00E96291">
        <w:t>and</w:t>
      </w:r>
      <w:r w:rsidRPr="00E96291">
        <w:rPr>
          <w:spacing w:val="-11"/>
        </w:rPr>
        <w:t xml:space="preserve"> </w:t>
      </w:r>
      <w:r w:rsidRPr="00E96291">
        <w:t>copiers</w:t>
      </w:r>
      <w:r w:rsidRPr="00E96291">
        <w:rPr>
          <w:spacing w:val="-11"/>
        </w:rPr>
        <w:t xml:space="preserve"> </w:t>
      </w:r>
      <w:r w:rsidRPr="00E96291">
        <w:t>located</w:t>
      </w:r>
      <w:r w:rsidRPr="00E96291">
        <w:rPr>
          <w:spacing w:val="-11"/>
        </w:rPr>
        <w:t xml:space="preserve"> </w:t>
      </w:r>
      <w:r w:rsidRPr="00E96291">
        <w:t>throughout</w:t>
      </w:r>
      <w:r w:rsidRPr="00E96291">
        <w:rPr>
          <w:spacing w:val="-12"/>
        </w:rPr>
        <w:t xml:space="preserve"> </w:t>
      </w:r>
      <w:r w:rsidRPr="00E96291">
        <w:t>the</w:t>
      </w:r>
      <w:r w:rsidRPr="00E96291">
        <w:rPr>
          <w:spacing w:val="-11"/>
        </w:rPr>
        <w:t xml:space="preserve"> </w:t>
      </w:r>
      <w:r w:rsidRPr="00E96291">
        <w:t>Chrystal</w:t>
      </w:r>
      <w:r w:rsidRPr="00E96291">
        <w:rPr>
          <w:spacing w:val="-11"/>
        </w:rPr>
        <w:t xml:space="preserve"> </w:t>
      </w:r>
      <w:r w:rsidRPr="00E96291">
        <w:t>Macmillan</w:t>
      </w:r>
      <w:r w:rsidRPr="00E96291">
        <w:rPr>
          <w:spacing w:val="-12"/>
        </w:rPr>
        <w:t xml:space="preserve"> </w:t>
      </w:r>
      <w:r w:rsidRPr="00E96291">
        <w:t>Building.</w:t>
      </w:r>
      <w:r w:rsidRPr="00E96291">
        <w:rPr>
          <w:spacing w:val="-11"/>
        </w:rPr>
        <w:t xml:space="preserve"> </w:t>
      </w:r>
      <w:r w:rsidRPr="00E96291">
        <w:t>All</w:t>
      </w:r>
      <w:r w:rsidRPr="00E96291">
        <w:rPr>
          <w:spacing w:val="-10"/>
        </w:rPr>
        <w:t xml:space="preserve"> </w:t>
      </w:r>
      <w:r w:rsidRPr="00E96291">
        <w:t>SSPS</w:t>
      </w:r>
      <w:r w:rsidRPr="00E96291">
        <w:rPr>
          <w:spacing w:val="-12"/>
        </w:rPr>
        <w:t xml:space="preserve"> </w:t>
      </w:r>
      <w:r w:rsidRPr="00E96291">
        <w:t>PhD</w:t>
      </w:r>
      <w:r w:rsidRPr="00E96291">
        <w:rPr>
          <w:spacing w:val="-11"/>
        </w:rPr>
        <w:t xml:space="preserve"> </w:t>
      </w:r>
      <w:r w:rsidRPr="00E96291">
        <w:t>students are given</w:t>
      </w:r>
      <w:r w:rsidRPr="00E96291">
        <w:rPr>
          <w:spacing w:val="-8"/>
        </w:rPr>
        <w:t xml:space="preserve"> </w:t>
      </w:r>
      <w:r w:rsidRPr="00E96291">
        <w:t>free</w:t>
      </w:r>
      <w:r w:rsidRPr="00E96291">
        <w:rPr>
          <w:spacing w:val="-7"/>
        </w:rPr>
        <w:t xml:space="preserve"> </w:t>
      </w:r>
      <w:r w:rsidRPr="00E96291">
        <w:t>printing</w:t>
      </w:r>
      <w:r w:rsidRPr="00E96291">
        <w:rPr>
          <w:spacing w:val="-7"/>
        </w:rPr>
        <w:t xml:space="preserve"> </w:t>
      </w:r>
      <w:r w:rsidRPr="00E96291">
        <w:t>in</w:t>
      </w:r>
      <w:r w:rsidRPr="00E96291">
        <w:rPr>
          <w:spacing w:val="-8"/>
        </w:rPr>
        <w:t xml:space="preserve"> </w:t>
      </w:r>
      <w:r w:rsidRPr="00E96291">
        <w:t>the</w:t>
      </w:r>
      <w:r w:rsidRPr="00E96291">
        <w:rPr>
          <w:spacing w:val="-9"/>
        </w:rPr>
        <w:t xml:space="preserve"> </w:t>
      </w:r>
      <w:r w:rsidRPr="00E96291">
        <w:t>Chrystal</w:t>
      </w:r>
      <w:r w:rsidRPr="00E96291">
        <w:rPr>
          <w:spacing w:val="-8"/>
        </w:rPr>
        <w:t xml:space="preserve"> </w:t>
      </w:r>
      <w:r w:rsidRPr="00E96291">
        <w:t>Macmillan</w:t>
      </w:r>
      <w:r w:rsidRPr="00E96291">
        <w:rPr>
          <w:spacing w:val="-8"/>
        </w:rPr>
        <w:t xml:space="preserve"> </w:t>
      </w:r>
      <w:r w:rsidRPr="00E96291">
        <w:t>Building.</w:t>
      </w:r>
      <w:r w:rsidRPr="00E96291">
        <w:rPr>
          <w:spacing w:val="-7"/>
        </w:rPr>
        <w:t xml:space="preserve"> </w:t>
      </w:r>
      <w:r w:rsidRPr="00E96291">
        <w:t>Please</w:t>
      </w:r>
      <w:r w:rsidRPr="00E96291">
        <w:rPr>
          <w:spacing w:val="-10"/>
        </w:rPr>
        <w:t xml:space="preserve"> </w:t>
      </w:r>
      <w:r w:rsidRPr="00E96291">
        <w:t>print</w:t>
      </w:r>
      <w:r w:rsidRPr="00E96291">
        <w:rPr>
          <w:spacing w:val="-9"/>
        </w:rPr>
        <w:t xml:space="preserve"> </w:t>
      </w:r>
      <w:r w:rsidRPr="00E96291">
        <w:t>responsibly</w:t>
      </w:r>
      <w:r w:rsidRPr="00E96291">
        <w:rPr>
          <w:spacing w:val="-9"/>
        </w:rPr>
        <w:t xml:space="preserve"> </w:t>
      </w:r>
      <w:r w:rsidRPr="00E96291">
        <w:t>–</w:t>
      </w:r>
      <w:r w:rsidRPr="00E96291">
        <w:rPr>
          <w:spacing w:val="-8"/>
        </w:rPr>
        <w:t xml:space="preserve"> </w:t>
      </w:r>
      <w:r w:rsidRPr="00E96291">
        <w:t>store</w:t>
      </w:r>
      <w:r w:rsidRPr="00E96291">
        <w:rPr>
          <w:spacing w:val="-9"/>
        </w:rPr>
        <w:t xml:space="preserve"> </w:t>
      </w:r>
      <w:r w:rsidRPr="00E96291">
        <w:t>important</w:t>
      </w:r>
      <w:r w:rsidRPr="00E96291">
        <w:rPr>
          <w:spacing w:val="-9"/>
        </w:rPr>
        <w:t xml:space="preserve"> </w:t>
      </w:r>
      <w:r w:rsidRPr="00E96291">
        <w:t>information electronically where possible and print only when absolutely necessary. As a School we are committed to reducing our burden on the environment and are increasingly moving towards a paperless</w:t>
      </w:r>
      <w:r w:rsidRPr="00E96291">
        <w:rPr>
          <w:spacing w:val="-20"/>
        </w:rPr>
        <w:t xml:space="preserve"> </w:t>
      </w:r>
      <w:r w:rsidRPr="00E96291">
        <w:t>environment. Users should wash their hands before and after touching the printer. Users should not use any kind of spray or wipes on the printer as this will damage them.</w:t>
      </w:r>
    </w:p>
    <w:p w14:paraId="0B7CF13C" w14:textId="77777777" w:rsidR="00E96291" w:rsidRPr="00E96291" w:rsidRDefault="00E96291" w:rsidP="00E96291">
      <w:pPr>
        <w:spacing w:before="82" w:line="259" w:lineRule="auto"/>
        <w:ind w:left="817" w:right="105" w:hanging="1"/>
        <w:jc w:val="both"/>
      </w:pPr>
    </w:p>
    <w:p w14:paraId="533F53C7" w14:textId="77777777" w:rsidR="00E96291" w:rsidRPr="00E96291" w:rsidRDefault="00E96291" w:rsidP="00E96291">
      <w:pPr>
        <w:spacing w:before="119"/>
        <w:ind w:left="817"/>
        <w:outlineLvl w:val="3"/>
        <w:rPr>
          <w:b/>
          <w:bCs/>
        </w:rPr>
      </w:pPr>
      <w:r w:rsidRPr="00E96291">
        <w:rPr>
          <w:b/>
          <w:bCs/>
        </w:rPr>
        <w:t>Laptop Loan Scheme</w:t>
      </w:r>
    </w:p>
    <w:p w14:paraId="3F7DCFFC" w14:textId="1954E9FC" w:rsidR="00E96291" w:rsidRPr="00E96291" w:rsidRDefault="6C432C3D" w:rsidP="00E96291">
      <w:pPr>
        <w:spacing w:before="81" w:line="259" w:lineRule="auto"/>
        <w:ind w:left="817" w:right="104" w:hanging="1"/>
        <w:jc w:val="both"/>
      </w:pPr>
      <w:r>
        <w:t xml:space="preserve">The </w:t>
      </w:r>
      <w:proofErr w:type="gramStart"/>
      <w:r>
        <w:t>School</w:t>
      </w:r>
      <w:proofErr w:type="gramEnd"/>
      <w:r>
        <w:t xml:space="preserve"> offers a laptop loan (HP EliteBook</w:t>
      </w:r>
      <w:r w:rsidR="0E95B0A9">
        <w:t xml:space="preserve"> 840</w:t>
      </w:r>
      <w:r>
        <w:t>) for PhD students for the duration of their programme of study. Laptops can be requested from the PGR Support Team by email:</w:t>
      </w:r>
      <w:r w:rsidRPr="23C05BFA">
        <w:rPr>
          <w:color w:val="0000FF"/>
        </w:rPr>
        <w:t xml:space="preserve"> </w:t>
      </w:r>
      <w:hyperlink r:id="rId171">
        <w:r w:rsidRPr="23C05BFA">
          <w:rPr>
            <w:color w:val="0000FF"/>
          </w:rPr>
          <w:t>pgresearch.sps@ed.ac.uk.</w:t>
        </w:r>
      </w:hyperlink>
      <w:r>
        <w:t xml:space="preserve"> The laptops need to be built and encrypted prior to being allocated and therefore may take up to a month from the date of request. More information on the scheme, and the University’s laptop loan scheme, is available on the </w:t>
      </w:r>
      <w:hyperlink r:id="rId172">
        <w:r w:rsidRPr="23C05BFA">
          <w:rPr>
            <w:color w:val="0000FF"/>
            <w:u w:val="single"/>
          </w:rPr>
          <w:t>School website.</w:t>
        </w:r>
      </w:hyperlink>
    </w:p>
    <w:p w14:paraId="58A0D674" w14:textId="77777777" w:rsidR="00E96291" w:rsidRPr="00E96291" w:rsidRDefault="00E96291" w:rsidP="00E96291">
      <w:pPr>
        <w:spacing w:before="81" w:line="259" w:lineRule="auto"/>
        <w:ind w:left="817" w:right="104" w:hanging="1"/>
        <w:jc w:val="both"/>
      </w:pPr>
    </w:p>
    <w:p w14:paraId="2D500D2A" w14:textId="77777777" w:rsidR="00E96291" w:rsidRPr="00E96291" w:rsidRDefault="00E96291" w:rsidP="00E96291">
      <w:pPr>
        <w:spacing w:before="119"/>
        <w:ind w:left="817"/>
        <w:outlineLvl w:val="3"/>
        <w:rPr>
          <w:b/>
          <w:bCs/>
        </w:rPr>
      </w:pPr>
      <w:r w:rsidRPr="00E96291">
        <w:rPr>
          <w:b/>
          <w:bCs/>
        </w:rPr>
        <w:t>Research Student Profile</w:t>
      </w:r>
    </w:p>
    <w:p w14:paraId="7315C2BF" w14:textId="77777777" w:rsidR="00E96291" w:rsidRPr="00E96291" w:rsidRDefault="00E96291" w:rsidP="00E96291">
      <w:pPr>
        <w:spacing w:before="22" w:line="259" w:lineRule="auto"/>
        <w:ind w:left="817"/>
      </w:pPr>
      <w:r w:rsidRPr="00E96291">
        <w:t>You can</w:t>
      </w:r>
      <w:hyperlink r:id="rId173" w:history="1">
        <w:r w:rsidRPr="00E96291">
          <w:rPr>
            <w:color w:val="0000FF" w:themeColor="hyperlink"/>
            <w:u w:val="single"/>
          </w:rPr>
          <w:t xml:space="preserve"> request a profile</w:t>
        </w:r>
      </w:hyperlink>
      <w:r w:rsidRPr="00E96291">
        <w:t xml:space="preserve"> on the SPS website. </w:t>
      </w:r>
    </w:p>
    <w:p w14:paraId="24DD05F6" w14:textId="77777777" w:rsidR="00E96291" w:rsidRPr="00E96291" w:rsidRDefault="00E96291" w:rsidP="00E96291">
      <w:pPr>
        <w:spacing w:before="22" w:line="259" w:lineRule="auto"/>
      </w:pPr>
    </w:p>
    <w:p w14:paraId="4E3A697C" w14:textId="77777777" w:rsidR="00E96291" w:rsidRPr="00E96291" w:rsidRDefault="00E96291" w:rsidP="00E96291">
      <w:pPr>
        <w:spacing w:before="9"/>
        <w:rPr>
          <w:sz w:val="17"/>
        </w:rPr>
      </w:pPr>
    </w:p>
    <w:p w14:paraId="31ED9FF3" w14:textId="77777777" w:rsidR="00E96291" w:rsidRPr="00E96291" w:rsidRDefault="00E96291" w:rsidP="00E96291">
      <w:pPr>
        <w:tabs>
          <w:tab w:val="left" w:pos="1418"/>
        </w:tabs>
        <w:ind w:left="1370" w:hanging="576"/>
        <w:outlineLvl w:val="1"/>
        <w:rPr>
          <w:color w:val="2E74B5"/>
          <w:sz w:val="24"/>
          <w:szCs w:val="24"/>
        </w:rPr>
      </w:pPr>
      <w:bookmarkStart w:id="296" w:name="_Toc678610237"/>
      <w:bookmarkStart w:id="297" w:name="_Toc480141659"/>
      <w:r w:rsidRPr="00E96291">
        <w:rPr>
          <w:color w:val="0070C0"/>
          <w:sz w:val="24"/>
          <w:szCs w:val="24"/>
        </w:rPr>
        <w:t xml:space="preserve"> </w:t>
      </w:r>
      <w:bookmarkStart w:id="298" w:name="_Toc176255756"/>
      <w:bookmarkStart w:id="299" w:name="_Toc207370283"/>
      <w:r w:rsidRPr="00E96291">
        <w:rPr>
          <w:color w:val="0070C0"/>
          <w:sz w:val="24"/>
          <w:szCs w:val="24"/>
        </w:rPr>
        <w:t>12.3 Study and Storage Space</w:t>
      </w:r>
      <w:bookmarkEnd w:id="296"/>
      <w:bookmarkEnd w:id="297"/>
      <w:bookmarkEnd w:id="298"/>
      <w:bookmarkEnd w:id="299"/>
    </w:p>
    <w:p w14:paraId="041E0852" w14:textId="77777777" w:rsidR="00E96291" w:rsidRPr="00E96291" w:rsidRDefault="00E96291" w:rsidP="00E96291">
      <w:pPr>
        <w:spacing w:before="119" w:line="259" w:lineRule="auto"/>
        <w:ind w:left="817"/>
        <w:outlineLvl w:val="3"/>
      </w:pPr>
      <w:r w:rsidRPr="00E96291">
        <w:t xml:space="preserve">PhD students in SPS have access to some dedicated facilities within the </w:t>
      </w:r>
      <w:proofErr w:type="gramStart"/>
      <w:r w:rsidRPr="00E96291">
        <w:t>School</w:t>
      </w:r>
      <w:proofErr w:type="gramEnd"/>
      <w:r w:rsidRPr="00E96291">
        <w:t>, in addition to those provided by the University.</w:t>
      </w:r>
    </w:p>
    <w:p w14:paraId="0F31D981" w14:textId="77777777" w:rsidR="00E96291" w:rsidRPr="00E96291" w:rsidRDefault="00E96291" w:rsidP="00E96291">
      <w:pPr>
        <w:spacing w:before="119"/>
        <w:ind w:left="817"/>
        <w:outlineLvl w:val="3"/>
        <w:rPr>
          <w:b/>
          <w:bCs/>
        </w:rPr>
      </w:pPr>
    </w:p>
    <w:p w14:paraId="0671E7AF" w14:textId="77777777" w:rsidR="00E96291" w:rsidRPr="00E96291" w:rsidRDefault="00E96291" w:rsidP="00E96291">
      <w:pPr>
        <w:spacing w:before="119"/>
        <w:ind w:left="817"/>
        <w:outlineLvl w:val="3"/>
        <w:rPr>
          <w:b/>
          <w:bCs/>
        </w:rPr>
      </w:pPr>
      <w:bookmarkStart w:id="300" w:name="_Hlk170900136"/>
      <w:r w:rsidRPr="00E96291">
        <w:rPr>
          <w:b/>
          <w:bCs/>
        </w:rPr>
        <w:t>Study Space for SPS PhD Students</w:t>
      </w:r>
    </w:p>
    <w:p w14:paraId="5AD1D26E" w14:textId="77777777" w:rsidR="00E96291" w:rsidRPr="00E96291" w:rsidRDefault="00E96291" w:rsidP="78967207">
      <w:pPr>
        <w:spacing w:before="119"/>
        <w:ind w:left="817"/>
        <w:outlineLvl w:val="3"/>
        <w:rPr>
          <w:rFonts w:asciiTheme="minorHAnsi" w:hAnsiTheme="minorHAnsi" w:cstheme="minorBidi"/>
          <w:b/>
          <w:bCs/>
        </w:rPr>
      </w:pPr>
      <w:r w:rsidRPr="78967207">
        <w:rPr>
          <w:rFonts w:asciiTheme="minorHAnsi" w:hAnsiTheme="minorHAnsi" w:cstheme="minorBidi"/>
        </w:rPr>
        <w:t>The School and University provide lots of study space for students. There are three types of study space available to SPS PhD students: SPS hot desks (West Wing), SPS Allocated Desks and general University study space (</w:t>
      </w:r>
      <w:proofErr w:type="spellStart"/>
      <w:r w:rsidRPr="78967207">
        <w:rPr>
          <w:rFonts w:asciiTheme="minorHAnsi" w:hAnsiTheme="minorHAnsi" w:cstheme="minorBidi"/>
        </w:rPr>
        <w:t>SeatEd</w:t>
      </w:r>
      <w:proofErr w:type="spellEnd"/>
      <w:r w:rsidRPr="78967207">
        <w:rPr>
          <w:rFonts w:asciiTheme="minorHAnsi" w:hAnsiTheme="minorHAnsi" w:cstheme="minorBidi"/>
        </w:rPr>
        <w:t xml:space="preserve">). </w:t>
      </w:r>
    </w:p>
    <w:p w14:paraId="3E82A618" w14:textId="77777777" w:rsidR="00E96291" w:rsidRPr="00E96291" w:rsidRDefault="00E96291" w:rsidP="00E96291">
      <w:pPr>
        <w:spacing w:before="119"/>
        <w:ind w:left="817"/>
        <w:outlineLvl w:val="3"/>
        <w:rPr>
          <w:rFonts w:asciiTheme="minorHAnsi" w:hAnsiTheme="minorHAnsi" w:cstheme="minorBidi"/>
        </w:rPr>
      </w:pPr>
      <w:r w:rsidRPr="00E96291">
        <w:rPr>
          <w:rFonts w:asciiTheme="minorHAnsi" w:hAnsiTheme="minorHAnsi" w:cstheme="minorBidi"/>
        </w:rPr>
        <w:t>SPS Allocated Desks are limited and generally only available in the later years of their studies (generally years 3 and 4).</w:t>
      </w:r>
    </w:p>
    <w:p w14:paraId="352AC248" w14:textId="77777777" w:rsidR="00E96291" w:rsidRPr="00E96291" w:rsidRDefault="00E96291" w:rsidP="00E96291">
      <w:pPr>
        <w:spacing w:before="119"/>
        <w:ind w:left="817"/>
        <w:outlineLvl w:val="3"/>
        <w:rPr>
          <w:rFonts w:asciiTheme="minorHAnsi" w:hAnsiTheme="minorHAnsi" w:cstheme="minorBidi"/>
          <w:color w:val="0000FF" w:themeColor="hyperlink"/>
          <w:u w:val="single"/>
        </w:rPr>
      </w:pPr>
      <w:r w:rsidRPr="00E96291">
        <w:rPr>
          <w:rFonts w:asciiTheme="minorHAnsi" w:hAnsiTheme="minorHAnsi" w:cstheme="minorBidi"/>
        </w:rPr>
        <w:t xml:space="preserve">Full details on our website: </w:t>
      </w:r>
      <w:r w:rsidRPr="00E96291">
        <w:rPr>
          <w:rFonts w:asciiTheme="minorHAnsi" w:hAnsiTheme="minorHAnsi" w:cstheme="minorBidi"/>
        </w:rPr>
        <w:fldChar w:fldCharType="begin"/>
      </w:r>
      <w:r w:rsidRPr="00E96291">
        <w:rPr>
          <w:rFonts w:asciiTheme="minorHAnsi" w:hAnsiTheme="minorHAnsi" w:cstheme="minorBidi"/>
        </w:rPr>
        <w:instrText xml:space="preserve"> HYPERLINK "https://www.sps.ed.ac.uk/students/postgraduate/PhDStudySpace" </w:instrText>
      </w:r>
      <w:r w:rsidRPr="00E96291">
        <w:rPr>
          <w:rFonts w:asciiTheme="minorHAnsi" w:hAnsiTheme="minorHAnsi" w:cstheme="minorBidi"/>
        </w:rPr>
        <w:fldChar w:fldCharType="separate"/>
      </w:r>
      <w:r w:rsidRPr="00E96291">
        <w:rPr>
          <w:rFonts w:asciiTheme="minorHAnsi" w:hAnsiTheme="minorHAnsi" w:cstheme="minorBidi"/>
          <w:color w:val="0000FF" w:themeColor="hyperlink"/>
          <w:u w:val="single"/>
        </w:rPr>
        <w:t>PhD Study Space</w:t>
      </w:r>
    </w:p>
    <w:bookmarkEnd w:id="300"/>
    <w:p w14:paraId="446C1CA6" w14:textId="77777777" w:rsidR="00E96291" w:rsidRPr="00E96291" w:rsidRDefault="00E96291" w:rsidP="00E96291">
      <w:pPr>
        <w:spacing w:before="119"/>
        <w:outlineLvl w:val="3"/>
        <w:rPr>
          <w:b/>
          <w:bCs/>
        </w:rPr>
      </w:pPr>
      <w:r w:rsidRPr="00E96291">
        <w:rPr>
          <w:rFonts w:asciiTheme="minorHAnsi" w:hAnsiTheme="minorHAnsi" w:cstheme="minorBidi"/>
        </w:rPr>
        <w:fldChar w:fldCharType="end"/>
      </w:r>
    </w:p>
    <w:p w14:paraId="0293D3A4" w14:textId="77777777" w:rsidR="00E96291" w:rsidRPr="00E96291" w:rsidRDefault="00936EC9" w:rsidP="00E96291">
      <w:pPr>
        <w:spacing w:line="259" w:lineRule="auto"/>
        <w:ind w:left="851"/>
        <w:rPr>
          <w:color w:val="0000FF" w:themeColor="hyperlink"/>
          <w:u w:val="single"/>
        </w:rPr>
      </w:pPr>
      <w:hyperlink r:id="rId174" w:history="1">
        <w:r w:rsidR="00E96291" w:rsidRPr="00E96291">
          <w:rPr>
            <w:color w:val="0000FF" w:themeColor="hyperlink"/>
            <w:u w:val="single"/>
          </w:rPr>
          <w:t>https://www.sps.ed.ac.uk/students/postgraduate/phd/facilities-and-resources</w:t>
        </w:r>
      </w:hyperlink>
    </w:p>
    <w:p w14:paraId="7C2AEB0E" w14:textId="77777777" w:rsidR="00E96291" w:rsidRPr="00E96291" w:rsidRDefault="00E96291" w:rsidP="00E96291">
      <w:pPr>
        <w:spacing w:line="259" w:lineRule="auto"/>
        <w:ind w:left="851"/>
      </w:pPr>
    </w:p>
    <w:p w14:paraId="158865F0" w14:textId="77777777" w:rsidR="00E96291" w:rsidRPr="00E96291" w:rsidRDefault="00E96291" w:rsidP="00E96291">
      <w:pPr>
        <w:ind w:left="817"/>
        <w:rPr>
          <w:rFonts w:cstheme="minorBidi"/>
          <w:b/>
          <w:bCs/>
        </w:rPr>
      </w:pPr>
      <w:r w:rsidRPr="00E96291">
        <w:rPr>
          <w:rFonts w:cstheme="minorBidi"/>
          <w:b/>
          <w:bCs/>
        </w:rPr>
        <w:t>General Building Safety Information</w:t>
      </w:r>
    </w:p>
    <w:p w14:paraId="2CBB5752" w14:textId="77777777" w:rsidR="00E96291" w:rsidRPr="00E96291" w:rsidRDefault="00E96291" w:rsidP="00E96291">
      <w:pPr>
        <w:ind w:left="817"/>
        <w:rPr>
          <w:rFonts w:cstheme="minorBidi"/>
        </w:rPr>
      </w:pPr>
      <w:r w:rsidRPr="00E96291">
        <w:rPr>
          <w:rFonts w:cstheme="minorBidi"/>
        </w:rPr>
        <w:t xml:space="preserve">To keep everyone who uses our buildings safe, the following safety and security guidance should be </w:t>
      </w:r>
      <w:r w:rsidRPr="00E96291">
        <w:rPr>
          <w:rFonts w:cstheme="minorBidi"/>
        </w:rPr>
        <w:lastRenderedPageBreak/>
        <w:t>followed at all times:</w:t>
      </w:r>
    </w:p>
    <w:p w14:paraId="2A11A1EF"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Smoking is not permitted inside any of our buildings, including e-cigarettes.</w:t>
      </w:r>
    </w:p>
    <w:p w14:paraId="017E09B2"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 xml:space="preserve">Please keep doors and stairs clear of clutter and obstructions </w:t>
      </w:r>
    </w:p>
    <w:p w14:paraId="5B46AA29"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Microwaves and toasters must not be left unattended whilst in use</w:t>
      </w:r>
    </w:p>
    <w:p w14:paraId="40FABF16"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Do not move or tamper with any fire safety equipment such as fire extinguishers, door closers and fire blankets. Don’t wedge open fire doors.</w:t>
      </w:r>
    </w:p>
    <w:p w14:paraId="6E818C47"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Report any building faults or concerns to the sps.facilities@ed.ac.uk if you notice them</w:t>
      </w:r>
    </w:p>
    <w:p w14:paraId="7AEF5F19" w14:textId="77777777" w:rsidR="00E96291" w:rsidRPr="00E96291" w:rsidRDefault="00E96291" w:rsidP="00E96291">
      <w:pPr>
        <w:numPr>
          <w:ilvl w:val="0"/>
          <w:numId w:val="21"/>
        </w:numPr>
        <w:ind w:left="1537"/>
        <w:rPr>
          <w:rFonts w:asciiTheme="minorHAnsi" w:hAnsiTheme="minorHAnsi" w:cstheme="minorBidi"/>
        </w:rPr>
      </w:pPr>
      <w:r w:rsidRPr="00E96291">
        <w:rPr>
          <w:rFonts w:asciiTheme="minorHAnsi" w:hAnsiTheme="minorHAnsi" w:cstheme="minorBidi"/>
        </w:rPr>
        <w:t>Ensure that any external doors close properly behind you as you enter and leave</w:t>
      </w:r>
    </w:p>
    <w:p w14:paraId="4C204415" w14:textId="77777777" w:rsidR="00E96291" w:rsidRPr="00E96291" w:rsidRDefault="00E96291" w:rsidP="00E96291">
      <w:pPr>
        <w:numPr>
          <w:ilvl w:val="0"/>
          <w:numId w:val="21"/>
        </w:numPr>
        <w:ind w:left="1537"/>
        <w:rPr>
          <w:rFonts w:asciiTheme="minorHAnsi" w:hAnsiTheme="minorHAnsi" w:cstheme="minorBidi"/>
        </w:rPr>
      </w:pPr>
      <w:r w:rsidRPr="00E96291">
        <w:rPr>
          <w:rFonts w:asciiTheme="minorHAnsi" w:hAnsiTheme="minorHAnsi" w:cstheme="minorBidi"/>
        </w:rPr>
        <w:t xml:space="preserve">Pets are not permitted on </w:t>
      </w:r>
      <w:proofErr w:type="gramStart"/>
      <w:r w:rsidRPr="00E96291">
        <w:rPr>
          <w:rFonts w:asciiTheme="minorHAnsi" w:hAnsiTheme="minorHAnsi" w:cstheme="minorBidi"/>
        </w:rPr>
        <w:t>University</w:t>
      </w:r>
      <w:proofErr w:type="gramEnd"/>
      <w:r w:rsidRPr="00E96291">
        <w:rPr>
          <w:rFonts w:asciiTheme="minorHAnsi" w:hAnsiTheme="minorHAnsi" w:cstheme="minorBidi"/>
        </w:rPr>
        <w:t xml:space="preserve"> property, with the exception of assistance dogs. Assistance dogs should be registered through the Student Disability Service.</w:t>
      </w:r>
    </w:p>
    <w:p w14:paraId="0CE0B92A" w14:textId="77777777" w:rsidR="00E96291" w:rsidRPr="00E96291" w:rsidRDefault="00E96291" w:rsidP="00E96291">
      <w:pPr>
        <w:spacing w:before="119"/>
        <w:ind w:left="817"/>
        <w:outlineLvl w:val="3"/>
        <w:rPr>
          <w:b/>
          <w:bCs/>
          <w:sz w:val="24"/>
          <w:szCs w:val="24"/>
        </w:rPr>
      </w:pPr>
      <w:r w:rsidRPr="00E96291">
        <w:rPr>
          <w:b/>
          <w:bCs/>
          <w:sz w:val="24"/>
          <w:szCs w:val="24"/>
        </w:rPr>
        <w:t>Lockers</w:t>
      </w:r>
    </w:p>
    <w:p w14:paraId="242C4A70" w14:textId="77777777" w:rsidR="00E96291" w:rsidRPr="00E96291" w:rsidRDefault="00E96291" w:rsidP="00E96291">
      <w:pPr>
        <w:spacing w:line="259" w:lineRule="auto"/>
        <w:ind w:left="851"/>
      </w:pPr>
      <w:r w:rsidRPr="00E96291">
        <w:t xml:space="preserve">Locker space for SPS PhD students and Visiting PhD students is available in the hot desk area of the West Wing. Locker requests can be submitted </w:t>
      </w:r>
      <w:hyperlink r:id="rId175" w:history="1">
        <w:r w:rsidRPr="00E96291">
          <w:rPr>
            <w:color w:val="0000FF" w:themeColor="hyperlink"/>
            <w:u w:val="single"/>
          </w:rPr>
          <w:t>here.</w:t>
        </w:r>
      </w:hyperlink>
    </w:p>
    <w:p w14:paraId="52307DC8" w14:textId="77777777" w:rsidR="00E96291" w:rsidRPr="00E96291" w:rsidRDefault="00E96291" w:rsidP="00E96291">
      <w:pPr>
        <w:spacing w:before="6"/>
        <w:rPr>
          <w:sz w:val="19"/>
          <w:szCs w:val="19"/>
        </w:rPr>
      </w:pPr>
    </w:p>
    <w:p w14:paraId="29564C5B" w14:textId="77777777" w:rsidR="00E96291" w:rsidRPr="00E96291" w:rsidRDefault="00E96291" w:rsidP="00E96291">
      <w:pPr>
        <w:spacing w:before="6"/>
        <w:rPr>
          <w:sz w:val="19"/>
          <w:szCs w:val="19"/>
        </w:rPr>
      </w:pPr>
    </w:p>
    <w:p w14:paraId="6EBC0BB5" w14:textId="77777777" w:rsidR="00E96291" w:rsidRPr="00E96291" w:rsidRDefault="00E96291" w:rsidP="00E96291">
      <w:pPr>
        <w:spacing w:before="1"/>
        <w:ind w:left="817"/>
        <w:jc w:val="both"/>
        <w:outlineLvl w:val="3"/>
        <w:rPr>
          <w:b/>
          <w:bCs/>
        </w:rPr>
      </w:pPr>
      <w:r w:rsidRPr="00E96291">
        <w:rPr>
          <w:b/>
          <w:bCs/>
        </w:rPr>
        <w:t>Mail</w:t>
      </w:r>
    </w:p>
    <w:p w14:paraId="3F1A17FD" w14:textId="77777777" w:rsidR="00E96291" w:rsidRPr="00E96291" w:rsidRDefault="00E96291" w:rsidP="00E96291">
      <w:pPr>
        <w:spacing w:before="12"/>
        <w:ind w:left="851"/>
      </w:pPr>
      <w:r w:rsidRPr="00E96291">
        <w:t xml:space="preserve">Please direct all mail to your home address as there is no place to store it within the </w:t>
      </w:r>
      <w:proofErr w:type="gramStart"/>
      <w:r w:rsidRPr="00E96291">
        <w:t>School</w:t>
      </w:r>
      <w:proofErr w:type="gramEnd"/>
      <w:r w:rsidRPr="00E96291">
        <w:t xml:space="preserve"> buildings.</w:t>
      </w:r>
    </w:p>
    <w:p w14:paraId="7160840D" w14:textId="77777777" w:rsidR="00E96291" w:rsidRDefault="00E96291" w:rsidP="00414C79">
      <w:pPr>
        <w:pStyle w:val="BodyText"/>
        <w:spacing w:before="1" w:line="259" w:lineRule="auto"/>
        <w:ind w:left="0" w:right="106"/>
      </w:pPr>
    </w:p>
    <w:p w14:paraId="182D4E10" w14:textId="259E5D21" w:rsidR="00FF433E" w:rsidRDefault="00FF433E" w:rsidP="0082466A">
      <w:pPr>
        <w:pStyle w:val="BodyText"/>
        <w:spacing w:before="82" w:line="259" w:lineRule="auto"/>
        <w:ind w:left="0" w:right="105"/>
        <w:jc w:val="both"/>
      </w:pPr>
    </w:p>
    <w:p w14:paraId="0C4A0641" w14:textId="77777777" w:rsidR="00982A15" w:rsidRDefault="00982A15" w:rsidP="00982A15">
      <w:pPr>
        <w:pStyle w:val="Heading1"/>
        <w:spacing w:line="259" w:lineRule="auto"/>
        <w:rPr>
          <w:color w:val="0070C0"/>
        </w:rPr>
      </w:pPr>
      <w:bookmarkStart w:id="301" w:name="_Toc176257027"/>
      <w:bookmarkStart w:id="302" w:name="_Toc207370284"/>
      <w:bookmarkStart w:id="303" w:name="_Toc111643194"/>
      <w:bookmarkStart w:id="304" w:name="_Toc356878924"/>
      <w:bookmarkStart w:id="305" w:name="_Toc413902218"/>
      <w:r w:rsidRPr="33DC4310">
        <w:rPr>
          <w:color w:val="0070C0"/>
        </w:rPr>
        <w:t xml:space="preserve">13. SUBJECT AREA INFORMATION – </w:t>
      </w:r>
      <w:r>
        <w:rPr>
          <w:color w:val="0070C0"/>
        </w:rPr>
        <w:t>SOUTH ASIAN STUDIES</w:t>
      </w:r>
      <w:bookmarkEnd w:id="301"/>
      <w:bookmarkEnd w:id="302"/>
    </w:p>
    <w:p w14:paraId="0EDEA862" w14:textId="77777777" w:rsidR="00982A15" w:rsidRDefault="00982A15" w:rsidP="00982A15">
      <w:pPr>
        <w:pStyle w:val="Heading1"/>
        <w:rPr>
          <w:color w:val="0070C0"/>
        </w:rPr>
      </w:pPr>
    </w:p>
    <w:p w14:paraId="0EEE76FF" w14:textId="77777777" w:rsidR="00982A15" w:rsidRPr="00414C79" w:rsidRDefault="00982A15" w:rsidP="00982A15">
      <w:pPr>
        <w:pStyle w:val="Heading2"/>
        <w:ind w:hanging="97"/>
        <w:rPr>
          <w:color w:val="0070C0"/>
        </w:rPr>
      </w:pPr>
      <w:bookmarkStart w:id="306" w:name="_Toc176257028"/>
      <w:bookmarkStart w:id="307" w:name="_Toc207370285"/>
      <w:r w:rsidRPr="00414C79">
        <w:rPr>
          <w:color w:val="0070C0"/>
        </w:rPr>
        <w:t xml:space="preserve">13.1 Introduction to </w:t>
      </w:r>
      <w:r>
        <w:rPr>
          <w:color w:val="0070C0"/>
        </w:rPr>
        <w:t>South Asian Studies</w:t>
      </w:r>
      <w:bookmarkEnd w:id="306"/>
      <w:bookmarkEnd w:id="307"/>
    </w:p>
    <w:p w14:paraId="6D57BB5F" w14:textId="77777777" w:rsidR="00982A15" w:rsidRPr="00601245" w:rsidRDefault="00982A15" w:rsidP="00982A15">
      <w:pPr>
        <w:ind w:left="817"/>
      </w:pPr>
      <w:bookmarkStart w:id="308" w:name="OLE_LINK6"/>
      <w:bookmarkStart w:id="309" w:name="OLE_LINK7"/>
      <w:r w:rsidRPr="00601245">
        <w:t xml:space="preserve">The Xanadu of European imagination, the first and most important colony of the British Empire, as well as the first to win independence from colonial rule, the countries of South Asia are today becoming increasingly important in world affairs, both strategically and economically. The sub-continent contains two rival nuclear states and alongside China, India is now one of the fastest growing economies in Asia. At the same time, the subcontinent remains home to the largest proportion of the World’s poor. The majority of the population reside in rural areas, where problems of gender and caste discrimination, </w:t>
      </w:r>
      <w:r>
        <w:t xml:space="preserve">health inequalities, climate change, </w:t>
      </w:r>
      <w:r w:rsidRPr="00601245">
        <w:t xml:space="preserve">environmental degradation, and income inequality remain profound.  </w:t>
      </w:r>
    </w:p>
    <w:p w14:paraId="59BC2831" w14:textId="77777777" w:rsidR="00982A15" w:rsidRPr="00601245" w:rsidRDefault="00982A15" w:rsidP="00982A15">
      <w:pPr>
        <w:ind w:left="817"/>
      </w:pPr>
      <w:bookmarkStart w:id="310" w:name="OLE_LINK38"/>
    </w:p>
    <w:bookmarkEnd w:id="308"/>
    <w:bookmarkEnd w:id="310"/>
    <w:p w14:paraId="225EC33C" w14:textId="77777777" w:rsidR="00982A15" w:rsidRPr="00CD00A3" w:rsidRDefault="00982A15" w:rsidP="00982A15">
      <w:pPr>
        <w:ind w:left="817"/>
      </w:pPr>
      <w:r w:rsidRPr="00601245">
        <w:t xml:space="preserve">The University of Edinburgh has had a long tradition of teaching and scholarship on South Asian topics and has long been the principal centre </w:t>
      </w:r>
      <w:r w:rsidRPr="00D65769">
        <w:t xml:space="preserve">of expertise in Scotland. With one of the largest concentrations of South </w:t>
      </w:r>
      <w:proofErr w:type="spellStart"/>
      <w:r w:rsidRPr="00D65769">
        <w:t>Asianists</w:t>
      </w:r>
      <w:proofErr w:type="spellEnd"/>
      <w:r w:rsidRPr="00D65769">
        <w:t xml:space="preserve"> in the UK, we are fortunate in being able to make this possible.</w:t>
      </w:r>
      <w:bookmarkEnd w:id="309"/>
      <w:r w:rsidRPr="00D65769">
        <w:t xml:space="preserve"> </w:t>
      </w:r>
      <w:r w:rsidRPr="00CD00A3">
        <w:rPr>
          <w:color w:val="343A40"/>
        </w:rPr>
        <w:t>Founded in 1988, the Centre for Asian Studies (CSAS) is a central academic unit at the University of Edinburgh, and indeed for much of Scotland, dedicated to the study of South Asia. It brings together a group of highly reputable academic colleagues from across the University’s subjects and schools, including Social Anthropology; Art; Engineering; Geosciences; History; Literatures, Languages and Cultures; Law; Politics and International Relations; Religious Studies; Sociology; Veterinary Studies; and Medicine to provide a dynamic core of academics that have a keen interest and expertise on South Asia.</w:t>
      </w:r>
    </w:p>
    <w:p w14:paraId="287489B3" w14:textId="77777777" w:rsidR="00982A15" w:rsidRPr="00CD00A3" w:rsidRDefault="00982A15" w:rsidP="00982A15">
      <w:pPr>
        <w:ind w:left="817"/>
        <w:rPr>
          <w:color w:val="343A40"/>
        </w:rPr>
      </w:pPr>
    </w:p>
    <w:p w14:paraId="19D354A6" w14:textId="77777777" w:rsidR="00982A15" w:rsidRPr="00CD00A3" w:rsidRDefault="00982A15" w:rsidP="00982A15">
      <w:pPr>
        <w:ind w:left="817"/>
      </w:pPr>
      <w:r w:rsidRPr="00CD00A3">
        <w:rPr>
          <w:color w:val="343A40"/>
        </w:rPr>
        <w:t>We offer a range of courses at the undergraduate and post graduate level. The CSAS community at the University of Edinburgh is a vibrant collective of staff and students, promoting wide-ranging scholarly engagements through regularly organised seminars, workshops and student-led events. </w:t>
      </w:r>
    </w:p>
    <w:p w14:paraId="5B6315C2" w14:textId="77777777" w:rsidR="00982A15" w:rsidRPr="00D65769" w:rsidRDefault="00982A15" w:rsidP="00982A15"/>
    <w:p w14:paraId="034688D3" w14:textId="77777777" w:rsidR="00982A15" w:rsidRPr="00D65769" w:rsidRDefault="00982A15" w:rsidP="00982A15">
      <w:pPr>
        <w:ind w:left="817"/>
      </w:pPr>
      <w:r w:rsidRPr="00D65769">
        <w:t>The South Asian Studies research degree is administered by the School of Social and Political Science.</w:t>
      </w:r>
    </w:p>
    <w:p w14:paraId="43FBB5DB" w14:textId="77777777" w:rsidR="00982A15" w:rsidRPr="00D65769" w:rsidRDefault="00982A15" w:rsidP="00982A15">
      <w:pPr>
        <w:pStyle w:val="BodyText"/>
        <w:ind w:left="0"/>
      </w:pPr>
    </w:p>
    <w:p w14:paraId="2A7C7D09" w14:textId="77777777" w:rsidR="00982A15" w:rsidRDefault="00982A15" w:rsidP="00982A15">
      <w:pPr>
        <w:pStyle w:val="Heading2"/>
      </w:pPr>
    </w:p>
    <w:p w14:paraId="04D59106" w14:textId="77777777" w:rsidR="00982A15" w:rsidRDefault="00982A15" w:rsidP="00982A15">
      <w:pPr>
        <w:pStyle w:val="Heading2"/>
        <w:ind w:hanging="97"/>
        <w:rPr>
          <w:color w:val="0070C0"/>
        </w:rPr>
      </w:pPr>
      <w:bookmarkStart w:id="311" w:name="_Toc176257029"/>
      <w:bookmarkStart w:id="312" w:name="_Toc207370286"/>
      <w:r w:rsidRPr="00414C79">
        <w:rPr>
          <w:color w:val="0070C0"/>
        </w:rPr>
        <w:t>13.2 Key Contacts</w:t>
      </w:r>
      <w:bookmarkEnd w:id="311"/>
      <w:bookmarkEnd w:id="312"/>
    </w:p>
    <w:p w14:paraId="102942FD" w14:textId="77777777" w:rsidR="00982A15" w:rsidRPr="00601245" w:rsidRDefault="00982A15" w:rsidP="00982A15">
      <w:pPr>
        <w:ind w:left="817"/>
      </w:pPr>
      <w:r w:rsidRPr="00995A09">
        <w:t xml:space="preserve">Moyukh Chatterjee </w:t>
      </w:r>
      <w:r w:rsidRPr="00601245">
        <w:t>is the Postgraduate Adviser for South Asian Studies</w:t>
      </w:r>
      <w:r>
        <w:t>.</w:t>
      </w:r>
    </w:p>
    <w:p w14:paraId="19FB930B" w14:textId="77777777" w:rsidR="00982A15" w:rsidRPr="00601245" w:rsidRDefault="00982A15" w:rsidP="00982A15">
      <w:pPr>
        <w:ind w:left="817"/>
      </w:pPr>
    </w:p>
    <w:p w14:paraId="6344CA23" w14:textId="77777777" w:rsidR="00982A15" w:rsidRDefault="00982A15" w:rsidP="00982A15">
      <w:pPr>
        <w:pStyle w:val="NoSpacing"/>
        <w:ind w:left="817"/>
      </w:pPr>
      <w:r>
        <w:t>5.13, Chrystal Macmillan Building</w:t>
      </w:r>
    </w:p>
    <w:p w14:paraId="610B82F2" w14:textId="77777777" w:rsidR="00982A15" w:rsidRDefault="00982A15" w:rsidP="00982A15">
      <w:pPr>
        <w:pStyle w:val="NoSpacing"/>
        <w:ind w:left="817"/>
      </w:pPr>
      <w:r>
        <w:t xml:space="preserve">Edinburgh EH8 9LD </w:t>
      </w:r>
    </w:p>
    <w:p w14:paraId="11AB5CC7" w14:textId="77777777" w:rsidR="00982A15" w:rsidRDefault="00982A15" w:rsidP="00982A15">
      <w:pPr>
        <w:pStyle w:val="NoSpacing"/>
        <w:ind w:left="817"/>
      </w:pPr>
    </w:p>
    <w:p w14:paraId="7612F01E" w14:textId="77777777" w:rsidR="00982A15" w:rsidRPr="00CD00A3" w:rsidRDefault="00982A15" w:rsidP="00982A15">
      <w:pPr>
        <w:pStyle w:val="NoSpacing"/>
        <w:ind w:left="817"/>
      </w:pPr>
      <w:r>
        <w:t xml:space="preserve">E-mail: </w:t>
      </w:r>
      <w:hyperlink r:id="rId176" w:history="1">
        <w:r w:rsidRPr="008168CB">
          <w:rPr>
            <w:rStyle w:val="Hyperlink"/>
          </w:rPr>
          <w:t>moyukh.chatterjee@ed.ac.uk</w:t>
        </w:r>
      </w:hyperlink>
      <w:r>
        <w:t xml:space="preserve"> </w:t>
      </w:r>
    </w:p>
    <w:p w14:paraId="4F92A715" w14:textId="77777777" w:rsidR="00982A15" w:rsidRPr="00CD00A3" w:rsidRDefault="00982A15" w:rsidP="00982A15">
      <w:pPr>
        <w:pStyle w:val="NoSpacing"/>
        <w:ind w:left="817"/>
      </w:pPr>
      <w:r w:rsidRPr="00CD00A3">
        <w:t xml:space="preserve">Web: </w:t>
      </w:r>
      <w:hyperlink r:id="rId177" w:history="1">
        <w:r w:rsidRPr="00CD00A3">
          <w:rPr>
            <w:rStyle w:val="Hyperlink"/>
            <w:color w:val="0000FF"/>
            <w:u w:val="none"/>
          </w:rPr>
          <w:t>http://www.csas.ed.ac.uk/</w:t>
        </w:r>
      </w:hyperlink>
      <w:r>
        <w:rPr>
          <w:rStyle w:val="Hyperlink"/>
          <w:color w:val="auto"/>
          <w:u w:val="none"/>
        </w:rPr>
        <w:t xml:space="preserve"> </w:t>
      </w:r>
    </w:p>
    <w:p w14:paraId="4820B7F4" w14:textId="77777777" w:rsidR="00982A15" w:rsidRPr="00601245" w:rsidRDefault="00982A15" w:rsidP="00982A15">
      <w:pPr>
        <w:ind w:left="817"/>
      </w:pPr>
    </w:p>
    <w:p w14:paraId="2A3DF7FD" w14:textId="77777777" w:rsidR="00982A15" w:rsidRPr="00601245" w:rsidRDefault="00982A15" w:rsidP="00982A15">
      <w:pPr>
        <w:ind w:left="817"/>
      </w:pPr>
      <w:bookmarkStart w:id="313" w:name="_Toc50922886"/>
      <w:bookmarkStart w:id="314" w:name="_Toc51065039"/>
      <w:r w:rsidRPr="00601245">
        <w:t>For Administrative Support</w:t>
      </w:r>
      <w:bookmarkEnd w:id="313"/>
      <w:bookmarkEnd w:id="314"/>
      <w:r w:rsidRPr="00601245">
        <w:t>, the Postgraduate Research Support Team is your point of contact within the School of Social and Politic</w:t>
      </w:r>
      <w:r>
        <w:t xml:space="preserve">al Science. </w:t>
      </w:r>
      <w:r w:rsidRPr="00601245">
        <w:t xml:space="preserve">Please contact via email in the first instance as staff may be working away from their campus office: </w:t>
      </w:r>
      <w:hyperlink r:id="rId178" w:history="1">
        <w:r w:rsidRPr="008517E4">
          <w:rPr>
            <w:rStyle w:val="Hyperlink"/>
          </w:rPr>
          <w:t>pgresearch.sps@ed.ac.uk</w:t>
        </w:r>
      </w:hyperlink>
      <w:r>
        <w:t xml:space="preserve"> </w:t>
      </w:r>
    </w:p>
    <w:p w14:paraId="265F716A" w14:textId="77777777" w:rsidR="00982A15" w:rsidRPr="00414C79" w:rsidRDefault="00982A15" w:rsidP="00982A15">
      <w:pPr>
        <w:pStyle w:val="Heading2"/>
        <w:ind w:hanging="97"/>
        <w:rPr>
          <w:color w:val="0070C0"/>
        </w:rPr>
      </w:pPr>
    </w:p>
    <w:p w14:paraId="368EB471" w14:textId="77777777" w:rsidR="00982A15" w:rsidRDefault="00982A15" w:rsidP="00982A15">
      <w:pPr>
        <w:pStyle w:val="Heading2"/>
      </w:pPr>
    </w:p>
    <w:p w14:paraId="1BAD3117" w14:textId="77777777" w:rsidR="00982A15" w:rsidRDefault="00982A15" w:rsidP="00982A15">
      <w:pPr>
        <w:pStyle w:val="Heading2"/>
        <w:ind w:hanging="97"/>
        <w:rPr>
          <w:color w:val="0070C0"/>
        </w:rPr>
      </w:pPr>
      <w:bookmarkStart w:id="315" w:name="_Toc176257030"/>
      <w:bookmarkStart w:id="316" w:name="_Toc207370287"/>
      <w:r w:rsidRPr="00414C79">
        <w:rPr>
          <w:color w:val="0070C0"/>
        </w:rPr>
        <w:t xml:space="preserve">13.3 </w:t>
      </w:r>
      <w:r>
        <w:rPr>
          <w:color w:val="0070C0"/>
        </w:rPr>
        <w:t>South Asian Studies</w:t>
      </w:r>
      <w:r w:rsidRPr="00414C79">
        <w:rPr>
          <w:color w:val="0070C0"/>
        </w:rPr>
        <w:t xml:space="preserve"> PhD Programme</w:t>
      </w:r>
      <w:r>
        <w:rPr>
          <w:color w:val="0070C0"/>
        </w:rPr>
        <w:t xml:space="preserve"> – aims and structure</w:t>
      </w:r>
      <w:bookmarkEnd w:id="315"/>
      <w:bookmarkEnd w:id="316"/>
    </w:p>
    <w:p w14:paraId="5E40F142" w14:textId="77777777" w:rsidR="00982A15" w:rsidRPr="00414C79" w:rsidRDefault="00982A15" w:rsidP="00982A15">
      <w:pPr>
        <w:pStyle w:val="Heading2"/>
        <w:ind w:hanging="97"/>
        <w:rPr>
          <w:color w:val="0070C0"/>
        </w:rPr>
      </w:pPr>
    </w:p>
    <w:p w14:paraId="7C7449C3" w14:textId="77777777" w:rsidR="00982A15" w:rsidRPr="00601245" w:rsidRDefault="00982A15" w:rsidP="00982A15">
      <w:pPr>
        <w:ind w:left="817"/>
      </w:pPr>
      <w:r w:rsidRPr="00601245">
        <w:t xml:space="preserve">As detailed in the Degree Regulations and Programmes of Study </w:t>
      </w:r>
      <w:hyperlink r:id="rId179" w:history="1">
        <w:r w:rsidRPr="00D82F9F">
          <w:rPr>
            <w:rStyle w:val="Hyperlink"/>
          </w:rPr>
          <w:t>(DPT: South Asian Studies (PhD) (Full-time) (PRPHDSASST1F)</w:t>
        </w:r>
      </w:hyperlink>
      <w:r w:rsidRPr="00601245">
        <w:t xml:space="preserve"> the PhD in South Asian Studies is a 3</w:t>
      </w:r>
      <w:r>
        <w:t>-</w:t>
      </w:r>
      <w:r w:rsidRPr="00601245">
        <w:t>year programme that allows you to develop original research relating to South Asian history, culture and society.</w:t>
      </w:r>
      <w:r>
        <w:t xml:space="preserve"> The </w:t>
      </w:r>
      <w:hyperlink r:id="rId180" w:history="1">
        <w:r w:rsidRPr="00D82F9F">
          <w:rPr>
            <w:rStyle w:val="Hyperlink"/>
          </w:rPr>
          <w:t>part-time programme</w:t>
        </w:r>
      </w:hyperlink>
      <w:r>
        <w:t xml:space="preserve"> can also be found in the </w:t>
      </w:r>
      <w:hyperlink r:id="rId181" w:history="1">
        <w:r w:rsidRPr="00D46B9A">
          <w:rPr>
            <w:rStyle w:val="Hyperlink"/>
          </w:rPr>
          <w:t>Degree Programme Table.</w:t>
        </w:r>
      </w:hyperlink>
    </w:p>
    <w:p w14:paraId="143EC769" w14:textId="77777777" w:rsidR="00982A15" w:rsidRDefault="00982A15" w:rsidP="00982A15">
      <w:pPr>
        <w:pStyle w:val="BodyText"/>
      </w:pPr>
    </w:p>
    <w:p w14:paraId="4774CD81" w14:textId="77777777" w:rsidR="00982A15" w:rsidRDefault="00982A15" w:rsidP="00982A15">
      <w:pPr>
        <w:pStyle w:val="BodyText"/>
      </w:pPr>
      <w:r>
        <w:t xml:space="preserve">Detailed degree programme information can be found in the </w:t>
      </w:r>
      <w:hyperlink r:id="rId182" w:history="1">
        <w:r w:rsidRPr="00CD00A3">
          <w:rPr>
            <w:rStyle w:val="Hyperlink"/>
            <w:color w:val="0000FF"/>
          </w:rPr>
          <w:t>Degree Programme Table.</w:t>
        </w:r>
      </w:hyperlink>
    </w:p>
    <w:p w14:paraId="66FC96D7" w14:textId="77777777" w:rsidR="00982A15" w:rsidRPr="00414C79" w:rsidRDefault="00982A15" w:rsidP="00982A15">
      <w:pPr>
        <w:pStyle w:val="Heading2"/>
        <w:ind w:left="1296"/>
        <w:rPr>
          <w:color w:val="0070C0"/>
        </w:rPr>
      </w:pPr>
      <w:r w:rsidRPr="00414C79">
        <w:rPr>
          <w:color w:val="0070C0"/>
        </w:rPr>
        <w:t xml:space="preserve"> </w:t>
      </w:r>
    </w:p>
    <w:p w14:paraId="0333B32A" w14:textId="77777777" w:rsidR="00982A15" w:rsidRDefault="00982A15" w:rsidP="00982A15">
      <w:pPr>
        <w:pStyle w:val="Heading2"/>
        <w:ind w:left="1296"/>
        <w:rPr>
          <w:color w:val="0070C0"/>
        </w:rPr>
      </w:pPr>
      <w:bookmarkStart w:id="317" w:name="_Toc176257031"/>
      <w:bookmarkStart w:id="318" w:name="_Toc207370288"/>
      <w:r w:rsidRPr="00414C79">
        <w:rPr>
          <w:color w:val="0070C0"/>
        </w:rPr>
        <w:t>13.4 Subject-specific Research Training and Skills Development</w:t>
      </w:r>
      <w:bookmarkEnd w:id="317"/>
      <w:bookmarkEnd w:id="318"/>
    </w:p>
    <w:p w14:paraId="716D0BCD" w14:textId="77777777" w:rsidR="00982A15" w:rsidRDefault="00982A15" w:rsidP="00982A15">
      <w:pPr>
        <w:pStyle w:val="BodyText"/>
      </w:pPr>
    </w:p>
    <w:p w14:paraId="7F6AA47E" w14:textId="77777777" w:rsidR="00982A15" w:rsidRPr="00601245" w:rsidRDefault="00982A15" w:rsidP="00982A15">
      <w:pPr>
        <w:ind w:left="817"/>
        <w:rPr>
          <w:iCs/>
        </w:rPr>
      </w:pPr>
      <w:r w:rsidRPr="00601245">
        <w:t xml:space="preserve">Students requiring formal research training should enrol on courses drawn from the core </w:t>
      </w:r>
      <w:hyperlink r:id="rId183" w:history="1">
        <w:r w:rsidRPr="00601245">
          <w:rPr>
            <w:rFonts w:cs="Arial"/>
            <w:color w:val="0000FF" w:themeColor="hyperlink"/>
            <w:u w:val="single"/>
          </w:rPr>
          <w:t>research training courses</w:t>
        </w:r>
      </w:hyperlink>
      <w:r w:rsidRPr="00601245">
        <w:t xml:space="preserve"> of the </w:t>
      </w:r>
      <w:hyperlink r:id="rId184" w:history="1">
        <w:r w:rsidRPr="00336E56">
          <w:rPr>
            <w:rStyle w:val="Hyperlink"/>
          </w:rPr>
          <w:t>MSc by Research</w:t>
        </w:r>
      </w:hyperlink>
      <w:r w:rsidRPr="00601245">
        <w:t xml:space="preserve"> program</w:t>
      </w:r>
      <w:r>
        <w:t xml:space="preserve">me, co-ordinated by the </w:t>
      </w:r>
      <w:r w:rsidRPr="00601245">
        <w:t xml:space="preserve">School of Social and Political Science. You must meet with your supervisors and the </w:t>
      </w:r>
      <w:hyperlink r:id="rId185" w:history="1">
        <w:r w:rsidRPr="00601245">
          <w:rPr>
            <w:rFonts w:cs="Arial"/>
            <w:color w:val="0000FF" w:themeColor="hyperlink"/>
            <w:u w:val="single"/>
          </w:rPr>
          <w:t>Postgraduate Advis</w:t>
        </w:r>
        <w:r>
          <w:rPr>
            <w:rFonts w:cs="Arial"/>
            <w:color w:val="0000FF" w:themeColor="hyperlink"/>
            <w:u w:val="single"/>
          </w:rPr>
          <w:t>o</w:t>
        </w:r>
        <w:r w:rsidRPr="00601245">
          <w:rPr>
            <w:rFonts w:cs="Arial"/>
            <w:color w:val="0000FF" w:themeColor="hyperlink"/>
            <w:u w:val="single"/>
          </w:rPr>
          <w:t>r</w:t>
        </w:r>
      </w:hyperlink>
      <w:r w:rsidRPr="00601245">
        <w:t xml:space="preserve"> at the earliest opportunity to decide which courses to register for. Those without a social science background are strongly encouraged to include</w:t>
      </w:r>
      <w:r w:rsidRPr="00601245">
        <w:rPr>
          <w:i/>
          <w:iCs/>
        </w:rPr>
        <w:t xml:space="preserve"> </w:t>
      </w:r>
      <w:r w:rsidRPr="00601245">
        <w:rPr>
          <w:iCs/>
        </w:rPr>
        <w:t xml:space="preserve">a supervised reading course or to take relevant courses as directed by their </w:t>
      </w:r>
      <w:r>
        <w:rPr>
          <w:iCs/>
        </w:rPr>
        <w:t xml:space="preserve">supervisors and the PG Advisor. </w:t>
      </w:r>
      <w:r w:rsidRPr="00601245">
        <w:rPr>
          <w:iCs/>
        </w:rPr>
        <w:t xml:space="preserve">Those undertaking a PhD in South Asian Studies often spend time </w:t>
      </w:r>
      <w:r>
        <w:rPr>
          <w:iCs/>
        </w:rPr>
        <w:t>undertake</w:t>
      </w:r>
      <w:r w:rsidRPr="00601245">
        <w:rPr>
          <w:iCs/>
        </w:rPr>
        <w:t xml:space="preserve"> language training in advance of their fieldwork.  </w:t>
      </w:r>
      <w:r>
        <w:rPr>
          <w:iCs/>
        </w:rPr>
        <w:t xml:space="preserve"> </w:t>
      </w:r>
    </w:p>
    <w:p w14:paraId="393571A1" w14:textId="77777777" w:rsidR="00982A15" w:rsidRDefault="00982A15" w:rsidP="00982A15">
      <w:pPr>
        <w:pStyle w:val="BodyText"/>
      </w:pPr>
    </w:p>
    <w:p w14:paraId="52551111" w14:textId="77777777" w:rsidR="00982A15" w:rsidRDefault="00982A15" w:rsidP="00982A15">
      <w:pPr>
        <w:ind w:left="817"/>
        <w:rPr>
          <w:iCs/>
        </w:rPr>
      </w:pPr>
      <w:r w:rsidRPr="00601245">
        <w:rPr>
          <w:iCs/>
        </w:rPr>
        <w:t>Students are encouraged to consult colleagues from across the Centre:</w:t>
      </w:r>
    </w:p>
    <w:p w14:paraId="247CA261" w14:textId="77777777" w:rsidR="00982A15" w:rsidRPr="00601245" w:rsidRDefault="00982A15" w:rsidP="00982A15">
      <w:pPr>
        <w:ind w:left="817"/>
        <w:rPr>
          <w:iCs/>
        </w:rPr>
      </w:pPr>
    </w:p>
    <w:p w14:paraId="5C6E179D" w14:textId="77777777" w:rsidR="00982A15" w:rsidRPr="00601245" w:rsidRDefault="00982A15" w:rsidP="00982A15">
      <w:pPr>
        <w:ind w:left="817"/>
        <w:rPr>
          <w:b/>
          <w:bCs/>
        </w:rPr>
      </w:pPr>
      <w:r w:rsidRPr="00601245">
        <w:rPr>
          <w:b/>
          <w:bCs/>
        </w:rPr>
        <w:t>Centre Members of Staff and Fellows</w:t>
      </w:r>
    </w:p>
    <w:p w14:paraId="068CBA9B" w14:textId="77777777" w:rsidR="00982A15" w:rsidRPr="00601245" w:rsidRDefault="00982A15" w:rsidP="00982A15">
      <w:pPr>
        <w:ind w:left="817"/>
      </w:pPr>
      <w:r w:rsidRPr="00601245">
        <w:t xml:space="preserve">The </w:t>
      </w:r>
      <w:hyperlink r:id="rId186" w:history="1">
        <w:r w:rsidRPr="00CD00A3">
          <w:rPr>
            <w:rStyle w:val="Hyperlink"/>
            <w:rFonts w:cs="Arial"/>
            <w:color w:val="0000FF"/>
          </w:rPr>
          <w:t>core members</w:t>
        </w:r>
      </w:hyperlink>
      <w:r w:rsidRPr="00601245">
        <w:t xml:space="preserve"> of the Centre, along with their main teaching, research and supervision interests are listed on the CSAS website. </w:t>
      </w:r>
    </w:p>
    <w:p w14:paraId="5FDF743E" w14:textId="77777777" w:rsidR="00982A15" w:rsidRDefault="00982A15" w:rsidP="00982A15">
      <w:pPr>
        <w:pStyle w:val="Heading2"/>
        <w:ind w:left="0" w:firstLine="0"/>
      </w:pPr>
    </w:p>
    <w:p w14:paraId="1A7B679C" w14:textId="77777777" w:rsidR="00982A15" w:rsidRPr="00414C79" w:rsidRDefault="00982A15" w:rsidP="00982A15">
      <w:pPr>
        <w:pStyle w:val="Heading2"/>
        <w:ind w:left="1440"/>
        <w:rPr>
          <w:color w:val="0070C0"/>
        </w:rPr>
      </w:pPr>
      <w:bookmarkStart w:id="319" w:name="_Toc176257032"/>
      <w:bookmarkStart w:id="320" w:name="_Toc207370289"/>
      <w:r>
        <w:rPr>
          <w:color w:val="0070C0"/>
        </w:rPr>
        <w:t>13.5 South Asian Studies</w:t>
      </w:r>
      <w:r w:rsidRPr="00414C79">
        <w:rPr>
          <w:color w:val="0070C0"/>
        </w:rPr>
        <w:t xml:space="preserve"> Postgraduate Seminars, First Year Showcase, Research Groups, and progress reviews</w:t>
      </w:r>
      <w:bookmarkEnd w:id="319"/>
      <w:bookmarkEnd w:id="320"/>
    </w:p>
    <w:p w14:paraId="0B429388" w14:textId="77777777" w:rsidR="00982A15" w:rsidRDefault="00982A15" w:rsidP="00982A15">
      <w:pPr>
        <w:pStyle w:val="Heading2"/>
      </w:pPr>
    </w:p>
    <w:p w14:paraId="1422834E" w14:textId="77777777" w:rsidR="00982A15" w:rsidRDefault="00982A15" w:rsidP="00982A15">
      <w:pPr>
        <w:ind w:left="817"/>
      </w:pPr>
      <w:r w:rsidRPr="00995A09">
        <w:t>Sustained interaction between different disciplines, staff and students is achieved at inter-disciplinary, South Asian Studies research seminar, which is held during term-time throughout the year</w:t>
      </w:r>
      <w:r>
        <w:t xml:space="preserve">. </w:t>
      </w:r>
      <w:r w:rsidRPr="00601245">
        <w:t xml:space="preserve">The Centre also organises regular social events and a number of </w:t>
      </w:r>
      <w:r>
        <w:t xml:space="preserve">research </w:t>
      </w:r>
      <w:r w:rsidRPr="00601245">
        <w:t>workshops</w:t>
      </w:r>
      <w:r>
        <w:t>, annual lecturers</w:t>
      </w:r>
      <w:r w:rsidRPr="00601245">
        <w:t xml:space="preserve"> and conferences each year, commonly addressing broad interdisciplin</w:t>
      </w:r>
      <w:r>
        <w:t>ary themes. Postgraduate students</w:t>
      </w:r>
      <w:r w:rsidRPr="00601245">
        <w:t xml:space="preserve"> are </w:t>
      </w:r>
      <w:r>
        <w:t xml:space="preserve">strongly </w:t>
      </w:r>
      <w:r w:rsidRPr="00601245">
        <w:t xml:space="preserve">encouraged to attend and contribute to these events. Apart from CSAS seminars and workshops, there are also a variety of other subject-based seminar programmes (in Social Anthropology and Sociology, for example) which </w:t>
      </w:r>
      <w:r>
        <w:t xml:space="preserve">South Asian Studies </w:t>
      </w:r>
      <w:r w:rsidRPr="00601245">
        <w:t xml:space="preserve">PhD students are welcome to attend. The Centre has an outstanding record in achieving major research grants (ESRC, AHRC, DFID, </w:t>
      </w:r>
      <w:r>
        <w:t xml:space="preserve">British Academy, Wellcome, </w:t>
      </w:r>
      <w:r w:rsidRPr="00601245">
        <w:t>Leverhulme) which commonly involve colleagues across several disciplines and, wherever possible postgraduate and post-doctoral research assistants.</w:t>
      </w:r>
    </w:p>
    <w:p w14:paraId="0B13F1F9" w14:textId="77777777" w:rsidR="00982A15" w:rsidRPr="00601245" w:rsidRDefault="00982A15" w:rsidP="00982A15">
      <w:pPr>
        <w:ind w:left="817"/>
      </w:pPr>
    </w:p>
    <w:p w14:paraId="17369E7F" w14:textId="77777777" w:rsidR="00982A15" w:rsidRDefault="00982A15" w:rsidP="00982A15">
      <w:pPr>
        <w:ind w:left="817"/>
      </w:pPr>
      <w:r w:rsidRPr="00601245">
        <w:t xml:space="preserve">Ask </w:t>
      </w:r>
      <w:r>
        <w:t xml:space="preserve">your </w:t>
      </w:r>
      <w:hyperlink r:id="rId187" w:history="1">
        <w:r w:rsidRPr="00336E56">
          <w:rPr>
            <w:rStyle w:val="Hyperlink"/>
          </w:rPr>
          <w:t>Postgraduate Advisor</w:t>
        </w:r>
      </w:hyperlink>
      <w:r>
        <w:t xml:space="preserve"> how you can be</w:t>
      </w:r>
      <w:r w:rsidRPr="00601245">
        <w:t xml:space="preserve"> added to the CSAS MS Teams page and email lists, so that you can be informed of all events.</w:t>
      </w:r>
    </w:p>
    <w:p w14:paraId="256B3B17" w14:textId="77777777" w:rsidR="00982A15" w:rsidRPr="00601245" w:rsidRDefault="00982A15" w:rsidP="00982A15">
      <w:pPr>
        <w:ind w:left="817"/>
      </w:pPr>
    </w:p>
    <w:p w14:paraId="1DC6A9BD" w14:textId="77777777" w:rsidR="00982A15" w:rsidRDefault="00982A15" w:rsidP="00982A15">
      <w:pPr>
        <w:ind w:left="817"/>
      </w:pPr>
      <w:r>
        <w:t>A</w:t>
      </w:r>
      <w:r w:rsidRPr="00601245">
        <w:t>ll students are expected – when in Edinburgh - to participate in the Research seminars of the Centre for South Asian Studies.</w:t>
      </w:r>
    </w:p>
    <w:p w14:paraId="696A7CF7" w14:textId="77777777" w:rsidR="00982A15" w:rsidRPr="00601245" w:rsidRDefault="00982A15" w:rsidP="00982A15">
      <w:pPr>
        <w:ind w:left="817"/>
      </w:pPr>
    </w:p>
    <w:p w14:paraId="3549109C" w14:textId="77777777" w:rsidR="00982A15" w:rsidRDefault="00982A15" w:rsidP="00982A15">
      <w:pPr>
        <w:ind w:left="817"/>
      </w:pPr>
      <w:r w:rsidRPr="00601245">
        <w:lastRenderedPageBreak/>
        <w:t>The Centre also facilitates student led film-nights or reading groups, which are a great way to meet peers.</w:t>
      </w:r>
    </w:p>
    <w:p w14:paraId="4F0EF455" w14:textId="77777777" w:rsidR="00982A15" w:rsidRPr="00601245" w:rsidRDefault="00982A15" w:rsidP="00982A15">
      <w:pPr>
        <w:ind w:left="817"/>
      </w:pPr>
    </w:p>
    <w:p w14:paraId="0BC03B8C" w14:textId="77777777" w:rsidR="00982A15" w:rsidRDefault="00982A15" w:rsidP="00982A15">
      <w:pPr>
        <w:ind w:left="817"/>
      </w:pPr>
      <w:r w:rsidRPr="00601245">
        <w:t>Each year we host a work-in-progress conference for students and staff at which students are strongly encouraged to present their work.</w:t>
      </w:r>
    </w:p>
    <w:p w14:paraId="68B91517" w14:textId="77777777" w:rsidR="00982A15" w:rsidRPr="00601245" w:rsidRDefault="00982A15" w:rsidP="00982A15">
      <w:pPr>
        <w:ind w:left="817"/>
      </w:pPr>
    </w:p>
    <w:p w14:paraId="1F6B0C24" w14:textId="77777777" w:rsidR="00982A15" w:rsidRDefault="00982A15" w:rsidP="00982A15">
      <w:pPr>
        <w:ind w:left="817"/>
      </w:pPr>
      <w:r>
        <w:t>S</w:t>
      </w:r>
      <w:r w:rsidRPr="00601245">
        <w:t>tudents are encouraged to take on limited amounts of teaching in the subject group, for which they must attend the relevant training sessions.</w:t>
      </w:r>
    </w:p>
    <w:p w14:paraId="68BD936C" w14:textId="77777777" w:rsidR="00982A15" w:rsidRDefault="00982A15" w:rsidP="00982A15">
      <w:pPr>
        <w:ind w:left="817"/>
      </w:pPr>
    </w:p>
    <w:p w14:paraId="4BCD87FA" w14:textId="3AF6F8C2" w:rsidR="00982A15" w:rsidRPr="00FC0421" w:rsidRDefault="00982A15" w:rsidP="00982A15">
      <w:pPr>
        <w:ind w:left="817"/>
        <w:rPr>
          <w:b/>
          <w:bCs/>
        </w:rPr>
      </w:pPr>
      <w:r>
        <w:t xml:space="preserve">Information on progressions reviews can be found in </w:t>
      </w:r>
      <w:r w:rsidRPr="00FC0421">
        <w:rPr>
          <w:b/>
          <w:bCs/>
        </w:rPr>
        <w:t>Section 4.2.</w:t>
      </w:r>
    </w:p>
    <w:p w14:paraId="2FB207B0" w14:textId="77777777" w:rsidR="00982A15" w:rsidRPr="00601245" w:rsidRDefault="00982A15" w:rsidP="00982A15">
      <w:pPr>
        <w:ind w:left="817"/>
      </w:pPr>
    </w:p>
    <w:p w14:paraId="26E65152" w14:textId="77777777" w:rsidR="00982A15" w:rsidRDefault="00982A15" w:rsidP="00982A15">
      <w:pPr>
        <w:pStyle w:val="BodyText"/>
        <w:jc w:val="center"/>
      </w:pPr>
      <w:r>
        <w:t>****</w:t>
      </w:r>
    </w:p>
    <w:p w14:paraId="6CCA85E9" w14:textId="77777777" w:rsidR="00982A15" w:rsidRPr="001D0303" w:rsidRDefault="00982A15" w:rsidP="00982A15">
      <w:pPr>
        <w:pStyle w:val="Heading2"/>
      </w:pPr>
    </w:p>
    <w:p w14:paraId="308034A8" w14:textId="77777777" w:rsidR="00982A15" w:rsidRPr="00E830DC" w:rsidRDefault="00982A15" w:rsidP="00982A15">
      <w:pPr>
        <w:pStyle w:val="BodyText"/>
        <w:spacing w:before="141" w:line="259" w:lineRule="auto"/>
        <w:ind w:right="104"/>
        <w:rPr>
          <w:rFonts w:asciiTheme="minorHAnsi" w:hAnsiTheme="minorHAnsi" w:cstheme="minorHAnsi"/>
        </w:rPr>
      </w:pPr>
    </w:p>
    <w:p w14:paraId="4170D1FF" w14:textId="77777777" w:rsidR="00982A15" w:rsidRPr="001D0303" w:rsidRDefault="00982A15" w:rsidP="00982A15">
      <w:pPr>
        <w:pStyle w:val="Heading2"/>
        <w:ind w:left="0" w:firstLine="0"/>
      </w:pPr>
    </w:p>
    <w:bookmarkEnd w:id="303"/>
    <w:bookmarkEnd w:id="304"/>
    <w:bookmarkEnd w:id="305"/>
    <w:p w14:paraId="005B0EB8" w14:textId="33090F0D" w:rsidR="00654366" w:rsidRPr="001D0303" w:rsidRDefault="00654366" w:rsidP="00982A15">
      <w:pPr>
        <w:pStyle w:val="Heading1"/>
        <w:spacing w:line="259" w:lineRule="auto"/>
      </w:pPr>
    </w:p>
    <w:sectPr w:rsidR="00654366" w:rsidRPr="001D0303" w:rsidSect="00AF42DE">
      <w:footerReference w:type="default" r:id="rId188"/>
      <w:pgSz w:w="11906" w:h="16838" w:code="9"/>
      <w:pgMar w:top="1340" w:right="1133" w:bottom="720" w:left="426" w:header="0" w:footer="4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75F9F" w14:textId="77777777" w:rsidR="004C760C" w:rsidRDefault="004C760C">
      <w:r>
        <w:separator/>
      </w:r>
    </w:p>
  </w:endnote>
  <w:endnote w:type="continuationSeparator" w:id="0">
    <w:p w14:paraId="2985AAA0" w14:textId="77777777" w:rsidR="004C760C" w:rsidRDefault="004C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219E" w14:textId="77777777" w:rsidR="006F7B94" w:rsidRDefault="006F7B94">
    <w:pPr>
      <w:pStyle w:val="BodyText"/>
      <w:spacing w:line="14" w:lineRule="auto"/>
      <w:ind w:left="0"/>
      <w:rPr>
        <w:sz w:val="20"/>
      </w:rPr>
    </w:pPr>
    <w:r>
      <w:rPr>
        <w:noProof/>
        <w:color w:val="2B579A"/>
        <w:shd w:val="clear" w:color="auto" w:fill="E6E6E6"/>
        <w:lang w:eastAsia="en-GB"/>
      </w:rPr>
      <mc:AlternateContent>
        <mc:Choice Requires="wps">
          <w:drawing>
            <wp:anchor distT="0" distB="0" distL="114300" distR="114300" simplePos="0" relativeHeight="503299168" behindDoc="1" locked="0" layoutInCell="1" allowOverlap="1" wp14:anchorId="63324C3B" wp14:editId="1BA362DB">
              <wp:simplePos x="0" y="0"/>
              <wp:positionH relativeFrom="page">
                <wp:posOffset>6940550</wp:posOffset>
              </wp:positionH>
              <wp:positionV relativeFrom="page">
                <wp:posOffset>10309225</wp:posOffset>
              </wp:positionV>
              <wp:extent cx="94615" cy="194945"/>
              <wp:effectExtent l="0" t="3175" r="3810" b="190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D1F8B" w14:textId="77777777" w:rsidR="006F7B94" w:rsidRDefault="006F7B94">
                          <w:pPr>
                            <w:spacing w:before="15"/>
                            <w:ind w:left="20"/>
                            <w:rPr>
                              <w:rFonts w:ascii="Ebrima"/>
                              <w:sz w:val="20"/>
                            </w:rPr>
                          </w:pPr>
                          <w:r>
                            <w:rPr>
                              <w:rFonts w:ascii="Ebrima"/>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24C3B" id="_x0000_t202" coordsize="21600,21600" o:spt="202" path="m,l,21600r21600,l21600,xe">
              <v:stroke joinstyle="miter"/>
              <v:path gradientshapeok="t" o:connecttype="rect"/>
            </v:shapetype>
            <v:shape id="Text Box 2" o:spid="_x0000_s1026" type="#_x0000_t202" style="position:absolute;margin-left:546.5pt;margin-top:811.75pt;width:7.45pt;height:15.35pt;z-index:-1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" filled="f" stroked="f">
              <v:textbox inset="0,0,0,0">
                <w:txbxContent>
                  <w:p w14:paraId="03BD1F8B" w14:textId="77777777" w:rsidR="006F7B94" w:rsidRDefault="006F7B94">
                    <w:pPr>
                      <w:spacing w:before="15"/>
                      <w:ind w:left="20"/>
                      <w:rPr>
                        <w:rFonts w:ascii="Ebrima"/>
                        <w:sz w:val="20"/>
                      </w:rPr>
                    </w:pPr>
                    <w:r>
                      <w:rPr>
                        <w:rFonts w:ascii="Ebrima"/>
                        <w:sz w:val="2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CEF04" w14:textId="77777777" w:rsidR="00414C79" w:rsidRDefault="00414C79">
    <w:pPr>
      <w:pStyle w:val="Body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13C8C" w14:textId="31C191F2" w:rsidR="00414C79" w:rsidRDefault="00414C79">
    <w:pPr>
      <w:pStyle w:val="BodyText"/>
      <w:spacing w:line="14" w:lineRule="auto"/>
      <w:ind w:left="0"/>
      <w:rPr>
        <w:sz w:val="16"/>
      </w:rPr>
    </w:pPr>
    <w:r>
      <w:rPr>
        <w:noProof/>
        <w:color w:val="2B579A"/>
        <w:shd w:val="clear" w:color="auto" w:fill="E6E6E6"/>
        <w:lang w:eastAsia="en-GB"/>
      </w:rPr>
      <mc:AlternateContent>
        <mc:Choice Requires="wps">
          <w:drawing>
            <wp:anchor distT="0" distB="0" distL="114300" distR="114300" simplePos="0" relativeHeight="503297120" behindDoc="1" locked="0" layoutInCell="1" allowOverlap="1" wp14:anchorId="421F8678" wp14:editId="4A5ECBE9">
              <wp:simplePos x="0" y="0"/>
              <wp:positionH relativeFrom="page">
                <wp:posOffset>6859270</wp:posOffset>
              </wp:positionH>
              <wp:positionV relativeFrom="page">
                <wp:posOffset>10211435</wp:posOffset>
              </wp:positionV>
              <wp:extent cx="188595" cy="194945"/>
              <wp:effectExtent l="1270" t="635" r="63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99D0F" w14:textId="3FEDFFAC" w:rsidR="00414C79" w:rsidRDefault="00414C79">
                          <w:pPr>
                            <w:spacing w:before="15"/>
                            <w:ind w:left="40"/>
                            <w:rPr>
                              <w:rFonts w:ascii="Ebrima"/>
                              <w:sz w:val="20"/>
                            </w:rPr>
                          </w:pPr>
                          <w:r>
                            <w:rPr>
                              <w:color w:val="2B579A"/>
                              <w:shd w:val="clear" w:color="auto" w:fill="E6E6E6"/>
                            </w:rPr>
                            <w:fldChar w:fldCharType="begin"/>
                          </w:r>
                          <w:r>
                            <w:rPr>
                              <w:rFonts w:ascii="Ebrima"/>
                              <w:sz w:val="20"/>
                            </w:rPr>
                            <w:instrText xml:space="preserve"> PAGE </w:instrText>
                          </w:r>
                          <w:r>
                            <w:rPr>
                              <w:color w:val="2B579A"/>
                              <w:shd w:val="clear" w:color="auto" w:fill="E6E6E6"/>
                            </w:rPr>
                            <w:fldChar w:fldCharType="separate"/>
                          </w:r>
                          <w:r w:rsidR="001F13AD">
                            <w:rPr>
                              <w:rFonts w:ascii="Ebrima"/>
                              <w:noProof/>
                              <w:sz w:val="20"/>
                            </w:rPr>
                            <w:t>28</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F8678" id="_x0000_t202" coordsize="21600,21600" o:spt="202" path="m,l,21600r21600,l21600,xe">
              <v:stroke joinstyle="miter"/>
              <v:path gradientshapeok="t" o:connecttype="rect"/>
            </v:shapetype>
            <v:shape id="Text Box 1" o:spid="_x0000_s1027" type="#_x0000_t202" style="position:absolute;margin-left:540.1pt;margin-top:804.05pt;width:14.85pt;height:15.35pt;z-index:-1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" filled="f" stroked="f">
              <v:textbox inset="0,0,0,0">
                <w:txbxContent>
                  <w:p w14:paraId="7D499D0F" w14:textId="3FEDFFAC" w:rsidR="00414C79" w:rsidRDefault="00414C79">
                    <w:pPr>
                      <w:spacing w:before="15"/>
                      <w:ind w:left="40"/>
                      <w:rPr>
                        <w:rFonts w:ascii="Ebrima"/>
                        <w:sz w:val="20"/>
                      </w:rPr>
                    </w:pPr>
                    <w:r>
                      <w:rPr>
                        <w:color w:val="2B579A"/>
                        <w:shd w:val="clear" w:color="auto" w:fill="E6E6E6"/>
                      </w:rPr>
                      <w:fldChar w:fldCharType="begin"/>
                    </w:r>
                    <w:r>
                      <w:rPr>
                        <w:rFonts w:ascii="Ebrima"/>
                        <w:sz w:val="20"/>
                      </w:rPr>
                      <w:instrText xml:space="preserve"> PAGE </w:instrText>
                    </w:r>
                    <w:r>
                      <w:rPr>
                        <w:color w:val="2B579A"/>
                        <w:shd w:val="clear" w:color="auto" w:fill="E6E6E6"/>
                      </w:rPr>
                      <w:fldChar w:fldCharType="separate"/>
                    </w:r>
                    <w:r w:rsidR="001F13AD">
                      <w:rPr>
                        <w:rFonts w:ascii="Ebrima"/>
                        <w:noProof/>
                        <w:sz w:val="20"/>
                      </w:rPr>
                      <w:t>28</w:t>
                    </w:r>
                    <w:r>
                      <w:rPr>
                        <w:color w:val="2B579A"/>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3B80D" w14:textId="77777777" w:rsidR="004C760C" w:rsidRDefault="004C760C">
      <w:r>
        <w:separator/>
      </w:r>
    </w:p>
  </w:footnote>
  <w:footnote w:type="continuationSeparator" w:id="0">
    <w:p w14:paraId="59884F1F" w14:textId="77777777" w:rsidR="004C760C" w:rsidRDefault="004C7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2232"/>
    <w:multiLevelType w:val="multilevel"/>
    <w:tmpl w:val="0F50D642"/>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 w15:restartNumberingAfterBreak="0">
    <w:nsid w:val="0AC1412E"/>
    <w:multiLevelType w:val="hybridMultilevel"/>
    <w:tmpl w:val="7E4C9AE4"/>
    <w:lvl w:ilvl="0" w:tplc="CD44452A">
      <w:start w:val="1"/>
      <w:numFmt w:val="lowerLetter"/>
      <w:lvlText w:val="%1)"/>
      <w:lvlJc w:val="left"/>
      <w:pPr>
        <w:ind w:left="1243" w:hanging="360"/>
      </w:pPr>
      <w:rPr>
        <w:rFonts w:ascii="Calibri" w:eastAsia="Calibri" w:hAnsi="Calibri" w:cs="Calibri" w:hint="default"/>
        <w:w w:val="99"/>
        <w:sz w:val="22"/>
        <w:szCs w:val="22"/>
      </w:rPr>
    </w:lvl>
    <w:lvl w:ilvl="1" w:tplc="DCECF2B0">
      <w:numFmt w:val="bullet"/>
      <w:lvlText w:val="•"/>
      <w:lvlJc w:val="left"/>
      <w:pPr>
        <w:ind w:left="2206" w:hanging="360"/>
      </w:pPr>
      <w:rPr>
        <w:rFonts w:hint="default"/>
      </w:rPr>
    </w:lvl>
    <w:lvl w:ilvl="2" w:tplc="1040E15C">
      <w:numFmt w:val="bullet"/>
      <w:lvlText w:val="•"/>
      <w:lvlJc w:val="left"/>
      <w:pPr>
        <w:ind w:left="3172" w:hanging="360"/>
      </w:pPr>
      <w:rPr>
        <w:rFonts w:hint="default"/>
      </w:rPr>
    </w:lvl>
    <w:lvl w:ilvl="3" w:tplc="2AAA0C66">
      <w:numFmt w:val="bullet"/>
      <w:lvlText w:val="•"/>
      <w:lvlJc w:val="left"/>
      <w:pPr>
        <w:ind w:left="4139" w:hanging="360"/>
      </w:pPr>
      <w:rPr>
        <w:rFonts w:hint="default"/>
      </w:rPr>
    </w:lvl>
    <w:lvl w:ilvl="4" w:tplc="06125EDA">
      <w:numFmt w:val="bullet"/>
      <w:lvlText w:val="•"/>
      <w:lvlJc w:val="left"/>
      <w:pPr>
        <w:ind w:left="5105" w:hanging="360"/>
      </w:pPr>
      <w:rPr>
        <w:rFonts w:hint="default"/>
      </w:rPr>
    </w:lvl>
    <w:lvl w:ilvl="5" w:tplc="64F81E22">
      <w:numFmt w:val="bullet"/>
      <w:lvlText w:val="•"/>
      <w:lvlJc w:val="left"/>
      <w:pPr>
        <w:ind w:left="6072" w:hanging="360"/>
      </w:pPr>
      <w:rPr>
        <w:rFonts w:hint="default"/>
      </w:rPr>
    </w:lvl>
    <w:lvl w:ilvl="6" w:tplc="5BA2CDEC">
      <w:numFmt w:val="bullet"/>
      <w:lvlText w:val="•"/>
      <w:lvlJc w:val="left"/>
      <w:pPr>
        <w:ind w:left="7038" w:hanging="360"/>
      </w:pPr>
      <w:rPr>
        <w:rFonts w:hint="default"/>
      </w:rPr>
    </w:lvl>
    <w:lvl w:ilvl="7" w:tplc="5A7E11B8">
      <w:numFmt w:val="bullet"/>
      <w:lvlText w:val="•"/>
      <w:lvlJc w:val="left"/>
      <w:pPr>
        <w:ind w:left="8005" w:hanging="360"/>
      </w:pPr>
      <w:rPr>
        <w:rFonts w:hint="default"/>
      </w:rPr>
    </w:lvl>
    <w:lvl w:ilvl="8" w:tplc="FDDC7B46">
      <w:numFmt w:val="bullet"/>
      <w:lvlText w:val="•"/>
      <w:lvlJc w:val="left"/>
      <w:pPr>
        <w:ind w:left="8971" w:hanging="360"/>
      </w:pPr>
      <w:rPr>
        <w:rFonts w:hint="default"/>
      </w:rPr>
    </w:lvl>
  </w:abstractNum>
  <w:abstractNum w:abstractNumId="2" w15:restartNumberingAfterBreak="0">
    <w:nsid w:val="0FE57C9E"/>
    <w:multiLevelType w:val="multilevel"/>
    <w:tmpl w:val="3278716E"/>
    <w:lvl w:ilvl="0">
      <w:start w:val="8"/>
      <w:numFmt w:val="decimal"/>
      <w:lvlText w:val="%1"/>
      <w:lvlJc w:val="left"/>
      <w:pPr>
        <w:ind w:left="360" w:hanging="360"/>
      </w:pPr>
      <w:rPr>
        <w:rFonts w:hint="default"/>
        <w:sz w:val="24"/>
      </w:rPr>
    </w:lvl>
    <w:lvl w:ilvl="1">
      <w:start w:val="1"/>
      <w:numFmt w:val="decimal"/>
      <w:lvlText w:val="%1.%2"/>
      <w:lvlJc w:val="left"/>
      <w:pPr>
        <w:ind w:left="601" w:hanging="360"/>
      </w:pPr>
      <w:rPr>
        <w:rFonts w:hint="default"/>
        <w:sz w:val="24"/>
      </w:rPr>
    </w:lvl>
    <w:lvl w:ilvl="2">
      <w:start w:val="1"/>
      <w:numFmt w:val="decimal"/>
      <w:lvlText w:val="%1.%2.%3"/>
      <w:lvlJc w:val="left"/>
      <w:pPr>
        <w:ind w:left="1202" w:hanging="720"/>
      </w:pPr>
      <w:rPr>
        <w:rFonts w:hint="default"/>
        <w:sz w:val="24"/>
      </w:rPr>
    </w:lvl>
    <w:lvl w:ilvl="3">
      <w:start w:val="1"/>
      <w:numFmt w:val="decimal"/>
      <w:lvlText w:val="%1.%2.%3.%4"/>
      <w:lvlJc w:val="left"/>
      <w:pPr>
        <w:ind w:left="1443" w:hanging="720"/>
      </w:pPr>
      <w:rPr>
        <w:rFonts w:hint="default"/>
        <w:sz w:val="24"/>
      </w:rPr>
    </w:lvl>
    <w:lvl w:ilvl="4">
      <w:start w:val="1"/>
      <w:numFmt w:val="decimal"/>
      <w:lvlText w:val="%1.%2.%3.%4.%5"/>
      <w:lvlJc w:val="left"/>
      <w:pPr>
        <w:ind w:left="2044" w:hanging="1080"/>
      </w:pPr>
      <w:rPr>
        <w:rFonts w:hint="default"/>
        <w:sz w:val="24"/>
      </w:rPr>
    </w:lvl>
    <w:lvl w:ilvl="5">
      <w:start w:val="1"/>
      <w:numFmt w:val="decimal"/>
      <w:lvlText w:val="%1.%2.%3.%4.%5.%6"/>
      <w:lvlJc w:val="left"/>
      <w:pPr>
        <w:ind w:left="2645" w:hanging="1440"/>
      </w:pPr>
      <w:rPr>
        <w:rFonts w:hint="default"/>
        <w:sz w:val="24"/>
      </w:rPr>
    </w:lvl>
    <w:lvl w:ilvl="6">
      <w:start w:val="1"/>
      <w:numFmt w:val="decimal"/>
      <w:lvlText w:val="%1.%2.%3.%4.%5.%6.%7"/>
      <w:lvlJc w:val="left"/>
      <w:pPr>
        <w:ind w:left="2886" w:hanging="1440"/>
      </w:pPr>
      <w:rPr>
        <w:rFonts w:hint="default"/>
        <w:sz w:val="24"/>
      </w:rPr>
    </w:lvl>
    <w:lvl w:ilvl="7">
      <w:start w:val="1"/>
      <w:numFmt w:val="decimal"/>
      <w:lvlText w:val="%1.%2.%3.%4.%5.%6.%7.%8"/>
      <w:lvlJc w:val="left"/>
      <w:pPr>
        <w:ind w:left="3487" w:hanging="1800"/>
      </w:pPr>
      <w:rPr>
        <w:rFonts w:hint="default"/>
        <w:sz w:val="24"/>
      </w:rPr>
    </w:lvl>
    <w:lvl w:ilvl="8">
      <w:start w:val="1"/>
      <w:numFmt w:val="decimal"/>
      <w:lvlText w:val="%1.%2.%3.%4.%5.%6.%7.%8.%9"/>
      <w:lvlJc w:val="left"/>
      <w:pPr>
        <w:ind w:left="3728" w:hanging="1800"/>
      </w:pPr>
      <w:rPr>
        <w:rFonts w:hint="default"/>
        <w:sz w:val="24"/>
      </w:rPr>
    </w:lvl>
  </w:abstractNum>
  <w:abstractNum w:abstractNumId="3" w15:restartNumberingAfterBreak="0">
    <w:nsid w:val="1795690B"/>
    <w:multiLevelType w:val="hybridMultilevel"/>
    <w:tmpl w:val="42BC9DFC"/>
    <w:lvl w:ilvl="0" w:tplc="3FD63E76">
      <w:numFmt w:val="bullet"/>
      <w:lvlText w:val=""/>
      <w:lvlJc w:val="left"/>
      <w:pPr>
        <w:ind w:left="817" w:hanging="360"/>
      </w:pPr>
      <w:rPr>
        <w:rFonts w:ascii="Symbol" w:eastAsia="Symbol" w:hAnsi="Symbol" w:cs="Symbol" w:hint="default"/>
        <w:w w:val="99"/>
        <w:sz w:val="22"/>
        <w:szCs w:val="22"/>
      </w:rPr>
    </w:lvl>
    <w:lvl w:ilvl="1" w:tplc="95404972">
      <w:numFmt w:val="bullet"/>
      <w:lvlText w:val="•"/>
      <w:lvlJc w:val="left"/>
      <w:pPr>
        <w:ind w:left="1828" w:hanging="360"/>
      </w:pPr>
      <w:rPr>
        <w:rFonts w:hint="default"/>
      </w:rPr>
    </w:lvl>
    <w:lvl w:ilvl="2" w:tplc="FEB05FE4">
      <w:numFmt w:val="bullet"/>
      <w:lvlText w:val="•"/>
      <w:lvlJc w:val="left"/>
      <w:pPr>
        <w:ind w:left="2836" w:hanging="360"/>
      </w:pPr>
      <w:rPr>
        <w:rFonts w:hint="default"/>
      </w:rPr>
    </w:lvl>
    <w:lvl w:ilvl="3" w:tplc="282A2C48">
      <w:numFmt w:val="bullet"/>
      <w:lvlText w:val="•"/>
      <w:lvlJc w:val="left"/>
      <w:pPr>
        <w:ind w:left="3845" w:hanging="360"/>
      </w:pPr>
      <w:rPr>
        <w:rFonts w:hint="default"/>
      </w:rPr>
    </w:lvl>
    <w:lvl w:ilvl="4" w:tplc="2166B21A">
      <w:numFmt w:val="bullet"/>
      <w:lvlText w:val="•"/>
      <w:lvlJc w:val="left"/>
      <w:pPr>
        <w:ind w:left="4853" w:hanging="360"/>
      </w:pPr>
      <w:rPr>
        <w:rFonts w:hint="default"/>
      </w:rPr>
    </w:lvl>
    <w:lvl w:ilvl="5" w:tplc="26CA60B4">
      <w:numFmt w:val="bullet"/>
      <w:lvlText w:val="•"/>
      <w:lvlJc w:val="left"/>
      <w:pPr>
        <w:ind w:left="5862" w:hanging="360"/>
      </w:pPr>
      <w:rPr>
        <w:rFonts w:hint="default"/>
      </w:rPr>
    </w:lvl>
    <w:lvl w:ilvl="6" w:tplc="3F946D12">
      <w:numFmt w:val="bullet"/>
      <w:lvlText w:val="•"/>
      <w:lvlJc w:val="left"/>
      <w:pPr>
        <w:ind w:left="6870" w:hanging="360"/>
      </w:pPr>
      <w:rPr>
        <w:rFonts w:hint="default"/>
      </w:rPr>
    </w:lvl>
    <w:lvl w:ilvl="7" w:tplc="CE867854">
      <w:numFmt w:val="bullet"/>
      <w:lvlText w:val="•"/>
      <w:lvlJc w:val="left"/>
      <w:pPr>
        <w:ind w:left="7879" w:hanging="360"/>
      </w:pPr>
      <w:rPr>
        <w:rFonts w:hint="default"/>
      </w:rPr>
    </w:lvl>
    <w:lvl w:ilvl="8" w:tplc="94726860">
      <w:numFmt w:val="bullet"/>
      <w:lvlText w:val="•"/>
      <w:lvlJc w:val="left"/>
      <w:pPr>
        <w:ind w:left="8887" w:hanging="360"/>
      </w:pPr>
      <w:rPr>
        <w:rFonts w:hint="default"/>
      </w:rPr>
    </w:lvl>
  </w:abstractNum>
  <w:abstractNum w:abstractNumId="4" w15:restartNumberingAfterBreak="0">
    <w:nsid w:val="1D655D47"/>
    <w:multiLevelType w:val="multilevel"/>
    <w:tmpl w:val="64EE988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5" w15:restartNumberingAfterBreak="0">
    <w:nsid w:val="1E5A0952"/>
    <w:multiLevelType w:val="hybridMultilevel"/>
    <w:tmpl w:val="25721134"/>
    <w:lvl w:ilvl="0" w:tplc="5BB823AE">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864AE6"/>
    <w:multiLevelType w:val="hybridMultilevel"/>
    <w:tmpl w:val="3A202B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4D6B3C"/>
    <w:multiLevelType w:val="hybridMultilevel"/>
    <w:tmpl w:val="D08C4030"/>
    <w:lvl w:ilvl="0" w:tplc="B852C9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F11256"/>
    <w:multiLevelType w:val="hybridMultilevel"/>
    <w:tmpl w:val="F300F8E8"/>
    <w:lvl w:ilvl="0" w:tplc="84760DD4">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42C5333"/>
    <w:multiLevelType w:val="hybridMultilevel"/>
    <w:tmpl w:val="194863F6"/>
    <w:lvl w:ilvl="0" w:tplc="08090001">
      <w:start w:val="1"/>
      <w:numFmt w:val="bullet"/>
      <w:lvlText w:val=""/>
      <w:lvlJc w:val="left"/>
      <w:pPr>
        <w:ind w:left="1536" w:hanging="360"/>
      </w:pPr>
      <w:rPr>
        <w:rFonts w:ascii="Symbol" w:hAnsi="Symbol" w:hint="default"/>
      </w:rPr>
    </w:lvl>
    <w:lvl w:ilvl="1" w:tplc="08090003" w:tentative="1">
      <w:start w:val="1"/>
      <w:numFmt w:val="bullet"/>
      <w:lvlText w:val="o"/>
      <w:lvlJc w:val="left"/>
      <w:pPr>
        <w:ind w:left="2256" w:hanging="360"/>
      </w:pPr>
      <w:rPr>
        <w:rFonts w:ascii="Courier New" w:hAnsi="Courier New" w:cs="Courier New" w:hint="default"/>
      </w:rPr>
    </w:lvl>
    <w:lvl w:ilvl="2" w:tplc="08090005" w:tentative="1">
      <w:start w:val="1"/>
      <w:numFmt w:val="bullet"/>
      <w:lvlText w:val=""/>
      <w:lvlJc w:val="left"/>
      <w:pPr>
        <w:ind w:left="2976" w:hanging="360"/>
      </w:pPr>
      <w:rPr>
        <w:rFonts w:ascii="Wingdings" w:hAnsi="Wingdings" w:hint="default"/>
      </w:rPr>
    </w:lvl>
    <w:lvl w:ilvl="3" w:tplc="08090001" w:tentative="1">
      <w:start w:val="1"/>
      <w:numFmt w:val="bullet"/>
      <w:lvlText w:val=""/>
      <w:lvlJc w:val="left"/>
      <w:pPr>
        <w:ind w:left="3696" w:hanging="360"/>
      </w:pPr>
      <w:rPr>
        <w:rFonts w:ascii="Symbol" w:hAnsi="Symbol" w:hint="default"/>
      </w:rPr>
    </w:lvl>
    <w:lvl w:ilvl="4" w:tplc="08090003" w:tentative="1">
      <w:start w:val="1"/>
      <w:numFmt w:val="bullet"/>
      <w:lvlText w:val="o"/>
      <w:lvlJc w:val="left"/>
      <w:pPr>
        <w:ind w:left="4416" w:hanging="360"/>
      </w:pPr>
      <w:rPr>
        <w:rFonts w:ascii="Courier New" w:hAnsi="Courier New" w:cs="Courier New" w:hint="default"/>
      </w:rPr>
    </w:lvl>
    <w:lvl w:ilvl="5" w:tplc="08090005" w:tentative="1">
      <w:start w:val="1"/>
      <w:numFmt w:val="bullet"/>
      <w:lvlText w:val=""/>
      <w:lvlJc w:val="left"/>
      <w:pPr>
        <w:ind w:left="5136" w:hanging="360"/>
      </w:pPr>
      <w:rPr>
        <w:rFonts w:ascii="Wingdings" w:hAnsi="Wingdings" w:hint="default"/>
      </w:rPr>
    </w:lvl>
    <w:lvl w:ilvl="6" w:tplc="08090001" w:tentative="1">
      <w:start w:val="1"/>
      <w:numFmt w:val="bullet"/>
      <w:lvlText w:val=""/>
      <w:lvlJc w:val="left"/>
      <w:pPr>
        <w:ind w:left="5856" w:hanging="360"/>
      </w:pPr>
      <w:rPr>
        <w:rFonts w:ascii="Symbol" w:hAnsi="Symbol" w:hint="default"/>
      </w:rPr>
    </w:lvl>
    <w:lvl w:ilvl="7" w:tplc="08090003" w:tentative="1">
      <w:start w:val="1"/>
      <w:numFmt w:val="bullet"/>
      <w:lvlText w:val="o"/>
      <w:lvlJc w:val="left"/>
      <w:pPr>
        <w:ind w:left="6576" w:hanging="360"/>
      </w:pPr>
      <w:rPr>
        <w:rFonts w:ascii="Courier New" w:hAnsi="Courier New" w:cs="Courier New" w:hint="default"/>
      </w:rPr>
    </w:lvl>
    <w:lvl w:ilvl="8" w:tplc="08090005" w:tentative="1">
      <w:start w:val="1"/>
      <w:numFmt w:val="bullet"/>
      <w:lvlText w:val=""/>
      <w:lvlJc w:val="left"/>
      <w:pPr>
        <w:ind w:left="7296" w:hanging="360"/>
      </w:pPr>
      <w:rPr>
        <w:rFonts w:ascii="Wingdings" w:hAnsi="Wingdings" w:hint="default"/>
      </w:rPr>
    </w:lvl>
  </w:abstractNum>
  <w:abstractNum w:abstractNumId="10" w15:restartNumberingAfterBreak="0">
    <w:nsid w:val="2490561B"/>
    <w:multiLevelType w:val="hybridMultilevel"/>
    <w:tmpl w:val="1402E2E8"/>
    <w:lvl w:ilvl="0" w:tplc="08090001">
      <w:start w:val="1"/>
      <w:numFmt w:val="bullet"/>
      <w:lvlText w:val=""/>
      <w:lvlJc w:val="left"/>
      <w:pPr>
        <w:ind w:left="1537" w:hanging="360"/>
      </w:pPr>
      <w:rPr>
        <w:rFonts w:ascii="Symbol" w:hAnsi="Symbol" w:hint="default"/>
      </w:rPr>
    </w:lvl>
    <w:lvl w:ilvl="1" w:tplc="08090003" w:tentative="1">
      <w:start w:val="1"/>
      <w:numFmt w:val="bullet"/>
      <w:lvlText w:val="o"/>
      <w:lvlJc w:val="left"/>
      <w:pPr>
        <w:ind w:left="2257" w:hanging="360"/>
      </w:pPr>
      <w:rPr>
        <w:rFonts w:ascii="Courier New" w:hAnsi="Courier New" w:cs="Courier New" w:hint="default"/>
      </w:rPr>
    </w:lvl>
    <w:lvl w:ilvl="2" w:tplc="08090005" w:tentative="1">
      <w:start w:val="1"/>
      <w:numFmt w:val="bullet"/>
      <w:lvlText w:val=""/>
      <w:lvlJc w:val="left"/>
      <w:pPr>
        <w:ind w:left="2977" w:hanging="360"/>
      </w:pPr>
      <w:rPr>
        <w:rFonts w:ascii="Wingdings" w:hAnsi="Wingdings" w:hint="default"/>
      </w:rPr>
    </w:lvl>
    <w:lvl w:ilvl="3" w:tplc="08090001" w:tentative="1">
      <w:start w:val="1"/>
      <w:numFmt w:val="bullet"/>
      <w:lvlText w:val=""/>
      <w:lvlJc w:val="left"/>
      <w:pPr>
        <w:ind w:left="3697" w:hanging="360"/>
      </w:pPr>
      <w:rPr>
        <w:rFonts w:ascii="Symbol" w:hAnsi="Symbol" w:hint="default"/>
      </w:rPr>
    </w:lvl>
    <w:lvl w:ilvl="4" w:tplc="08090003" w:tentative="1">
      <w:start w:val="1"/>
      <w:numFmt w:val="bullet"/>
      <w:lvlText w:val="o"/>
      <w:lvlJc w:val="left"/>
      <w:pPr>
        <w:ind w:left="4417" w:hanging="360"/>
      </w:pPr>
      <w:rPr>
        <w:rFonts w:ascii="Courier New" w:hAnsi="Courier New" w:cs="Courier New" w:hint="default"/>
      </w:rPr>
    </w:lvl>
    <w:lvl w:ilvl="5" w:tplc="08090005" w:tentative="1">
      <w:start w:val="1"/>
      <w:numFmt w:val="bullet"/>
      <w:lvlText w:val=""/>
      <w:lvlJc w:val="left"/>
      <w:pPr>
        <w:ind w:left="5137" w:hanging="360"/>
      </w:pPr>
      <w:rPr>
        <w:rFonts w:ascii="Wingdings" w:hAnsi="Wingdings" w:hint="default"/>
      </w:rPr>
    </w:lvl>
    <w:lvl w:ilvl="6" w:tplc="08090001" w:tentative="1">
      <w:start w:val="1"/>
      <w:numFmt w:val="bullet"/>
      <w:lvlText w:val=""/>
      <w:lvlJc w:val="left"/>
      <w:pPr>
        <w:ind w:left="5857" w:hanging="360"/>
      </w:pPr>
      <w:rPr>
        <w:rFonts w:ascii="Symbol" w:hAnsi="Symbol" w:hint="default"/>
      </w:rPr>
    </w:lvl>
    <w:lvl w:ilvl="7" w:tplc="08090003" w:tentative="1">
      <w:start w:val="1"/>
      <w:numFmt w:val="bullet"/>
      <w:lvlText w:val="o"/>
      <w:lvlJc w:val="left"/>
      <w:pPr>
        <w:ind w:left="6577" w:hanging="360"/>
      </w:pPr>
      <w:rPr>
        <w:rFonts w:ascii="Courier New" w:hAnsi="Courier New" w:cs="Courier New" w:hint="default"/>
      </w:rPr>
    </w:lvl>
    <w:lvl w:ilvl="8" w:tplc="08090005" w:tentative="1">
      <w:start w:val="1"/>
      <w:numFmt w:val="bullet"/>
      <w:lvlText w:val=""/>
      <w:lvlJc w:val="left"/>
      <w:pPr>
        <w:ind w:left="7297" w:hanging="360"/>
      </w:pPr>
      <w:rPr>
        <w:rFonts w:ascii="Wingdings" w:hAnsi="Wingdings" w:hint="default"/>
      </w:rPr>
    </w:lvl>
  </w:abstractNum>
  <w:abstractNum w:abstractNumId="11" w15:restartNumberingAfterBreak="0">
    <w:nsid w:val="265D00B8"/>
    <w:multiLevelType w:val="multilevel"/>
    <w:tmpl w:val="5A9435F6"/>
    <w:lvl w:ilvl="0">
      <w:start w:val="3"/>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bullet"/>
      <w:lvlText w:val=""/>
      <w:lvlJc w:val="left"/>
      <w:pPr>
        <w:ind w:left="934" w:hanging="720"/>
      </w:pPr>
      <w:rPr>
        <w:rFonts w:ascii="Symbol" w:hAnsi="Symbol"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12" w15:restartNumberingAfterBreak="0">
    <w:nsid w:val="311D5E5A"/>
    <w:multiLevelType w:val="hybridMultilevel"/>
    <w:tmpl w:val="E35E31DA"/>
    <w:lvl w:ilvl="0" w:tplc="07C0BB68">
      <w:numFmt w:val="bullet"/>
      <w:lvlText w:val=""/>
      <w:lvlJc w:val="left"/>
      <w:pPr>
        <w:ind w:left="1070" w:hanging="360"/>
      </w:pPr>
      <w:rPr>
        <w:rFonts w:ascii="Symbol" w:eastAsia="Symbol" w:hAnsi="Symbol" w:cs="Symbol" w:hint="default"/>
        <w:w w:val="99"/>
        <w:sz w:val="22"/>
        <w:szCs w:val="22"/>
      </w:rPr>
    </w:lvl>
    <w:lvl w:ilvl="1" w:tplc="1D6641C8">
      <w:numFmt w:val="bullet"/>
      <w:lvlText w:val="•"/>
      <w:lvlJc w:val="left"/>
      <w:pPr>
        <w:ind w:left="2020" w:hanging="360"/>
      </w:pPr>
      <w:rPr>
        <w:rFonts w:hint="default"/>
      </w:rPr>
    </w:lvl>
    <w:lvl w:ilvl="2" w:tplc="067E5724">
      <w:numFmt w:val="bullet"/>
      <w:lvlText w:val="•"/>
      <w:lvlJc w:val="left"/>
      <w:pPr>
        <w:ind w:left="2970" w:hanging="360"/>
      </w:pPr>
      <w:rPr>
        <w:rFonts w:hint="default"/>
      </w:rPr>
    </w:lvl>
    <w:lvl w:ilvl="3" w:tplc="9198E274">
      <w:numFmt w:val="bullet"/>
      <w:lvlText w:val="•"/>
      <w:lvlJc w:val="left"/>
      <w:pPr>
        <w:ind w:left="3921" w:hanging="360"/>
      </w:pPr>
      <w:rPr>
        <w:rFonts w:hint="default"/>
      </w:rPr>
    </w:lvl>
    <w:lvl w:ilvl="4" w:tplc="17687842">
      <w:numFmt w:val="bullet"/>
      <w:lvlText w:val="•"/>
      <w:lvlJc w:val="left"/>
      <w:pPr>
        <w:ind w:left="4871" w:hanging="360"/>
      </w:pPr>
      <w:rPr>
        <w:rFonts w:hint="default"/>
      </w:rPr>
    </w:lvl>
    <w:lvl w:ilvl="5" w:tplc="D8025DF8">
      <w:numFmt w:val="bullet"/>
      <w:lvlText w:val="•"/>
      <w:lvlJc w:val="left"/>
      <w:pPr>
        <w:ind w:left="5822" w:hanging="360"/>
      </w:pPr>
      <w:rPr>
        <w:rFonts w:hint="default"/>
      </w:rPr>
    </w:lvl>
    <w:lvl w:ilvl="6" w:tplc="66983974">
      <w:numFmt w:val="bullet"/>
      <w:lvlText w:val="•"/>
      <w:lvlJc w:val="left"/>
      <w:pPr>
        <w:ind w:left="6772" w:hanging="360"/>
      </w:pPr>
      <w:rPr>
        <w:rFonts w:hint="default"/>
      </w:rPr>
    </w:lvl>
    <w:lvl w:ilvl="7" w:tplc="8514BE52">
      <w:numFmt w:val="bullet"/>
      <w:lvlText w:val="•"/>
      <w:lvlJc w:val="left"/>
      <w:pPr>
        <w:ind w:left="7723" w:hanging="360"/>
      </w:pPr>
      <w:rPr>
        <w:rFonts w:hint="default"/>
      </w:rPr>
    </w:lvl>
    <w:lvl w:ilvl="8" w:tplc="DF4E4180">
      <w:numFmt w:val="bullet"/>
      <w:lvlText w:val="•"/>
      <w:lvlJc w:val="left"/>
      <w:pPr>
        <w:ind w:left="8673" w:hanging="360"/>
      </w:pPr>
      <w:rPr>
        <w:rFonts w:hint="default"/>
      </w:rPr>
    </w:lvl>
  </w:abstractNum>
  <w:abstractNum w:abstractNumId="13" w15:restartNumberingAfterBreak="0">
    <w:nsid w:val="3280243D"/>
    <w:multiLevelType w:val="multilevel"/>
    <w:tmpl w:val="CF2672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32F175F9"/>
    <w:multiLevelType w:val="multilevel"/>
    <w:tmpl w:val="6522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2F3E79"/>
    <w:multiLevelType w:val="hybridMultilevel"/>
    <w:tmpl w:val="D7AA3436"/>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15:restartNumberingAfterBreak="0">
    <w:nsid w:val="38F95CCF"/>
    <w:multiLevelType w:val="multilevel"/>
    <w:tmpl w:val="96FA6426"/>
    <w:lvl w:ilvl="0">
      <w:start w:val="12"/>
      <w:numFmt w:val="decimal"/>
      <w:lvlText w:val="%1"/>
      <w:lvlJc w:val="left"/>
      <w:pPr>
        <w:ind w:left="420" w:hanging="420"/>
      </w:pPr>
      <w:rPr>
        <w:rFonts w:hint="default"/>
      </w:rPr>
    </w:lvl>
    <w:lvl w:ilvl="1">
      <w:start w:val="3"/>
      <w:numFmt w:val="decimal"/>
      <w:lvlText w:val="%1.%2"/>
      <w:lvlJc w:val="left"/>
      <w:pPr>
        <w:ind w:left="661" w:hanging="420"/>
      </w:pPr>
      <w:rPr>
        <w:rFonts w:hint="default"/>
      </w:rPr>
    </w:lvl>
    <w:lvl w:ilvl="2">
      <w:start w:val="1"/>
      <w:numFmt w:val="decimal"/>
      <w:lvlText w:val="%1.%2.%3"/>
      <w:lvlJc w:val="left"/>
      <w:pPr>
        <w:ind w:left="1202" w:hanging="720"/>
      </w:pPr>
      <w:rPr>
        <w:rFonts w:hint="default"/>
      </w:rPr>
    </w:lvl>
    <w:lvl w:ilvl="3">
      <w:start w:val="1"/>
      <w:numFmt w:val="decimal"/>
      <w:lvlText w:val="%1.%2.%3.%4"/>
      <w:lvlJc w:val="left"/>
      <w:pPr>
        <w:ind w:left="1443" w:hanging="72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127" w:hanging="1440"/>
      </w:pPr>
      <w:rPr>
        <w:rFonts w:hint="default"/>
      </w:rPr>
    </w:lvl>
    <w:lvl w:ilvl="8">
      <w:start w:val="1"/>
      <w:numFmt w:val="decimal"/>
      <w:lvlText w:val="%1.%2.%3.%4.%5.%6.%7.%8.%9"/>
      <w:lvlJc w:val="left"/>
      <w:pPr>
        <w:ind w:left="3728" w:hanging="1800"/>
      </w:pPr>
      <w:rPr>
        <w:rFonts w:hint="default"/>
      </w:rPr>
    </w:lvl>
  </w:abstractNum>
  <w:abstractNum w:abstractNumId="17" w15:restartNumberingAfterBreak="0">
    <w:nsid w:val="3C0139A8"/>
    <w:multiLevelType w:val="hybridMultilevel"/>
    <w:tmpl w:val="50DEC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0275B6"/>
    <w:multiLevelType w:val="multilevel"/>
    <w:tmpl w:val="4E8477B8"/>
    <w:lvl w:ilvl="0">
      <w:start w:val="6"/>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9" w15:restartNumberingAfterBreak="0">
    <w:nsid w:val="456879F5"/>
    <w:multiLevelType w:val="hybridMultilevel"/>
    <w:tmpl w:val="1B7250CE"/>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0" w15:restartNumberingAfterBreak="0">
    <w:nsid w:val="519463CD"/>
    <w:multiLevelType w:val="hybridMultilevel"/>
    <w:tmpl w:val="00EA5BC8"/>
    <w:lvl w:ilvl="0" w:tplc="60B216A2">
      <w:numFmt w:val="bullet"/>
      <w:lvlText w:val=""/>
      <w:lvlJc w:val="left"/>
      <w:pPr>
        <w:ind w:left="1243" w:hanging="360"/>
      </w:pPr>
      <w:rPr>
        <w:rFonts w:ascii="Symbol" w:eastAsia="Symbol" w:hAnsi="Symbol" w:cs="Symbol" w:hint="default"/>
        <w:w w:val="99"/>
        <w:sz w:val="22"/>
        <w:szCs w:val="22"/>
      </w:rPr>
    </w:lvl>
    <w:lvl w:ilvl="1" w:tplc="C748C9B8">
      <w:numFmt w:val="bullet"/>
      <w:lvlText w:val="•"/>
      <w:lvlJc w:val="left"/>
      <w:pPr>
        <w:ind w:left="2206" w:hanging="360"/>
      </w:pPr>
      <w:rPr>
        <w:rFonts w:hint="default"/>
      </w:rPr>
    </w:lvl>
    <w:lvl w:ilvl="2" w:tplc="3F948E72">
      <w:numFmt w:val="bullet"/>
      <w:lvlText w:val="•"/>
      <w:lvlJc w:val="left"/>
      <w:pPr>
        <w:ind w:left="3172" w:hanging="360"/>
      </w:pPr>
      <w:rPr>
        <w:rFonts w:hint="default"/>
      </w:rPr>
    </w:lvl>
    <w:lvl w:ilvl="3" w:tplc="1D0801BA">
      <w:numFmt w:val="bullet"/>
      <w:lvlText w:val="•"/>
      <w:lvlJc w:val="left"/>
      <w:pPr>
        <w:ind w:left="4139" w:hanging="360"/>
      </w:pPr>
      <w:rPr>
        <w:rFonts w:hint="default"/>
      </w:rPr>
    </w:lvl>
    <w:lvl w:ilvl="4" w:tplc="AC5A70FA">
      <w:numFmt w:val="bullet"/>
      <w:lvlText w:val="•"/>
      <w:lvlJc w:val="left"/>
      <w:pPr>
        <w:ind w:left="5105" w:hanging="360"/>
      </w:pPr>
      <w:rPr>
        <w:rFonts w:hint="default"/>
      </w:rPr>
    </w:lvl>
    <w:lvl w:ilvl="5" w:tplc="A7C49234">
      <w:numFmt w:val="bullet"/>
      <w:lvlText w:val="•"/>
      <w:lvlJc w:val="left"/>
      <w:pPr>
        <w:ind w:left="6072" w:hanging="360"/>
      </w:pPr>
      <w:rPr>
        <w:rFonts w:hint="default"/>
      </w:rPr>
    </w:lvl>
    <w:lvl w:ilvl="6" w:tplc="69C2BA12">
      <w:numFmt w:val="bullet"/>
      <w:lvlText w:val="•"/>
      <w:lvlJc w:val="left"/>
      <w:pPr>
        <w:ind w:left="7038" w:hanging="360"/>
      </w:pPr>
      <w:rPr>
        <w:rFonts w:hint="default"/>
      </w:rPr>
    </w:lvl>
    <w:lvl w:ilvl="7" w:tplc="B9765B86">
      <w:numFmt w:val="bullet"/>
      <w:lvlText w:val="•"/>
      <w:lvlJc w:val="left"/>
      <w:pPr>
        <w:ind w:left="8005" w:hanging="360"/>
      </w:pPr>
      <w:rPr>
        <w:rFonts w:hint="default"/>
      </w:rPr>
    </w:lvl>
    <w:lvl w:ilvl="8" w:tplc="7938C570">
      <w:numFmt w:val="bullet"/>
      <w:lvlText w:val="•"/>
      <w:lvlJc w:val="left"/>
      <w:pPr>
        <w:ind w:left="8971" w:hanging="360"/>
      </w:pPr>
      <w:rPr>
        <w:rFonts w:hint="default"/>
      </w:rPr>
    </w:lvl>
  </w:abstractNum>
  <w:abstractNum w:abstractNumId="21" w15:restartNumberingAfterBreak="0">
    <w:nsid w:val="56AE1990"/>
    <w:multiLevelType w:val="hybridMultilevel"/>
    <w:tmpl w:val="4DAE7F96"/>
    <w:lvl w:ilvl="0" w:tplc="151AD924">
      <w:start w:val="1"/>
      <w:numFmt w:val="bullet"/>
      <w:lvlText w:val=""/>
      <w:lvlJc w:val="left"/>
      <w:pPr>
        <w:ind w:left="1177" w:hanging="360"/>
      </w:pPr>
      <w:rPr>
        <w:rFonts w:ascii="Symbol" w:hAnsi="Symbol" w:hint="default"/>
      </w:rPr>
    </w:lvl>
    <w:lvl w:ilvl="1" w:tplc="D9924076">
      <w:start w:val="1"/>
      <w:numFmt w:val="bullet"/>
      <w:lvlText w:val="o"/>
      <w:lvlJc w:val="left"/>
      <w:pPr>
        <w:ind w:left="1897" w:hanging="360"/>
      </w:pPr>
      <w:rPr>
        <w:rFonts w:ascii="Courier New" w:hAnsi="Courier New" w:hint="default"/>
      </w:rPr>
    </w:lvl>
    <w:lvl w:ilvl="2" w:tplc="57F61216">
      <w:start w:val="1"/>
      <w:numFmt w:val="bullet"/>
      <w:lvlText w:val=""/>
      <w:lvlJc w:val="left"/>
      <w:pPr>
        <w:ind w:left="2617" w:hanging="360"/>
      </w:pPr>
      <w:rPr>
        <w:rFonts w:ascii="Wingdings" w:hAnsi="Wingdings" w:hint="default"/>
      </w:rPr>
    </w:lvl>
    <w:lvl w:ilvl="3" w:tplc="49801E8C">
      <w:start w:val="1"/>
      <w:numFmt w:val="bullet"/>
      <w:lvlText w:val=""/>
      <w:lvlJc w:val="left"/>
      <w:pPr>
        <w:ind w:left="3337" w:hanging="360"/>
      </w:pPr>
      <w:rPr>
        <w:rFonts w:ascii="Symbol" w:hAnsi="Symbol" w:hint="default"/>
      </w:rPr>
    </w:lvl>
    <w:lvl w:ilvl="4" w:tplc="5810B6AA">
      <w:start w:val="1"/>
      <w:numFmt w:val="bullet"/>
      <w:lvlText w:val="o"/>
      <w:lvlJc w:val="left"/>
      <w:pPr>
        <w:ind w:left="4057" w:hanging="360"/>
      </w:pPr>
      <w:rPr>
        <w:rFonts w:ascii="Courier New" w:hAnsi="Courier New" w:hint="default"/>
      </w:rPr>
    </w:lvl>
    <w:lvl w:ilvl="5" w:tplc="49885466">
      <w:start w:val="1"/>
      <w:numFmt w:val="bullet"/>
      <w:lvlText w:val=""/>
      <w:lvlJc w:val="left"/>
      <w:pPr>
        <w:ind w:left="4777" w:hanging="360"/>
      </w:pPr>
      <w:rPr>
        <w:rFonts w:ascii="Wingdings" w:hAnsi="Wingdings" w:hint="default"/>
      </w:rPr>
    </w:lvl>
    <w:lvl w:ilvl="6" w:tplc="5784D7EE">
      <w:start w:val="1"/>
      <w:numFmt w:val="bullet"/>
      <w:lvlText w:val=""/>
      <w:lvlJc w:val="left"/>
      <w:pPr>
        <w:ind w:left="5497" w:hanging="360"/>
      </w:pPr>
      <w:rPr>
        <w:rFonts w:ascii="Symbol" w:hAnsi="Symbol" w:hint="default"/>
      </w:rPr>
    </w:lvl>
    <w:lvl w:ilvl="7" w:tplc="40AECC42">
      <w:start w:val="1"/>
      <w:numFmt w:val="bullet"/>
      <w:lvlText w:val="o"/>
      <w:lvlJc w:val="left"/>
      <w:pPr>
        <w:ind w:left="6217" w:hanging="360"/>
      </w:pPr>
      <w:rPr>
        <w:rFonts w:ascii="Courier New" w:hAnsi="Courier New" w:hint="default"/>
      </w:rPr>
    </w:lvl>
    <w:lvl w:ilvl="8" w:tplc="80FE1C94">
      <w:start w:val="1"/>
      <w:numFmt w:val="bullet"/>
      <w:lvlText w:val=""/>
      <w:lvlJc w:val="left"/>
      <w:pPr>
        <w:ind w:left="6937" w:hanging="360"/>
      </w:pPr>
      <w:rPr>
        <w:rFonts w:ascii="Wingdings" w:hAnsi="Wingdings" w:hint="default"/>
      </w:rPr>
    </w:lvl>
  </w:abstractNum>
  <w:abstractNum w:abstractNumId="22" w15:restartNumberingAfterBreak="0">
    <w:nsid w:val="580B5724"/>
    <w:multiLevelType w:val="multilevel"/>
    <w:tmpl w:val="AB768330"/>
    <w:lvl w:ilvl="0">
      <w:start w:val="12"/>
      <w:numFmt w:val="decimal"/>
      <w:lvlText w:val="%1"/>
      <w:lvlJc w:val="left"/>
      <w:pPr>
        <w:ind w:left="420" w:hanging="420"/>
      </w:pPr>
      <w:rPr>
        <w:rFonts w:hint="default"/>
      </w:rPr>
    </w:lvl>
    <w:lvl w:ilvl="1">
      <w:start w:val="3"/>
      <w:numFmt w:val="decimal"/>
      <w:lvlText w:val="%1.%2"/>
      <w:lvlJc w:val="left"/>
      <w:pPr>
        <w:ind w:left="1081" w:hanging="420"/>
      </w:pPr>
      <w:rPr>
        <w:rFonts w:hint="default"/>
      </w:rPr>
    </w:lvl>
    <w:lvl w:ilvl="2">
      <w:start w:val="1"/>
      <w:numFmt w:val="decimal"/>
      <w:lvlText w:val="%1.%2.%3"/>
      <w:lvlJc w:val="left"/>
      <w:pPr>
        <w:ind w:left="2042" w:hanging="720"/>
      </w:pPr>
      <w:rPr>
        <w:rFonts w:hint="default"/>
      </w:rPr>
    </w:lvl>
    <w:lvl w:ilvl="3">
      <w:start w:val="1"/>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23" w15:restartNumberingAfterBreak="0">
    <w:nsid w:val="595C5B81"/>
    <w:multiLevelType w:val="multilevel"/>
    <w:tmpl w:val="43849258"/>
    <w:lvl w:ilvl="0">
      <w:start w:val="8"/>
      <w:numFmt w:val="decimal"/>
      <w:lvlText w:val="%1"/>
      <w:lvlJc w:val="left"/>
      <w:pPr>
        <w:ind w:left="360" w:hanging="360"/>
      </w:pPr>
      <w:rPr>
        <w:rFonts w:hint="default"/>
        <w:sz w:val="24"/>
      </w:rPr>
    </w:lvl>
    <w:lvl w:ilvl="1">
      <w:start w:val="1"/>
      <w:numFmt w:val="decimal"/>
      <w:lvlText w:val="%1.%2"/>
      <w:lvlJc w:val="left"/>
      <w:pPr>
        <w:ind w:left="961" w:hanging="360"/>
      </w:pPr>
      <w:rPr>
        <w:rFonts w:hint="default"/>
        <w:sz w:val="24"/>
      </w:rPr>
    </w:lvl>
    <w:lvl w:ilvl="2">
      <w:start w:val="1"/>
      <w:numFmt w:val="decimal"/>
      <w:lvlText w:val="%1.%2.%3"/>
      <w:lvlJc w:val="left"/>
      <w:pPr>
        <w:ind w:left="1922" w:hanging="720"/>
      </w:pPr>
      <w:rPr>
        <w:rFonts w:hint="default"/>
        <w:sz w:val="24"/>
      </w:rPr>
    </w:lvl>
    <w:lvl w:ilvl="3">
      <w:start w:val="1"/>
      <w:numFmt w:val="decimal"/>
      <w:lvlText w:val="%1.%2.%3.%4"/>
      <w:lvlJc w:val="left"/>
      <w:pPr>
        <w:ind w:left="2523" w:hanging="720"/>
      </w:pPr>
      <w:rPr>
        <w:rFonts w:hint="default"/>
        <w:sz w:val="24"/>
      </w:rPr>
    </w:lvl>
    <w:lvl w:ilvl="4">
      <w:start w:val="1"/>
      <w:numFmt w:val="decimal"/>
      <w:lvlText w:val="%1.%2.%3.%4.%5"/>
      <w:lvlJc w:val="left"/>
      <w:pPr>
        <w:ind w:left="3484" w:hanging="1080"/>
      </w:pPr>
      <w:rPr>
        <w:rFonts w:hint="default"/>
        <w:sz w:val="24"/>
      </w:rPr>
    </w:lvl>
    <w:lvl w:ilvl="5">
      <w:start w:val="1"/>
      <w:numFmt w:val="decimal"/>
      <w:lvlText w:val="%1.%2.%3.%4.%5.%6"/>
      <w:lvlJc w:val="left"/>
      <w:pPr>
        <w:ind w:left="4445" w:hanging="1440"/>
      </w:pPr>
      <w:rPr>
        <w:rFonts w:hint="default"/>
        <w:sz w:val="24"/>
      </w:rPr>
    </w:lvl>
    <w:lvl w:ilvl="6">
      <w:start w:val="1"/>
      <w:numFmt w:val="decimal"/>
      <w:lvlText w:val="%1.%2.%3.%4.%5.%6.%7"/>
      <w:lvlJc w:val="left"/>
      <w:pPr>
        <w:ind w:left="5046" w:hanging="1440"/>
      </w:pPr>
      <w:rPr>
        <w:rFonts w:hint="default"/>
        <w:sz w:val="24"/>
      </w:rPr>
    </w:lvl>
    <w:lvl w:ilvl="7">
      <w:start w:val="1"/>
      <w:numFmt w:val="decimal"/>
      <w:lvlText w:val="%1.%2.%3.%4.%5.%6.%7.%8"/>
      <w:lvlJc w:val="left"/>
      <w:pPr>
        <w:ind w:left="6007" w:hanging="1800"/>
      </w:pPr>
      <w:rPr>
        <w:rFonts w:hint="default"/>
        <w:sz w:val="24"/>
      </w:rPr>
    </w:lvl>
    <w:lvl w:ilvl="8">
      <w:start w:val="1"/>
      <w:numFmt w:val="decimal"/>
      <w:lvlText w:val="%1.%2.%3.%4.%5.%6.%7.%8.%9"/>
      <w:lvlJc w:val="left"/>
      <w:pPr>
        <w:ind w:left="6608" w:hanging="1800"/>
      </w:pPr>
      <w:rPr>
        <w:rFonts w:hint="default"/>
        <w:sz w:val="24"/>
      </w:rPr>
    </w:lvl>
  </w:abstractNum>
  <w:abstractNum w:abstractNumId="24" w15:restartNumberingAfterBreak="0">
    <w:nsid w:val="5A4B4540"/>
    <w:multiLevelType w:val="hybridMultilevel"/>
    <w:tmpl w:val="BAF83C1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5B726002"/>
    <w:multiLevelType w:val="multilevel"/>
    <w:tmpl w:val="0F50D642"/>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6" w15:restartNumberingAfterBreak="0">
    <w:nsid w:val="5BE122AE"/>
    <w:multiLevelType w:val="multilevel"/>
    <w:tmpl w:val="C3D42882"/>
    <w:lvl w:ilvl="0">
      <w:start w:val="1"/>
      <w:numFmt w:val="decimal"/>
      <w:lvlText w:val="%1"/>
      <w:lvlJc w:val="left"/>
      <w:pPr>
        <w:ind w:left="1258" w:hanging="441"/>
      </w:pPr>
      <w:rPr>
        <w:rFonts w:ascii="Ebrima" w:eastAsia="Ebrima" w:hAnsi="Ebrima" w:cs="Ebrima" w:hint="default"/>
        <w:b/>
        <w:bCs/>
        <w:color w:val="2E74B5"/>
        <w:spacing w:val="-1"/>
        <w:w w:val="100"/>
        <w:sz w:val="24"/>
        <w:szCs w:val="24"/>
      </w:rPr>
    </w:lvl>
    <w:lvl w:ilvl="1">
      <w:start w:val="1"/>
      <w:numFmt w:val="decimal"/>
      <w:lvlText w:val="%1.%2"/>
      <w:lvlJc w:val="left"/>
      <w:pPr>
        <w:ind w:left="1697" w:hanging="880"/>
      </w:pPr>
      <w:rPr>
        <w:rFonts w:ascii="Ebrima" w:eastAsia="Ebrima" w:hAnsi="Ebrima" w:cs="Ebrima" w:hint="default"/>
        <w:color w:val="7F7F7F"/>
        <w:w w:val="99"/>
        <w:sz w:val="22"/>
        <w:szCs w:val="22"/>
      </w:rPr>
    </w:lvl>
    <w:lvl w:ilvl="2">
      <w:numFmt w:val="bullet"/>
      <w:lvlText w:val="•"/>
      <w:lvlJc w:val="left"/>
      <w:pPr>
        <w:ind w:left="2722" w:hanging="880"/>
      </w:pPr>
      <w:rPr>
        <w:rFonts w:hint="default"/>
      </w:rPr>
    </w:lvl>
    <w:lvl w:ilvl="3">
      <w:numFmt w:val="bullet"/>
      <w:lvlText w:val="•"/>
      <w:lvlJc w:val="left"/>
      <w:pPr>
        <w:ind w:left="3745" w:hanging="880"/>
      </w:pPr>
      <w:rPr>
        <w:rFonts w:hint="default"/>
      </w:rPr>
    </w:lvl>
    <w:lvl w:ilvl="4">
      <w:numFmt w:val="bullet"/>
      <w:lvlText w:val="•"/>
      <w:lvlJc w:val="left"/>
      <w:pPr>
        <w:ind w:left="4768" w:hanging="880"/>
      </w:pPr>
      <w:rPr>
        <w:rFonts w:hint="default"/>
      </w:rPr>
    </w:lvl>
    <w:lvl w:ilvl="5">
      <w:numFmt w:val="bullet"/>
      <w:lvlText w:val="•"/>
      <w:lvlJc w:val="left"/>
      <w:pPr>
        <w:ind w:left="5790" w:hanging="880"/>
      </w:pPr>
      <w:rPr>
        <w:rFonts w:hint="default"/>
      </w:rPr>
    </w:lvl>
    <w:lvl w:ilvl="6">
      <w:numFmt w:val="bullet"/>
      <w:lvlText w:val="•"/>
      <w:lvlJc w:val="left"/>
      <w:pPr>
        <w:ind w:left="6813" w:hanging="880"/>
      </w:pPr>
      <w:rPr>
        <w:rFonts w:hint="default"/>
      </w:rPr>
    </w:lvl>
    <w:lvl w:ilvl="7">
      <w:numFmt w:val="bullet"/>
      <w:lvlText w:val="•"/>
      <w:lvlJc w:val="left"/>
      <w:pPr>
        <w:ind w:left="7836" w:hanging="880"/>
      </w:pPr>
      <w:rPr>
        <w:rFonts w:hint="default"/>
      </w:rPr>
    </w:lvl>
    <w:lvl w:ilvl="8">
      <w:numFmt w:val="bullet"/>
      <w:lvlText w:val="•"/>
      <w:lvlJc w:val="left"/>
      <w:pPr>
        <w:ind w:left="8858" w:hanging="880"/>
      </w:pPr>
      <w:rPr>
        <w:rFonts w:hint="default"/>
      </w:rPr>
    </w:lvl>
  </w:abstractNum>
  <w:abstractNum w:abstractNumId="27" w15:restartNumberingAfterBreak="0">
    <w:nsid w:val="5DAE1F9A"/>
    <w:multiLevelType w:val="multilevel"/>
    <w:tmpl w:val="32A6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4F50E0"/>
    <w:multiLevelType w:val="hybridMultilevel"/>
    <w:tmpl w:val="F2E0276A"/>
    <w:lvl w:ilvl="0" w:tplc="6172BD8C">
      <w:numFmt w:val="bullet"/>
      <w:lvlText w:val=""/>
      <w:lvlJc w:val="left"/>
      <w:pPr>
        <w:ind w:left="1243" w:hanging="360"/>
      </w:pPr>
      <w:rPr>
        <w:rFonts w:ascii="Symbol" w:eastAsia="Symbol" w:hAnsi="Symbol" w:cs="Symbol" w:hint="default"/>
        <w:w w:val="99"/>
        <w:sz w:val="22"/>
        <w:szCs w:val="22"/>
      </w:rPr>
    </w:lvl>
    <w:lvl w:ilvl="1" w:tplc="410CBB46">
      <w:numFmt w:val="bullet"/>
      <w:lvlText w:val="•"/>
      <w:lvlJc w:val="left"/>
      <w:pPr>
        <w:ind w:left="2206" w:hanging="360"/>
      </w:pPr>
      <w:rPr>
        <w:rFonts w:hint="default"/>
      </w:rPr>
    </w:lvl>
    <w:lvl w:ilvl="2" w:tplc="272AF610">
      <w:numFmt w:val="bullet"/>
      <w:lvlText w:val="•"/>
      <w:lvlJc w:val="left"/>
      <w:pPr>
        <w:ind w:left="3172" w:hanging="360"/>
      </w:pPr>
      <w:rPr>
        <w:rFonts w:hint="default"/>
      </w:rPr>
    </w:lvl>
    <w:lvl w:ilvl="3" w:tplc="7ECE37A6">
      <w:numFmt w:val="bullet"/>
      <w:lvlText w:val="•"/>
      <w:lvlJc w:val="left"/>
      <w:pPr>
        <w:ind w:left="4139" w:hanging="360"/>
      </w:pPr>
      <w:rPr>
        <w:rFonts w:hint="default"/>
      </w:rPr>
    </w:lvl>
    <w:lvl w:ilvl="4" w:tplc="65944196">
      <w:numFmt w:val="bullet"/>
      <w:lvlText w:val="•"/>
      <w:lvlJc w:val="left"/>
      <w:pPr>
        <w:ind w:left="5105" w:hanging="360"/>
      </w:pPr>
      <w:rPr>
        <w:rFonts w:hint="default"/>
      </w:rPr>
    </w:lvl>
    <w:lvl w:ilvl="5" w:tplc="7C42702C">
      <w:numFmt w:val="bullet"/>
      <w:lvlText w:val="•"/>
      <w:lvlJc w:val="left"/>
      <w:pPr>
        <w:ind w:left="6072" w:hanging="360"/>
      </w:pPr>
      <w:rPr>
        <w:rFonts w:hint="default"/>
      </w:rPr>
    </w:lvl>
    <w:lvl w:ilvl="6" w:tplc="DA381560">
      <w:numFmt w:val="bullet"/>
      <w:lvlText w:val="•"/>
      <w:lvlJc w:val="left"/>
      <w:pPr>
        <w:ind w:left="7038" w:hanging="360"/>
      </w:pPr>
      <w:rPr>
        <w:rFonts w:hint="default"/>
      </w:rPr>
    </w:lvl>
    <w:lvl w:ilvl="7" w:tplc="6E7CFBE0">
      <w:numFmt w:val="bullet"/>
      <w:lvlText w:val="•"/>
      <w:lvlJc w:val="left"/>
      <w:pPr>
        <w:ind w:left="8005" w:hanging="360"/>
      </w:pPr>
      <w:rPr>
        <w:rFonts w:hint="default"/>
      </w:rPr>
    </w:lvl>
    <w:lvl w:ilvl="8" w:tplc="867CAE32">
      <w:numFmt w:val="bullet"/>
      <w:lvlText w:val="•"/>
      <w:lvlJc w:val="left"/>
      <w:pPr>
        <w:ind w:left="8971" w:hanging="360"/>
      </w:pPr>
      <w:rPr>
        <w:rFonts w:hint="default"/>
      </w:rPr>
    </w:lvl>
  </w:abstractNum>
  <w:abstractNum w:abstractNumId="29" w15:restartNumberingAfterBreak="0">
    <w:nsid w:val="63231372"/>
    <w:multiLevelType w:val="multilevel"/>
    <w:tmpl w:val="4F889204"/>
    <w:lvl w:ilvl="0">
      <w:start w:val="1"/>
      <w:numFmt w:val="decimal"/>
      <w:lvlText w:val="%1"/>
      <w:lvlJc w:val="left"/>
      <w:pPr>
        <w:ind w:left="817" w:hanging="432"/>
        <w:jc w:val="right"/>
      </w:pPr>
      <w:rPr>
        <w:rFonts w:ascii="Calibri" w:eastAsia="Calibri" w:hAnsi="Calibri" w:cs="Calibri" w:hint="default"/>
        <w:b/>
        <w:bCs/>
        <w:color w:val="2E74B5"/>
        <w:w w:val="99"/>
        <w:sz w:val="28"/>
        <w:szCs w:val="28"/>
      </w:rPr>
    </w:lvl>
    <w:lvl w:ilvl="1">
      <w:start w:val="1"/>
      <w:numFmt w:val="decimal"/>
      <w:lvlText w:val="%1.%2"/>
      <w:lvlJc w:val="left"/>
      <w:pPr>
        <w:ind w:left="817" w:hanging="710"/>
      </w:pPr>
      <w:rPr>
        <w:rFonts w:hint="default"/>
        <w:w w:val="99"/>
      </w:rPr>
    </w:lvl>
    <w:lvl w:ilvl="2">
      <w:numFmt w:val="bullet"/>
      <w:lvlText w:val=""/>
      <w:lvlJc w:val="left"/>
      <w:pPr>
        <w:ind w:left="1177" w:hanging="710"/>
      </w:pPr>
      <w:rPr>
        <w:rFonts w:ascii="Symbol" w:eastAsia="Symbol" w:hAnsi="Symbol" w:cs="Symbol" w:hint="default"/>
        <w:w w:val="99"/>
        <w:sz w:val="22"/>
        <w:szCs w:val="22"/>
      </w:rPr>
    </w:lvl>
    <w:lvl w:ilvl="3">
      <w:numFmt w:val="bullet"/>
      <w:lvlText w:val="•"/>
      <w:lvlJc w:val="left"/>
      <w:pPr>
        <w:ind w:left="2448" w:hanging="710"/>
      </w:pPr>
      <w:rPr>
        <w:rFonts w:hint="default"/>
      </w:rPr>
    </w:lvl>
    <w:lvl w:ilvl="4">
      <w:numFmt w:val="bullet"/>
      <w:lvlText w:val="•"/>
      <w:lvlJc w:val="left"/>
      <w:pPr>
        <w:ind w:left="3656" w:hanging="710"/>
      </w:pPr>
      <w:rPr>
        <w:rFonts w:hint="default"/>
      </w:rPr>
    </w:lvl>
    <w:lvl w:ilvl="5">
      <w:numFmt w:val="bullet"/>
      <w:lvlText w:val="•"/>
      <w:lvlJc w:val="left"/>
      <w:pPr>
        <w:ind w:left="4864" w:hanging="710"/>
      </w:pPr>
      <w:rPr>
        <w:rFonts w:hint="default"/>
      </w:rPr>
    </w:lvl>
    <w:lvl w:ilvl="6">
      <w:numFmt w:val="bullet"/>
      <w:lvlText w:val="•"/>
      <w:lvlJc w:val="left"/>
      <w:pPr>
        <w:ind w:left="6072" w:hanging="710"/>
      </w:pPr>
      <w:rPr>
        <w:rFonts w:hint="default"/>
      </w:rPr>
    </w:lvl>
    <w:lvl w:ilvl="7">
      <w:numFmt w:val="bullet"/>
      <w:lvlText w:val="•"/>
      <w:lvlJc w:val="left"/>
      <w:pPr>
        <w:ind w:left="7280" w:hanging="710"/>
      </w:pPr>
      <w:rPr>
        <w:rFonts w:hint="default"/>
      </w:rPr>
    </w:lvl>
    <w:lvl w:ilvl="8">
      <w:numFmt w:val="bullet"/>
      <w:lvlText w:val="•"/>
      <w:lvlJc w:val="left"/>
      <w:pPr>
        <w:ind w:left="8488" w:hanging="710"/>
      </w:pPr>
      <w:rPr>
        <w:rFonts w:hint="default"/>
      </w:rPr>
    </w:lvl>
  </w:abstractNum>
  <w:abstractNum w:abstractNumId="30" w15:restartNumberingAfterBreak="0">
    <w:nsid w:val="711343D9"/>
    <w:multiLevelType w:val="hybridMultilevel"/>
    <w:tmpl w:val="97A0409E"/>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31" w15:restartNumberingAfterBreak="0">
    <w:nsid w:val="71C74D72"/>
    <w:multiLevelType w:val="hybridMultilevel"/>
    <w:tmpl w:val="1EEC9F5A"/>
    <w:lvl w:ilvl="0" w:tplc="C47204EE">
      <w:start w:val="1"/>
      <w:numFmt w:val="decimal"/>
      <w:lvlText w:val="%1."/>
      <w:lvlJc w:val="left"/>
      <w:pPr>
        <w:ind w:left="720" w:hanging="360"/>
      </w:pPr>
    </w:lvl>
    <w:lvl w:ilvl="1" w:tplc="69069DC2">
      <w:start w:val="1"/>
      <w:numFmt w:val="lowerLetter"/>
      <w:lvlText w:val="%2."/>
      <w:lvlJc w:val="left"/>
      <w:pPr>
        <w:ind w:left="1440" w:hanging="360"/>
      </w:pPr>
    </w:lvl>
    <w:lvl w:ilvl="2" w:tplc="A9DCCB6C">
      <w:start w:val="1"/>
      <w:numFmt w:val="lowerRoman"/>
      <w:lvlText w:val="%3."/>
      <w:lvlJc w:val="right"/>
      <w:pPr>
        <w:ind w:left="2160" w:hanging="180"/>
      </w:pPr>
    </w:lvl>
    <w:lvl w:ilvl="3" w:tplc="6EE814D6">
      <w:start w:val="1"/>
      <w:numFmt w:val="decimal"/>
      <w:lvlText w:val="%4."/>
      <w:lvlJc w:val="left"/>
      <w:pPr>
        <w:ind w:left="2880" w:hanging="360"/>
      </w:pPr>
    </w:lvl>
    <w:lvl w:ilvl="4" w:tplc="A2481C88">
      <w:start w:val="1"/>
      <w:numFmt w:val="lowerLetter"/>
      <w:lvlText w:val="%5."/>
      <w:lvlJc w:val="left"/>
      <w:pPr>
        <w:ind w:left="3600" w:hanging="360"/>
      </w:pPr>
    </w:lvl>
    <w:lvl w:ilvl="5" w:tplc="0B808060">
      <w:start w:val="1"/>
      <w:numFmt w:val="lowerRoman"/>
      <w:lvlText w:val="%6."/>
      <w:lvlJc w:val="right"/>
      <w:pPr>
        <w:ind w:left="4320" w:hanging="180"/>
      </w:pPr>
    </w:lvl>
    <w:lvl w:ilvl="6" w:tplc="42B0BCD2">
      <w:start w:val="1"/>
      <w:numFmt w:val="decimal"/>
      <w:lvlText w:val="%7."/>
      <w:lvlJc w:val="left"/>
      <w:pPr>
        <w:ind w:left="5040" w:hanging="360"/>
      </w:pPr>
    </w:lvl>
    <w:lvl w:ilvl="7" w:tplc="3EC6C1BC">
      <w:start w:val="1"/>
      <w:numFmt w:val="lowerLetter"/>
      <w:lvlText w:val="%8."/>
      <w:lvlJc w:val="left"/>
      <w:pPr>
        <w:ind w:left="5760" w:hanging="360"/>
      </w:pPr>
    </w:lvl>
    <w:lvl w:ilvl="8" w:tplc="D278D14C">
      <w:start w:val="1"/>
      <w:numFmt w:val="lowerRoman"/>
      <w:lvlText w:val="%9."/>
      <w:lvlJc w:val="right"/>
      <w:pPr>
        <w:ind w:left="6480" w:hanging="180"/>
      </w:pPr>
    </w:lvl>
  </w:abstractNum>
  <w:abstractNum w:abstractNumId="32" w15:restartNumberingAfterBreak="0">
    <w:nsid w:val="72811ABA"/>
    <w:multiLevelType w:val="multilevel"/>
    <w:tmpl w:val="2F6C9BA2"/>
    <w:lvl w:ilvl="0">
      <w:start w:val="5"/>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3" w15:restartNumberingAfterBreak="0">
    <w:nsid w:val="75B94965"/>
    <w:multiLevelType w:val="hybridMultilevel"/>
    <w:tmpl w:val="102A7DBA"/>
    <w:lvl w:ilvl="0" w:tplc="C250E9AC">
      <w:start w:val="1"/>
      <w:numFmt w:val="bullet"/>
      <w:lvlText w:val=""/>
      <w:lvlJc w:val="left"/>
      <w:pPr>
        <w:ind w:left="1080" w:hanging="360"/>
      </w:pPr>
      <w:rPr>
        <w:rFonts w:ascii="Symbol" w:hAnsi="Symbol" w:hint="default"/>
      </w:rPr>
    </w:lvl>
    <w:lvl w:ilvl="1" w:tplc="07F0F99E">
      <w:start w:val="1"/>
      <w:numFmt w:val="bullet"/>
      <w:lvlText w:val="o"/>
      <w:lvlJc w:val="left"/>
      <w:pPr>
        <w:ind w:left="1800" w:hanging="360"/>
      </w:pPr>
      <w:rPr>
        <w:rFonts w:ascii="Courier New" w:hAnsi="Courier New" w:hint="default"/>
      </w:rPr>
    </w:lvl>
    <w:lvl w:ilvl="2" w:tplc="C2469D92">
      <w:start w:val="1"/>
      <w:numFmt w:val="bullet"/>
      <w:lvlText w:val=""/>
      <w:lvlJc w:val="left"/>
      <w:pPr>
        <w:ind w:left="2520" w:hanging="360"/>
      </w:pPr>
      <w:rPr>
        <w:rFonts w:ascii="Wingdings" w:hAnsi="Wingdings" w:hint="default"/>
      </w:rPr>
    </w:lvl>
    <w:lvl w:ilvl="3" w:tplc="90B61F32">
      <w:start w:val="1"/>
      <w:numFmt w:val="bullet"/>
      <w:lvlText w:val=""/>
      <w:lvlJc w:val="left"/>
      <w:pPr>
        <w:ind w:left="3240" w:hanging="360"/>
      </w:pPr>
      <w:rPr>
        <w:rFonts w:ascii="Symbol" w:hAnsi="Symbol" w:hint="default"/>
      </w:rPr>
    </w:lvl>
    <w:lvl w:ilvl="4" w:tplc="44583398">
      <w:start w:val="1"/>
      <w:numFmt w:val="bullet"/>
      <w:lvlText w:val="o"/>
      <w:lvlJc w:val="left"/>
      <w:pPr>
        <w:ind w:left="3960" w:hanging="360"/>
      </w:pPr>
      <w:rPr>
        <w:rFonts w:ascii="Courier New" w:hAnsi="Courier New" w:hint="default"/>
      </w:rPr>
    </w:lvl>
    <w:lvl w:ilvl="5" w:tplc="97066006">
      <w:start w:val="1"/>
      <w:numFmt w:val="bullet"/>
      <w:lvlText w:val=""/>
      <w:lvlJc w:val="left"/>
      <w:pPr>
        <w:ind w:left="4680" w:hanging="360"/>
      </w:pPr>
      <w:rPr>
        <w:rFonts w:ascii="Wingdings" w:hAnsi="Wingdings" w:hint="default"/>
      </w:rPr>
    </w:lvl>
    <w:lvl w:ilvl="6" w:tplc="3D66CCE2">
      <w:start w:val="1"/>
      <w:numFmt w:val="bullet"/>
      <w:lvlText w:val=""/>
      <w:lvlJc w:val="left"/>
      <w:pPr>
        <w:ind w:left="5400" w:hanging="360"/>
      </w:pPr>
      <w:rPr>
        <w:rFonts w:ascii="Symbol" w:hAnsi="Symbol" w:hint="default"/>
      </w:rPr>
    </w:lvl>
    <w:lvl w:ilvl="7" w:tplc="7C34334A">
      <w:start w:val="1"/>
      <w:numFmt w:val="bullet"/>
      <w:lvlText w:val="o"/>
      <w:lvlJc w:val="left"/>
      <w:pPr>
        <w:ind w:left="6120" w:hanging="360"/>
      </w:pPr>
      <w:rPr>
        <w:rFonts w:ascii="Courier New" w:hAnsi="Courier New" w:hint="default"/>
      </w:rPr>
    </w:lvl>
    <w:lvl w:ilvl="8" w:tplc="F2320626">
      <w:start w:val="1"/>
      <w:numFmt w:val="bullet"/>
      <w:lvlText w:val=""/>
      <w:lvlJc w:val="left"/>
      <w:pPr>
        <w:ind w:left="6840" w:hanging="360"/>
      </w:pPr>
      <w:rPr>
        <w:rFonts w:ascii="Wingdings" w:hAnsi="Wingdings" w:hint="default"/>
      </w:rPr>
    </w:lvl>
  </w:abstractNum>
  <w:abstractNum w:abstractNumId="34" w15:restartNumberingAfterBreak="0">
    <w:nsid w:val="77FD7B07"/>
    <w:multiLevelType w:val="hybridMultilevel"/>
    <w:tmpl w:val="2FECE208"/>
    <w:lvl w:ilvl="0" w:tplc="08090001">
      <w:start w:val="1"/>
      <w:numFmt w:val="bullet"/>
      <w:lvlText w:val=""/>
      <w:lvlJc w:val="left"/>
      <w:pPr>
        <w:ind w:left="1537" w:hanging="360"/>
      </w:pPr>
      <w:rPr>
        <w:rFonts w:ascii="Symbol" w:hAnsi="Symbol" w:hint="default"/>
      </w:rPr>
    </w:lvl>
    <w:lvl w:ilvl="1" w:tplc="08090003" w:tentative="1">
      <w:start w:val="1"/>
      <w:numFmt w:val="bullet"/>
      <w:lvlText w:val="o"/>
      <w:lvlJc w:val="left"/>
      <w:pPr>
        <w:ind w:left="2257" w:hanging="360"/>
      </w:pPr>
      <w:rPr>
        <w:rFonts w:ascii="Courier New" w:hAnsi="Courier New" w:cs="Courier New" w:hint="default"/>
      </w:rPr>
    </w:lvl>
    <w:lvl w:ilvl="2" w:tplc="08090005" w:tentative="1">
      <w:start w:val="1"/>
      <w:numFmt w:val="bullet"/>
      <w:lvlText w:val=""/>
      <w:lvlJc w:val="left"/>
      <w:pPr>
        <w:ind w:left="2977" w:hanging="360"/>
      </w:pPr>
      <w:rPr>
        <w:rFonts w:ascii="Wingdings" w:hAnsi="Wingdings" w:hint="default"/>
      </w:rPr>
    </w:lvl>
    <w:lvl w:ilvl="3" w:tplc="08090001" w:tentative="1">
      <w:start w:val="1"/>
      <w:numFmt w:val="bullet"/>
      <w:lvlText w:val=""/>
      <w:lvlJc w:val="left"/>
      <w:pPr>
        <w:ind w:left="3697" w:hanging="360"/>
      </w:pPr>
      <w:rPr>
        <w:rFonts w:ascii="Symbol" w:hAnsi="Symbol" w:hint="default"/>
      </w:rPr>
    </w:lvl>
    <w:lvl w:ilvl="4" w:tplc="08090003" w:tentative="1">
      <w:start w:val="1"/>
      <w:numFmt w:val="bullet"/>
      <w:lvlText w:val="o"/>
      <w:lvlJc w:val="left"/>
      <w:pPr>
        <w:ind w:left="4417" w:hanging="360"/>
      </w:pPr>
      <w:rPr>
        <w:rFonts w:ascii="Courier New" w:hAnsi="Courier New" w:cs="Courier New" w:hint="default"/>
      </w:rPr>
    </w:lvl>
    <w:lvl w:ilvl="5" w:tplc="08090005" w:tentative="1">
      <w:start w:val="1"/>
      <w:numFmt w:val="bullet"/>
      <w:lvlText w:val=""/>
      <w:lvlJc w:val="left"/>
      <w:pPr>
        <w:ind w:left="5137" w:hanging="360"/>
      </w:pPr>
      <w:rPr>
        <w:rFonts w:ascii="Wingdings" w:hAnsi="Wingdings" w:hint="default"/>
      </w:rPr>
    </w:lvl>
    <w:lvl w:ilvl="6" w:tplc="08090001" w:tentative="1">
      <w:start w:val="1"/>
      <w:numFmt w:val="bullet"/>
      <w:lvlText w:val=""/>
      <w:lvlJc w:val="left"/>
      <w:pPr>
        <w:ind w:left="5857" w:hanging="360"/>
      </w:pPr>
      <w:rPr>
        <w:rFonts w:ascii="Symbol" w:hAnsi="Symbol" w:hint="default"/>
      </w:rPr>
    </w:lvl>
    <w:lvl w:ilvl="7" w:tplc="08090003" w:tentative="1">
      <w:start w:val="1"/>
      <w:numFmt w:val="bullet"/>
      <w:lvlText w:val="o"/>
      <w:lvlJc w:val="left"/>
      <w:pPr>
        <w:ind w:left="6577" w:hanging="360"/>
      </w:pPr>
      <w:rPr>
        <w:rFonts w:ascii="Courier New" w:hAnsi="Courier New" w:cs="Courier New" w:hint="default"/>
      </w:rPr>
    </w:lvl>
    <w:lvl w:ilvl="8" w:tplc="08090005" w:tentative="1">
      <w:start w:val="1"/>
      <w:numFmt w:val="bullet"/>
      <w:lvlText w:val=""/>
      <w:lvlJc w:val="left"/>
      <w:pPr>
        <w:ind w:left="7297" w:hanging="360"/>
      </w:pPr>
      <w:rPr>
        <w:rFonts w:ascii="Wingdings" w:hAnsi="Wingdings" w:hint="default"/>
      </w:rPr>
    </w:lvl>
  </w:abstractNum>
  <w:abstractNum w:abstractNumId="35" w15:restartNumberingAfterBreak="0">
    <w:nsid w:val="7B541CAF"/>
    <w:multiLevelType w:val="multilevel"/>
    <w:tmpl w:val="4E8477B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33"/>
  </w:num>
  <w:num w:numId="2">
    <w:abstractNumId w:val="21"/>
  </w:num>
  <w:num w:numId="3">
    <w:abstractNumId w:val="31"/>
  </w:num>
  <w:num w:numId="4">
    <w:abstractNumId w:val="20"/>
  </w:num>
  <w:num w:numId="5">
    <w:abstractNumId w:val="1"/>
  </w:num>
  <w:num w:numId="6">
    <w:abstractNumId w:val="28"/>
  </w:num>
  <w:num w:numId="7">
    <w:abstractNumId w:val="3"/>
  </w:num>
  <w:num w:numId="8">
    <w:abstractNumId w:val="29"/>
  </w:num>
  <w:num w:numId="9">
    <w:abstractNumId w:val="26"/>
  </w:num>
  <w:num w:numId="10">
    <w:abstractNumId w:val="12"/>
  </w:num>
  <w:num w:numId="11">
    <w:abstractNumId w:val="15"/>
  </w:num>
  <w:num w:numId="12">
    <w:abstractNumId w:val="11"/>
  </w:num>
  <w:num w:numId="13">
    <w:abstractNumId w:val="17"/>
  </w:num>
  <w:num w:numId="14">
    <w:abstractNumId w:val="0"/>
  </w:num>
  <w:num w:numId="15">
    <w:abstractNumId w:val="13"/>
  </w:num>
  <w:num w:numId="16">
    <w:abstractNumId w:val="19"/>
  </w:num>
  <w:num w:numId="17">
    <w:abstractNumId w:val="27"/>
  </w:num>
  <w:num w:numId="18">
    <w:abstractNumId w:val="14"/>
  </w:num>
  <w:num w:numId="19">
    <w:abstractNumId w:val="32"/>
  </w:num>
  <w:num w:numId="20">
    <w:abstractNumId w:val="18"/>
  </w:num>
  <w:num w:numId="21">
    <w:abstractNumId w:val="7"/>
  </w:num>
  <w:num w:numId="22">
    <w:abstractNumId w:val="30"/>
  </w:num>
  <w:num w:numId="23">
    <w:abstractNumId w:val="9"/>
  </w:num>
  <w:num w:numId="24">
    <w:abstractNumId w:val="6"/>
  </w:num>
  <w:num w:numId="25">
    <w:abstractNumId w:val="24"/>
  </w:num>
  <w:num w:numId="26">
    <w:abstractNumId w:val="10"/>
  </w:num>
  <w:num w:numId="27">
    <w:abstractNumId w:val="34"/>
  </w:num>
  <w:num w:numId="28">
    <w:abstractNumId w:val="16"/>
  </w:num>
  <w:num w:numId="29">
    <w:abstractNumId w:val="22"/>
  </w:num>
  <w:num w:numId="30">
    <w:abstractNumId w:val="2"/>
  </w:num>
  <w:num w:numId="31">
    <w:abstractNumId w:val="23"/>
  </w:num>
  <w:num w:numId="32">
    <w:abstractNumId w:val="5"/>
  </w:num>
  <w:num w:numId="33">
    <w:abstractNumId w:val="8"/>
  </w:num>
  <w:num w:numId="34">
    <w:abstractNumId w:val="35"/>
  </w:num>
  <w:num w:numId="35">
    <w:abstractNumId w:val="25"/>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9B9"/>
    <w:rsid w:val="00000007"/>
    <w:rsid w:val="0000424F"/>
    <w:rsid w:val="000173D5"/>
    <w:rsid w:val="00022112"/>
    <w:rsid w:val="00025D65"/>
    <w:rsid w:val="000371B7"/>
    <w:rsid w:val="00044AE7"/>
    <w:rsid w:val="000509F1"/>
    <w:rsid w:val="00056435"/>
    <w:rsid w:val="000722EA"/>
    <w:rsid w:val="00074AB0"/>
    <w:rsid w:val="00093D45"/>
    <w:rsid w:val="00094A3D"/>
    <w:rsid w:val="000975EE"/>
    <w:rsid w:val="000C3097"/>
    <w:rsid w:val="000C3751"/>
    <w:rsid w:val="000D3AF6"/>
    <w:rsid w:val="000E59D0"/>
    <w:rsid w:val="000F15F3"/>
    <w:rsid w:val="000F30EE"/>
    <w:rsid w:val="0010221C"/>
    <w:rsid w:val="0010410B"/>
    <w:rsid w:val="001102A0"/>
    <w:rsid w:val="00115066"/>
    <w:rsid w:val="0012027D"/>
    <w:rsid w:val="0013050A"/>
    <w:rsid w:val="00135D36"/>
    <w:rsid w:val="00141A6C"/>
    <w:rsid w:val="0014518C"/>
    <w:rsid w:val="001513AC"/>
    <w:rsid w:val="00157F00"/>
    <w:rsid w:val="00162C9D"/>
    <w:rsid w:val="001631C5"/>
    <w:rsid w:val="00163233"/>
    <w:rsid w:val="00167766"/>
    <w:rsid w:val="001849C9"/>
    <w:rsid w:val="0019009F"/>
    <w:rsid w:val="0019089E"/>
    <w:rsid w:val="001949F1"/>
    <w:rsid w:val="001A14E3"/>
    <w:rsid w:val="001A23B7"/>
    <w:rsid w:val="001A7BDD"/>
    <w:rsid w:val="001B5172"/>
    <w:rsid w:val="001B75DE"/>
    <w:rsid w:val="001C2A9F"/>
    <w:rsid w:val="001D0303"/>
    <w:rsid w:val="001D3567"/>
    <w:rsid w:val="001D6985"/>
    <w:rsid w:val="001D6A56"/>
    <w:rsid w:val="001E4947"/>
    <w:rsid w:val="001E6090"/>
    <w:rsid w:val="001E7F5F"/>
    <w:rsid w:val="001F13AD"/>
    <w:rsid w:val="00200C68"/>
    <w:rsid w:val="002255BA"/>
    <w:rsid w:val="00234E2F"/>
    <w:rsid w:val="00242984"/>
    <w:rsid w:val="002473AB"/>
    <w:rsid w:val="0025229D"/>
    <w:rsid w:val="00277D21"/>
    <w:rsid w:val="0028196B"/>
    <w:rsid w:val="002846BD"/>
    <w:rsid w:val="002924EB"/>
    <w:rsid w:val="00292CC2"/>
    <w:rsid w:val="002A05D6"/>
    <w:rsid w:val="002C031C"/>
    <w:rsid w:val="002C1517"/>
    <w:rsid w:val="002C15CF"/>
    <w:rsid w:val="002C1EBF"/>
    <w:rsid w:val="002C20DC"/>
    <w:rsid w:val="002E4A8E"/>
    <w:rsid w:val="002E62D1"/>
    <w:rsid w:val="002E6BDC"/>
    <w:rsid w:val="002F400B"/>
    <w:rsid w:val="002F5394"/>
    <w:rsid w:val="003056EA"/>
    <w:rsid w:val="00305F22"/>
    <w:rsid w:val="003166B1"/>
    <w:rsid w:val="003307A6"/>
    <w:rsid w:val="00330AF1"/>
    <w:rsid w:val="00333493"/>
    <w:rsid w:val="003348AC"/>
    <w:rsid w:val="0033522E"/>
    <w:rsid w:val="003361EE"/>
    <w:rsid w:val="0034065F"/>
    <w:rsid w:val="00344E6F"/>
    <w:rsid w:val="00364059"/>
    <w:rsid w:val="0036628E"/>
    <w:rsid w:val="00374A7E"/>
    <w:rsid w:val="0037741B"/>
    <w:rsid w:val="0038440C"/>
    <w:rsid w:val="00386143"/>
    <w:rsid w:val="003940A9"/>
    <w:rsid w:val="00394890"/>
    <w:rsid w:val="00394C23"/>
    <w:rsid w:val="003A1D75"/>
    <w:rsid w:val="003A2FEA"/>
    <w:rsid w:val="003A3DF6"/>
    <w:rsid w:val="003A3FA2"/>
    <w:rsid w:val="003C1182"/>
    <w:rsid w:val="003D44B4"/>
    <w:rsid w:val="003D5717"/>
    <w:rsid w:val="003E2A9A"/>
    <w:rsid w:val="003F7677"/>
    <w:rsid w:val="004004C8"/>
    <w:rsid w:val="00401929"/>
    <w:rsid w:val="00402E1F"/>
    <w:rsid w:val="00402E4B"/>
    <w:rsid w:val="00405AFF"/>
    <w:rsid w:val="00414C79"/>
    <w:rsid w:val="00415AE1"/>
    <w:rsid w:val="00424A57"/>
    <w:rsid w:val="00432865"/>
    <w:rsid w:val="00442819"/>
    <w:rsid w:val="00445FE4"/>
    <w:rsid w:val="00446FCC"/>
    <w:rsid w:val="00450079"/>
    <w:rsid w:val="0045143D"/>
    <w:rsid w:val="004528BB"/>
    <w:rsid w:val="0045408A"/>
    <w:rsid w:val="0045550C"/>
    <w:rsid w:val="00461BA4"/>
    <w:rsid w:val="00474724"/>
    <w:rsid w:val="00475B99"/>
    <w:rsid w:val="00484831"/>
    <w:rsid w:val="004940CF"/>
    <w:rsid w:val="00496807"/>
    <w:rsid w:val="004A5DF0"/>
    <w:rsid w:val="004B0EBF"/>
    <w:rsid w:val="004B2163"/>
    <w:rsid w:val="004C05E9"/>
    <w:rsid w:val="004C6453"/>
    <w:rsid w:val="004C760C"/>
    <w:rsid w:val="004D0776"/>
    <w:rsid w:val="004D2D65"/>
    <w:rsid w:val="004D5865"/>
    <w:rsid w:val="004D5C26"/>
    <w:rsid w:val="004F7E4C"/>
    <w:rsid w:val="0050412C"/>
    <w:rsid w:val="005044DC"/>
    <w:rsid w:val="005119C3"/>
    <w:rsid w:val="00517A6C"/>
    <w:rsid w:val="00526497"/>
    <w:rsid w:val="00526EDC"/>
    <w:rsid w:val="00530EE4"/>
    <w:rsid w:val="00531FAF"/>
    <w:rsid w:val="0053295A"/>
    <w:rsid w:val="00550A82"/>
    <w:rsid w:val="005548A6"/>
    <w:rsid w:val="00555772"/>
    <w:rsid w:val="0056788D"/>
    <w:rsid w:val="00576612"/>
    <w:rsid w:val="005862B3"/>
    <w:rsid w:val="00592A72"/>
    <w:rsid w:val="005A0BCB"/>
    <w:rsid w:val="005A19D1"/>
    <w:rsid w:val="005A205A"/>
    <w:rsid w:val="005A713A"/>
    <w:rsid w:val="005D10AC"/>
    <w:rsid w:val="005D1919"/>
    <w:rsid w:val="005D467A"/>
    <w:rsid w:val="005E16BE"/>
    <w:rsid w:val="005F51CE"/>
    <w:rsid w:val="006016CA"/>
    <w:rsid w:val="00607A20"/>
    <w:rsid w:val="00613510"/>
    <w:rsid w:val="006136A1"/>
    <w:rsid w:val="00626637"/>
    <w:rsid w:val="00644A82"/>
    <w:rsid w:val="00645C40"/>
    <w:rsid w:val="00645D5F"/>
    <w:rsid w:val="006472BE"/>
    <w:rsid w:val="00654366"/>
    <w:rsid w:val="006548CA"/>
    <w:rsid w:val="006619A3"/>
    <w:rsid w:val="00663623"/>
    <w:rsid w:val="00666A53"/>
    <w:rsid w:val="006674D7"/>
    <w:rsid w:val="00681A00"/>
    <w:rsid w:val="00682B64"/>
    <w:rsid w:val="00685C35"/>
    <w:rsid w:val="00686149"/>
    <w:rsid w:val="0069154A"/>
    <w:rsid w:val="00691C12"/>
    <w:rsid w:val="006A26E1"/>
    <w:rsid w:val="006A2EEA"/>
    <w:rsid w:val="006A410E"/>
    <w:rsid w:val="006A594B"/>
    <w:rsid w:val="006B6FB3"/>
    <w:rsid w:val="006C2730"/>
    <w:rsid w:val="006C7261"/>
    <w:rsid w:val="006D1189"/>
    <w:rsid w:val="006E3449"/>
    <w:rsid w:val="006F1A40"/>
    <w:rsid w:val="006F4CEA"/>
    <w:rsid w:val="006F7B94"/>
    <w:rsid w:val="006F7F22"/>
    <w:rsid w:val="0070242F"/>
    <w:rsid w:val="007045D8"/>
    <w:rsid w:val="007061D3"/>
    <w:rsid w:val="00707516"/>
    <w:rsid w:val="00711375"/>
    <w:rsid w:val="0071549B"/>
    <w:rsid w:val="007348B1"/>
    <w:rsid w:val="00743B02"/>
    <w:rsid w:val="00746796"/>
    <w:rsid w:val="00747571"/>
    <w:rsid w:val="00747CFA"/>
    <w:rsid w:val="00753BA0"/>
    <w:rsid w:val="007625F2"/>
    <w:rsid w:val="0076434D"/>
    <w:rsid w:val="0077097C"/>
    <w:rsid w:val="0079127C"/>
    <w:rsid w:val="007A2587"/>
    <w:rsid w:val="007A4801"/>
    <w:rsid w:val="007A565B"/>
    <w:rsid w:val="007A7240"/>
    <w:rsid w:val="007B4070"/>
    <w:rsid w:val="007B46D1"/>
    <w:rsid w:val="007C0E38"/>
    <w:rsid w:val="007C5C30"/>
    <w:rsid w:val="007D0819"/>
    <w:rsid w:val="007D6CC6"/>
    <w:rsid w:val="007E466D"/>
    <w:rsid w:val="007E683C"/>
    <w:rsid w:val="007F0F42"/>
    <w:rsid w:val="007F1700"/>
    <w:rsid w:val="007F2027"/>
    <w:rsid w:val="00816E6C"/>
    <w:rsid w:val="0082033F"/>
    <w:rsid w:val="0082466A"/>
    <w:rsid w:val="00841491"/>
    <w:rsid w:val="00842494"/>
    <w:rsid w:val="0084357A"/>
    <w:rsid w:val="008441E9"/>
    <w:rsid w:val="00850BF0"/>
    <w:rsid w:val="00852543"/>
    <w:rsid w:val="008527F1"/>
    <w:rsid w:val="00862B95"/>
    <w:rsid w:val="008635EE"/>
    <w:rsid w:val="0086750A"/>
    <w:rsid w:val="00867B96"/>
    <w:rsid w:val="00874DDF"/>
    <w:rsid w:val="008778A8"/>
    <w:rsid w:val="008A17CD"/>
    <w:rsid w:val="008A768C"/>
    <w:rsid w:val="008C37C6"/>
    <w:rsid w:val="008C38B4"/>
    <w:rsid w:val="008C4D04"/>
    <w:rsid w:val="008D064A"/>
    <w:rsid w:val="008D1CBE"/>
    <w:rsid w:val="008F23DD"/>
    <w:rsid w:val="008F2CCD"/>
    <w:rsid w:val="008F6F1C"/>
    <w:rsid w:val="0090034B"/>
    <w:rsid w:val="00903A79"/>
    <w:rsid w:val="00903CAB"/>
    <w:rsid w:val="00903ED7"/>
    <w:rsid w:val="009055DE"/>
    <w:rsid w:val="009056E6"/>
    <w:rsid w:val="009326C0"/>
    <w:rsid w:val="00933108"/>
    <w:rsid w:val="00933229"/>
    <w:rsid w:val="00934585"/>
    <w:rsid w:val="009346F1"/>
    <w:rsid w:val="00934EC3"/>
    <w:rsid w:val="00951855"/>
    <w:rsid w:val="009540C9"/>
    <w:rsid w:val="009711A0"/>
    <w:rsid w:val="009751FA"/>
    <w:rsid w:val="00982A15"/>
    <w:rsid w:val="00992CF6"/>
    <w:rsid w:val="00993369"/>
    <w:rsid w:val="009955D0"/>
    <w:rsid w:val="009957AC"/>
    <w:rsid w:val="00995AA1"/>
    <w:rsid w:val="00997172"/>
    <w:rsid w:val="00997BDB"/>
    <w:rsid w:val="009A0A20"/>
    <w:rsid w:val="009A361C"/>
    <w:rsid w:val="009A4E0F"/>
    <w:rsid w:val="009A7255"/>
    <w:rsid w:val="009B1A42"/>
    <w:rsid w:val="009B61D2"/>
    <w:rsid w:val="009B620A"/>
    <w:rsid w:val="009C7C67"/>
    <w:rsid w:val="009E2CC2"/>
    <w:rsid w:val="009F3DA9"/>
    <w:rsid w:val="009F4C0F"/>
    <w:rsid w:val="009F636E"/>
    <w:rsid w:val="00A07DAB"/>
    <w:rsid w:val="00A11672"/>
    <w:rsid w:val="00A12F27"/>
    <w:rsid w:val="00A15D15"/>
    <w:rsid w:val="00A2209E"/>
    <w:rsid w:val="00A350CD"/>
    <w:rsid w:val="00A4005B"/>
    <w:rsid w:val="00A408B1"/>
    <w:rsid w:val="00A41D7A"/>
    <w:rsid w:val="00A46780"/>
    <w:rsid w:val="00A47121"/>
    <w:rsid w:val="00A5951A"/>
    <w:rsid w:val="00A80DB5"/>
    <w:rsid w:val="00A823B4"/>
    <w:rsid w:val="00A83EE3"/>
    <w:rsid w:val="00A87516"/>
    <w:rsid w:val="00A94904"/>
    <w:rsid w:val="00AA2A3A"/>
    <w:rsid w:val="00AA7307"/>
    <w:rsid w:val="00AA7ED8"/>
    <w:rsid w:val="00AB449D"/>
    <w:rsid w:val="00AB458B"/>
    <w:rsid w:val="00AC73D5"/>
    <w:rsid w:val="00AC7DD0"/>
    <w:rsid w:val="00AD4B0E"/>
    <w:rsid w:val="00AE6DE6"/>
    <w:rsid w:val="00AF42DE"/>
    <w:rsid w:val="00B01A28"/>
    <w:rsid w:val="00B055E6"/>
    <w:rsid w:val="00B30B79"/>
    <w:rsid w:val="00B4231C"/>
    <w:rsid w:val="00B55473"/>
    <w:rsid w:val="00B55A69"/>
    <w:rsid w:val="00B6567D"/>
    <w:rsid w:val="00B70529"/>
    <w:rsid w:val="00B753C0"/>
    <w:rsid w:val="00BA01FA"/>
    <w:rsid w:val="00BB2C0A"/>
    <w:rsid w:val="00BB4FAC"/>
    <w:rsid w:val="00BC0C97"/>
    <w:rsid w:val="00BC41C0"/>
    <w:rsid w:val="00BC6B73"/>
    <w:rsid w:val="00BD21B1"/>
    <w:rsid w:val="00BD6D1A"/>
    <w:rsid w:val="00BD73CE"/>
    <w:rsid w:val="00BE0A9A"/>
    <w:rsid w:val="00BE2E3E"/>
    <w:rsid w:val="00BF071A"/>
    <w:rsid w:val="00BF47C7"/>
    <w:rsid w:val="00BF4F38"/>
    <w:rsid w:val="00BF6243"/>
    <w:rsid w:val="00C12B36"/>
    <w:rsid w:val="00C23D67"/>
    <w:rsid w:val="00C273F9"/>
    <w:rsid w:val="00C3005A"/>
    <w:rsid w:val="00C30475"/>
    <w:rsid w:val="00C360B6"/>
    <w:rsid w:val="00C4382A"/>
    <w:rsid w:val="00C464D9"/>
    <w:rsid w:val="00C50981"/>
    <w:rsid w:val="00C53892"/>
    <w:rsid w:val="00C53B9D"/>
    <w:rsid w:val="00C65360"/>
    <w:rsid w:val="00C6772A"/>
    <w:rsid w:val="00C75568"/>
    <w:rsid w:val="00C85BF0"/>
    <w:rsid w:val="00C89FAA"/>
    <w:rsid w:val="00C9204B"/>
    <w:rsid w:val="00C94A40"/>
    <w:rsid w:val="00C95E84"/>
    <w:rsid w:val="00CA6711"/>
    <w:rsid w:val="00CB23ED"/>
    <w:rsid w:val="00CC188C"/>
    <w:rsid w:val="00CC698C"/>
    <w:rsid w:val="00CF4197"/>
    <w:rsid w:val="00CF571F"/>
    <w:rsid w:val="00CF7965"/>
    <w:rsid w:val="00D03FB1"/>
    <w:rsid w:val="00D07DDB"/>
    <w:rsid w:val="00D251D3"/>
    <w:rsid w:val="00D3798F"/>
    <w:rsid w:val="00D405DE"/>
    <w:rsid w:val="00D42D49"/>
    <w:rsid w:val="00D440F0"/>
    <w:rsid w:val="00D537DF"/>
    <w:rsid w:val="00D55CB8"/>
    <w:rsid w:val="00D75C4D"/>
    <w:rsid w:val="00D80644"/>
    <w:rsid w:val="00D86723"/>
    <w:rsid w:val="00D92FDC"/>
    <w:rsid w:val="00D94126"/>
    <w:rsid w:val="00DA14EC"/>
    <w:rsid w:val="00DA4A32"/>
    <w:rsid w:val="00DB1885"/>
    <w:rsid w:val="00DB3EF2"/>
    <w:rsid w:val="00DB3F62"/>
    <w:rsid w:val="00DB4A44"/>
    <w:rsid w:val="00DD39D5"/>
    <w:rsid w:val="00DD52A5"/>
    <w:rsid w:val="00DD73AB"/>
    <w:rsid w:val="00DD785B"/>
    <w:rsid w:val="00DE0CF3"/>
    <w:rsid w:val="00DE492C"/>
    <w:rsid w:val="00DE5CC1"/>
    <w:rsid w:val="00DF4FB7"/>
    <w:rsid w:val="00DF5249"/>
    <w:rsid w:val="00E0255A"/>
    <w:rsid w:val="00E0520A"/>
    <w:rsid w:val="00E10DB9"/>
    <w:rsid w:val="00E11C03"/>
    <w:rsid w:val="00E1744D"/>
    <w:rsid w:val="00E309B9"/>
    <w:rsid w:val="00E33E62"/>
    <w:rsid w:val="00E4063A"/>
    <w:rsid w:val="00E44AAA"/>
    <w:rsid w:val="00E46787"/>
    <w:rsid w:val="00E4786D"/>
    <w:rsid w:val="00E4CC0A"/>
    <w:rsid w:val="00E555D2"/>
    <w:rsid w:val="00E576F8"/>
    <w:rsid w:val="00E6114D"/>
    <w:rsid w:val="00E6382D"/>
    <w:rsid w:val="00E74A02"/>
    <w:rsid w:val="00E770A9"/>
    <w:rsid w:val="00E949B1"/>
    <w:rsid w:val="00E96291"/>
    <w:rsid w:val="00E976F6"/>
    <w:rsid w:val="00EA1B7E"/>
    <w:rsid w:val="00EB65E6"/>
    <w:rsid w:val="00EB6809"/>
    <w:rsid w:val="00EC03BC"/>
    <w:rsid w:val="00EC1E77"/>
    <w:rsid w:val="00EC68C8"/>
    <w:rsid w:val="00ED1A37"/>
    <w:rsid w:val="00EE092A"/>
    <w:rsid w:val="00EE2630"/>
    <w:rsid w:val="00EE5F84"/>
    <w:rsid w:val="00F03A15"/>
    <w:rsid w:val="00F03A8A"/>
    <w:rsid w:val="00F04286"/>
    <w:rsid w:val="00F103A9"/>
    <w:rsid w:val="00F112AE"/>
    <w:rsid w:val="00F15717"/>
    <w:rsid w:val="00F2184B"/>
    <w:rsid w:val="00F25DB3"/>
    <w:rsid w:val="00F32278"/>
    <w:rsid w:val="00F37E66"/>
    <w:rsid w:val="00F42D61"/>
    <w:rsid w:val="00F45ED0"/>
    <w:rsid w:val="00F4727A"/>
    <w:rsid w:val="00F5038F"/>
    <w:rsid w:val="00F56264"/>
    <w:rsid w:val="00F568B5"/>
    <w:rsid w:val="00F600CE"/>
    <w:rsid w:val="00F62C8A"/>
    <w:rsid w:val="00F635A4"/>
    <w:rsid w:val="00F63FAB"/>
    <w:rsid w:val="00F73BAD"/>
    <w:rsid w:val="00F81238"/>
    <w:rsid w:val="00F85505"/>
    <w:rsid w:val="00F858AC"/>
    <w:rsid w:val="00F8785A"/>
    <w:rsid w:val="00F90296"/>
    <w:rsid w:val="00F93CC0"/>
    <w:rsid w:val="00F93ECB"/>
    <w:rsid w:val="00F96E85"/>
    <w:rsid w:val="00FA5A1D"/>
    <w:rsid w:val="00FA69D1"/>
    <w:rsid w:val="00FB2866"/>
    <w:rsid w:val="00FC0421"/>
    <w:rsid w:val="00FC0635"/>
    <w:rsid w:val="00FC06F4"/>
    <w:rsid w:val="00FD2CDC"/>
    <w:rsid w:val="00FD3FB7"/>
    <w:rsid w:val="00FD5EA1"/>
    <w:rsid w:val="00FE569C"/>
    <w:rsid w:val="00FE6FF7"/>
    <w:rsid w:val="00FF10E2"/>
    <w:rsid w:val="00FF423E"/>
    <w:rsid w:val="00FF433E"/>
    <w:rsid w:val="016293CB"/>
    <w:rsid w:val="01F60C63"/>
    <w:rsid w:val="022326F7"/>
    <w:rsid w:val="026B3040"/>
    <w:rsid w:val="02FE642C"/>
    <w:rsid w:val="03286839"/>
    <w:rsid w:val="03F3F46D"/>
    <w:rsid w:val="03FDE522"/>
    <w:rsid w:val="047DB231"/>
    <w:rsid w:val="04937C2E"/>
    <w:rsid w:val="05097536"/>
    <w:rsid w:val="054CD626"/>
    <w:rsid w:val="0573A235"/>
    <w:rsid w:val="05CE19E9"/>
    <w:rsid w:val="05D607FF"/>
    <w:rsid w:val="05E1F7BD"/>
    <w:rsid w:val="06278988"/>
    <w:rsid w:val="0672A9E9"/>
    <w:rsid w:val="06F585D0"/>
    <w:rsid w:val="0714D69E"/>
    <w:rsid w:val="08327C90"/>
    <w:rsid w:val="0843DCF5"/>
    <w:rsid w:val="088B0736"/>
    <w:rsid w:val="09D658AF"/>
    <w:rsid w:val="0A034B59"/>
    <w:rsid w:val="0A5F82E3"/>
    <w:rsid w:val="0B674567"/>
    <w:rsid w:val="0B76D805"/>
    <w:rsid w:val="0BC4D908"/>
    <w:rsid w:val="0BF8A31F"/>
    <w:rsid w:val="0C1ACE6E"/>
    <w:rsid w:val="0C23C360"/>
    <w:rsid w:val="0C27925E"/>
    <w:rsid w:val="0C641660"/>
    <w:rsid w:val="0C8C8E4C"/>
    <w:rsid w:val="0D38BF0A"/>
    <w:rsid w:val="0D3E78EB"/>
    <w:rsid w:val="0D537329"/>
    <w:rsid w:val="0DB69ECF"/>
    <w:rsid w:val="0DD274CC"/>
    <w:rsid w:val="0E76DDFB"/>
    <w:rsid w:val="0E95B0A9"/>
    <w:rsid w:val="0ED48F6B"/>
    <w:rsid w:val="0EDA32DE"/>
    <w:rsid w:val="0F526F30"/>
    <w:rsid w:val="1066747B"/>
    <w:rsid w:val="10966346"/>
    <w:rsid w:val="112EB58D"/>
    <w:rsid w:val="11F2E215"/>
    <w:rsid w:val="1244FD5F"/>
    <w:rsid w:val="13CB222A"/>
    <w:rsid w:val="13E98D02"/>
    <w:rsid w:val="13EF228C"/>
    <w:rsid w:val="141BF672"/>
    <w:rsid w:val="144A8153"/>
    <w:rsid w:val="148501FF"/>
    <w:rsid w:val="149235B1"/>
    <w:rsid w:val="151E1F6F"/>
    <w:rsid w:val="151F3B0A"/>
    <w:rsid w:val="156AE776"/>
    <w:rsid w:val="158AF2ED"/>
    <w:rsid w:val="15A65060"/>
    <w:rsid w:val="1708351E"/>
    <w:rsid w:val="1721A0B5"/>
    <w:rsid w:val="1726C34E"/>
    <w:rsid w:val="1747EF2B"/>
    <w:rsid w:val="17539734"/>
    <w:rsid w:val="1775B2D3"/>
    <w:rsid w:val="179F32B4"/>
    <w:rsid w:val="17B55C8F"/>
    <w:rsid w:val="17BEFDC1"/>
    <w:rsid w:val="17F036DA"/>
    <w:rsid w:val="18065E1D"/>
    <w:rsid w:val="18A28838"/>
    <w:rsid w:val="18A96B52"/>
    <w:rsid w:val="19E9ACCE"/>
    <w:rsid w:val="1A36CBD9"/>
    <w:rsid w:val="1A650951"/>
    <w:rsid w:val="1A7125E0"/>
    <w:rsid w:val="1AAEE073"/>
    <w:rsid w:val="1AC16DDC"/>
    <w:rsid w:val="1AE5FC01"/>
    <w:rsid w:val="1AF37329"/>
    <w:rsid w:val="1B84B5D3"/>
    <w:rsid w:val="1BD929C4"/>
    <w:rsid w:val="1C270857"/>
    <w:rsid w:val="1CC33F27"/>
    <w:rsid w:val="1D1CEB7D"/>
    <w:rsid w:val="1D3DA7FD"/>
    <w:rsid w:val="1D7CDC75"/>
    <w:rsid w:val="1DBC7891"/>
    <w:rsid w:val="1DDB487E"/>
    <w:rsid w:val="1E092823"/>
    <w:rsid w:val="1E297D6A"/>
    <w:rsid w:val="1F72CCC4"/>
    <w:rsid w:val="1F87E36A"/>
    <w:rsid w:val="1FAD12FD"/>
    <w:rsid w:val="207D4E08"/>
    <w:rsid w:val="2083E4A9"/>
    <w:rsid w:val="2084843E"/>
    <w:rsid w:val="20AA74E9"/>
    <w:rsid w:val="20E1511D"/>
    <w:rsid w:val="21097B33"/>
    <w:rsid w:val="218E1BB7"/>
    <w:rsid w:val="21EB4C37"/>
    <w:rsid w:val="22024832"/>
    <w:rsid w:val="224600FB"/>
    <w:rsid w:val="225C7238"/>
    <w:rsid w:val="228B72EB"/>
    <w:rsid w:val="23C05BFA"/>
    <w:rsid w:val="23CEE041"/>
    <w:rsid w:val="2404FE48"/>
    <w:rsid w:val="2461FB69"/>
    <w:rsid w:val="25A6188C"/>
    <w:rsid w:val="25AB2610"/>
    <w:rsid w:val="25B4C240"/>
    <w:rsid w:val="25EEE79E"/>
    <w:rsid w:val="26492902"/>
    <w:rsid w:val="27D1DB7E"/>
    <w:rsid w:val="27E3CDDD"/>
    <w:rsid w:val="2822A934"/>
    <w:rsid w:val="28A01B1D"/>
    <w:rsid w:val="28A71645"/>
    <w:rsid w:val="293462A1"/>
    <w:rsid w:val="296C3011"/>
    <w:rsid w:val="29E35BA9"/>
    <w:rsid w:val="2A16C52D"/>
    <w:rsid w:val="2A6FABF2"/>
    <w:rsid w:val="2AACA27D"/>
    <w:rsid w:val="2AD60FC8"/>
    <w:rsid w:val="2B36759C"/>
    <w:rsid w:val="2BB58B09"/>
    <w:rsid w:val="2BBD9ED9"/>
    <w:rsid w:val="2BC2A636"/>
    <w:rsid w:val="2BD26524"/>
    <w:rsid w:val="2C175F5C"/>
    <w:rsid w:val="2C7A6F67"/>
    <w:rsid w:val="2CA56DD8"/>
    <w:rsid w:val="2CE7BDB3"/>
    <w:rsid w:val="2DB1FDAC"/>
    <w:rsid w:val="2DC0E573"/>
    <w:rsid w:val="2DC955DB"/>
    <w:rsid w:val="2E38109A"/>
    <w:rsid w:val="2E3FA134"/>
    <w:rsid w:val="2E56103B"/>
    <w:rsid w:val="2EE4B689"/>
    <w:rsid w:val="2FA95249"/>
    <w:rsid w:val="2FB9C77A"/>
    <w:rsid w:val="305F419C"/>
    <w:rsid w:val="308BCDD1"/>
    <w:rsid w:val="30984EFD"/>
    <w:rsid w:val="30FF626D"/>
    <w:rsid w:val="311F3C0C"/>
    <w:rsid w:val="312034EF"/>
    <w:rsid w:val="3122DF71"/>
    <w:rsid w:val="31A5AB0F"/>
    <w:rsid w:val="31B21CC0"/>
    <w:rsid w:val="31B9CE0F"/>
    <w:rsid w:val="339812D6"/>
    <w:rsid w:val="33C33814"/>
    <w:rsid w:val="33DC4310"/>
    <w:rsid w:val="33E41BB1"/>
    <w:rsid w:val="341556CF"/>
    <w:rsid w:val="3449CB65"/>
    <w:rsid w:val="344BF9F2"/>
    <w:rsid w:val="34759064"/>
    <w:rsid w:val="34BC0FF8"/>
    <w:rsid w:val="34CF008A"/>
    <w:rsid w:val="35AFD1A0"/>
    <w:rsid w:val="3655E9CD"/>
    <w:rsid w:val="36CCE0BC"/>
    <w:rsid w:val="36FAD55C"/>
    <w:rsid w:val="37FC77F6"/>
    <w:rsid w:val="3812EA75"/>
    <w:rsid w:val="3814E4BF"/>
    <w:rsid w:val="383395A8"/>
    <w:rsid w:val="383CADB7"/>
    <w:rsid w:val="3881E273"/>
    <w:rsid w:val="38F71904"/>
    <w:rsid w:val="39418662"/>
    <w:rsid w:val="394B1B4A"/>
    <w:rsid w:val="3A17A14F"/>
    <w:rsid w:val="3A91EFCC"/>
    <w:rsid w:val="3AC800CC"/>
    <w:rsid w:val="3B22A65C"/>
    <w:rsid w:val="3BDFC7E3"/>
    <w:rsid w:val="3C1BE66F"/>
    <w:rsid w:val="3C20796B"/>
    <w:rsid w:val="3CB467F4"/>
    <w:rsid w:val="3CC28174"/>
    <w:rsid w:val="3D26DB06"/>
    <w:rsid w:val="3D7E39D9"/>
    <w:rsid w:val="3D9850D6"/>
    <w:rsid w:val="3E8FE33F"/>
    <w:rsid w:val="3EAA8FF4"/>
    <w:rsid w:val="3EE878D7"/>
    <w:rsid w:val="3F360307"/>
    <w:rsid w:val="3F434817"/>
    <w:rsid w:val="3FDA8942"/>
    <w:rsid w:val="3FF982E5"/>
    <w:rsid w:val="40DB6313"/>
    <w:rsid w:val="41101571"/>
    <w:rsid w:val="41C34CE7"/>
    <w:rsid w:val="420FB68F"/>
    <w:rsid w:val="4338615F"/>
    <w:rsid w:val="43496866"/>
    <w:rsid w:val="43579147"/>
    <w:rsid w:val="44C393AC"/>
    <w:rsid w:val="456D81CC"/>
    <w:rsid w:val="45EAFDA5"/>
    <w:rsid w:val="46169071"/>
    <w:rsid w:val="46940D35"/>
    <w:rsid w:val="46AAC3CE"/>
    <w:rsid w:val="46C0ECAE"/>
    <w:rsid w:val="46C31FD9"/>
    <w:rsid w:val="46D0E9BC"/>
    <w:rsid w:val="4747A414"/>
    <w:rsid w:val="47AEEA8E"/>
    <w:rsid w:val="47DB840F"/>
    <w:rsid w:val="48248814"/>
    <w:rsid w:val="4842D6A7"/>
    <w:rsid w:val="485F6251"/>
    <w:rsid w:val="4979C29F"/>
    <w:rsid w:val="49CE5ECC"/>
    <w:rsid w:val="4A14F7AD"/>
    <w:rsid w:val="4A15868C"/>
    <w:rsid w:val="4A7AFFC1"/>
    <w:rsid w:val="4A8AD589"/>
    <w:rsid w:val="4B74DC24"/>
    <w:rsid w:val="4B970313"/>
    <w:rsid w:val="4C11427E"/>
    <w:rsid w:val="4CDBB027"/>
    <w:rsid w:val="4CE54B30"/>
    <w:rsid w:val="4D298EA6"/>
    <w:rsid w:val="4DFBEBF3"/>
    <w:rsid w:val="4E0AEF83"/>
    <w:rsid w:val="4E1758B5"/>
    <w:rsid w:val="4E64457F"/>
    <w:rsid w:val="4E9FCCB4"/>
    <w:rsid w:val="4EFCBCCC"/>
    <w:rsid w:val="4F427A23"/>
    <w:rsid w:val="50892277"/>
    <w:rsid w:val="50EA4145"/>
    <w:rsid w:val="51C78B0F"/>
    <w:rsid w:val="51D970B1"/>
    <w:rsid w:val="5271825E"/>
    <w:rsid w:val="5294932B"/>
    <w:rsid w:val="52B40B47"/>
    <w:rsid w:val="52CB8F65"/>
    <w:rsid w:val="5340710D"/>
    <w:rsid w:val="5363934E"/>
    <w:rsid w:val="53BE5AD7"/>
    <w:rsid w:val="5420196D"/>
    <w:rsid w:val="544FDBA8"/>
    <w:rsid w:val="5468F0EB"/>
    <w:rsid w:val="54B0B639"/>
    <w:rsid w:val="54EEAF92"/>
    <w:rsid w:val="54F19D74"/>
    <w:rsid w:val="55114646"/>
    <w:rsid w:val="55C57974"/>
    <w:rsid w:val="55D0E87A"/>
    <w:rsid w:val="5602D710"/>
    <w:rsid w:val="5663E2F2"/>
    <w:rsid w:val="568C45C3"/>
    <w:rsid w:val="56ACE1D4"/>
    <w:rsid w:val="56E05962"/>
    <w:rsid w:val="57191E00"/>
    <w:rsid w:val="57432A00"/>
    <w:rsid w:val="57877C6A"/>
    <w:rsid w:val="579336AB"/>
    <w:rsid w:val="579EA771"/>
    <w:rsid w:val="58C333DE"/>
    <w:rsid w:val="58DC2ACD"/>
    <w:rsid w:val="59030A1A"/>
    <w:rsid w:val="593A77D2"/>
    <w:rsid w:val="594FD139"/>
    <w:rsid w:val="5A77FB2E"/>
    <w:rsid w:val="5A91238B"/>
    <w:rsid w:val="5AEA5615"/>
    <w:rsid w:val="5B3FB8A1"/>
    <w:rsid w:val="5C0876AC"/>
    <w:rsid w:val="5C5FE6B5"/>
    <w:rsid w:val="5C6EF351"/>
    <w:rsid w:val="5C91AB54"/>
    <w:rsid w:val="5CF9C177"/>
    <w:rsid w:val="5DE3C07A"/>
    <w:rsid w:val="5DF6BDEE"/>
    <w:rsid w:val="5E0F8C9E"/>
    <w:rsid w:val="5E79838C"/>
    <w:rsid w:val="5E8A9225"/>
    <w:rsid w:val="5E9591D8"/>
    <w:rsid w:val="5EDC6C52"/>
    <w:rsid w:val="5F683EE8"/>
    <w:rsid w:val="603F2F44"/>
    <w:rsid w:val="60AB7CFD"/>
    <w:rsid w:val="60D127DB"/>
    <w:rsid w:val="61B266E0"/>
    <w:rsid w:val="61C23002"/>
    <w:rsid w:val="620E8F5A"/>
    <w:rsid w:val="6288B086"/>
    <w:rsid w:val="62964325"/>
    <w:rsid w:val="62BC28BA"/>
    <w:rsid w:val="63C2291E"/>
    <w:rsid w:val="63CBB79F"/>
    <w:rsid w:val="640965AD"/>
    <w:rsid w:val="64454B14"/>
    <w:rsid w:val="64AD1E52"/>
    <w:rsid w:val="65075D2B"/>
    <w:rsid w:val="6541CF3C"/>
    <w:rsid w:val="65BB30B5"/>
    <w:rsid w:val="65C910D3"/>
    <w:rsid w:val="65E4D695"/>
    <w:rsid w:val="65F78336"/>
    <w:rsid w:val="6683A380"/>
    <w:rsid w:val="671E0618"/>
    <w:rsid w:val="67964F8D"/>
    <w:rsid w:val="67AF6F78"/>
    <w:rsid w:val="67B37A5D"/>
    <w:rsid w:val="685C77F5"/>
    <w:rsid w:val="6866B2BA"/>
    <w:rsid w:val="68CA8385"/>
    <w:rsid w:val="6A96734F"/>
    <w:rsid w:val="6ACA8CBF"/>
    <w:rsid w:val="6ADD2E7C"/>
    <w:rsid w:val="6B5025A8"/>
    <w:rsid w:val="6BC70693"/>
    <w:rsid w:val="6C432C3D"/>
    <w:rsid w:val="6CE227CD"/>
    <w:rsid w:val="6D633C96"/>
    <w:rsid w:val="6D7EAB50"/>
    <w:rsid w:val="6DEA161E"/>
    <w:rsid w:val="6E14CF3E"/>
    <w:rsid w:val="6E3C8B56"/>
    <w:rsid w:val="6E953681"/>
    <w:rsid w:val="6EA5A8CA"/>
    <w:rsid w:val="6F865038"/>
    <w:rsid w:val="707439AC"/>
    <w:rsid w:val="7192F159"/>
    <w:rsid w:val="719C2BDA"/>
    <w:rsid w:val="725C37FC"/>
    <w:rsid w:val="72BDF0FA"/>
    <w:rsid w:val="7367AD14"/>
    <w:rsid w:val="73B40A57"/>
    <w:rsid w:val="73CB4F80"/>
    <w:rsid w:val="73D21878"/>
    <w:rsid w:val="74A1F24E"/>
    <w:rsid w:val="7556BDD2"/>
    <w:rsid w:val="757161DC"/>
    <w:rsid w:val="75F77A89"/>
    <w:rsid w:val="761FE123"/>
    <w:rsid w:val="76E16729"/>
    <w:rsid w:val="76EBAB19"/>
    <w:rsid w:val="779AFD26"/>
    <w:rsid w:val="77D449B8"/>
    <w:rsid w:val="77ED81C0"/>
    <w:rsid w:val="78967207"/>
    <w:rsid w:val="78E44B20"/>
    <w:rsid w:val="78F80A5E"/>
    <w:rsid w:val="7992A4EA"/>
    <w:rsid w:val="79A30CD3"/>
    <w:rsid w:val="79DCFD41"/>
    <w:rsid w:val="7A29B48D"/>
    <w:rsid w:val="7C64D340"/>
    <w:rsid w:val="7CF28667"/>
    <w:rsid w:val="7E15A845"/>
    <w:rsid w:val="7E1992B2"/>
    <w:rsid w:val="7E478574"/>
    <w:rsid w:val="7EBE6B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35F65"/>
  <w15:docId w15:val="{56565E5A-5554-41F3-AADF-45054C72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ind w:left="817" w:hanging="432"/>
      <w:outlineLvl w:val="0"/>
    </w:pPr>
    <w:rPr>
      <w:b/>
      <w:bCs/>
      <w:sz w:val="28"/>
      <w:szCs w:val="28"/>
    </w:rPr>
  </w:style>
  <w:style w:type="paragraph" w:styleId="Heading2">
    <w:name w:val="heading 2"/>
    <w:basedOn w:val="Normal"/>
    <w:link w:val="Heading2Char"/>
    <w:uiPriority w:val="1"/>
    <w:qFormat/>
    <w:pPr>
      <w:ind w:left="817" w:hanging="576"/>
      <w:outlineLvl w:val="1"/>
    </w:pPr>
    <w:rPr>
      <w:sz w:val="24"/>
      <w:szCs w:val="24"/>
    </w:rPr>
  </w:style>
  <w:style w:type="paragraph" w:styleId="Heading3">
    <w:name w:val="heading 3"/>
    <w:basedOn w:val="Normal"/>
    <w:link w:val="Heading3Char"/>
    <w:uiPriority w:val="1"/>
    <w:qFormat/>
    <w:pPr>
      <w:spacing w:before="181"/>
      <w:ind w:right="104"/>
      <w:jc w:val="right"/>
      <w:outlineLvl w:val="2"/>
    </w:pPr>
    <w:rPr>
      <w:sz w:val="23"/>
      <w:szCs w:val="23"/>
    </w:rPr>
  </w:style>
  <w:style w:type="paragraph" w:styleId="Heading4">
    <w:name w:val="heading 4"/>
    <w:basedOn w:val="Normal"/>
    <w:uiPriority w:val="1"/>
    <w:qFormat/>
    <w:pPr>
      <w:spacing w:before="119"/>
      <w:ind w:left="817"/>
      <w:outlineLvl w:val="3"/>
    </w:pPr>
    <w:rPr>
      <w:b/>
      <w:bCs/>
    </w:rPr>
  </w:style>
  <w:style w:type="paragraph" w:styleId="Heading5">
    <w:name w:val="heading 5"/>
    <w:basedOn w:val="Normal"/>
    <w:uiPriority w:val="1"/>
    <w:qFormat/>
    <w:pPr>
      <w:spacing w:before="221"/>
      <w:ind w:left="817"/>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77"/>
      <w:ind w:left="1258" w:hanging="441"/>
    </w:pPr>
    <w:rPr>
      <w:rFonts w:ascii="Ebrima" w:eastAsia="Ebrima" w:hAnsi="Ebrima" w:cs="Ebrima"/>
      <w:b/>
      <w:bCs/>
      <w:sz w:val="24"/>
      <w:szCs w:val="24"/>
    </w:rPr>
  </w:style>
  <w:style w:type="paragraph" w:styleId="TOC2">
    <w:name w:val="toc 2"/>
    <w:basedOn w:val="Normal"/>
    <w:uiPriority w:val="39"/>
    <w:qFormat/>
    <w:pPr>
      <w:spacing w:before="24"/>
      <w:ind w:left="1697" w:hanging="880"/>
    </w:pPr>
    <w:rPr>
      <w:rFonts w:ascii="Ebrima" w:eastAsia="Ebrima" w:hAnsi="Ebrima" w:cs="Ebrima"/>
    </w:rPr>
  </w:style>
  <w:style w:type="paragraph" w:styleId="BodyText">
    <w:name w:val="Body Text"/>
    <w:basedOn w:val="Normal"/>
    <w:link w:val="BodyTextChar"/>
    <w:uiPriority w:val="1"/>
    <w:qFormat/>
    <w:pPr>
      <w:ind w:left="817"/>
    </w:pPr>
  </w:style>
  <w:style w:type="paragraph" w:styleId="ListParagraph">
    <w:name w:val="List Paragraph"/>
    <w:basedOn w:val="Normal"/>
    <w:uiPriority w:val="34"/>
    <w:qFormat/>
    <w:pPr>
      <w:ind w:left="124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778A8"/>
    <w:rPr>
      <w:color w:val="0000FF" w:themeColor="hyperlink"/>
      <w:u w:val="single"/>
    </w:rPr>
  </w:style>
  <w:style w:type="character" w:styleId="FollowedHyperlink">
    <w:name w:val="FollowedHyperlink"/>
    <w:basedOn w:val="DefaultParagraphFont"/>
    <w:uiPriority w:val="99"/>
    <w:semiHidden/>
    <w:unhideWhenUsed/>
    <w:rsid w:val="00F73BAD"/>
    <w:rPr>
      <w:color w:val="800080" w:themeColor="followedHyperlink"/>
      <w:u w:val="single"/>
    </w:rPr>
  </w:style>
  <w:style w:type="paragraph" w:styleId="BalloonText">
    <w:name w:val="Balloon Text"/>
    <w:basedOn w:val="Normal"/>
    <w:link w:val="BalloonTextChar"/>
    <w:uiPriority w:val="99"/>
    <w:semiHidden/>
    <w:unhideWhenUsed/>
    <w:rsid w:val="00A116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672"/>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4D5865"/>
    <w:rPr>
      <w:sz w:val="16"/>
      <w:szCs w:val="16"/>
    </w:rPr>
  </w:style>
  <w:style w:type="paragraph" w:styleId="CommentText">
    <w:name w:val="annotation text"/>
    <w:basedOn w:val="Normal"/>
    <w:link w:val="CommentTextChar"/>
    <w:uiPriority w:val="99"/>
    <w:semiHidden/>
    <w:unhideWhenUsed/>
    <w:rsid w:val="004D5865"/>
    <w:rPr>
      <w:sz w:val="20"/>
      <w:szCs w:val="20"/>
    </w:rPr>
  </w:style>
  <w:style w:type="character" w:customStyle="1" w:styleId="CommentTextChar">
    <w:name w:val="Comment Text Char"/>
    <w:basedOn w:val="DefaultParagraphFont"/>
    <w:link w:val="CommentText"/>
    <w:uiPriority w:val="99"/>
    <w:semiHidden/>
    <w:rsid w:val="004D586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D5865"/>
    <w:rPr>
      <w:b/>
      <w:bCs/>
    </w:rPr>
  </w:style>
  <w:style w:type="character" w:customStyle="1" w:styleId="CommentSubjectChar">
    <w:name w:val="Comment Subject Char"/>
    <w:basedOn w:val="CommentTextChar"/>
    <w:link w:val="CommentSubject"/>
    <w:uiPriority w:val="99"/>
    <w:semiHidden/>
    <w:rsid w:val="004D5865"/>
    <w:rPr>
      <w:rFonts w:ascii="Calibri" w:eastAsia="Calibri" w:hAnsi="Calibri" w:cs="Calibri"/>
      <w:b/>
      <w:bCs/>
      <w:sz w:val="20"/>
      <w:szCs w:val="20"/>
    </w:rPr>
  </w:style>
  <w:style w:type="table" w:styleId="TableGrid">
    <w:name w:val="Table Grid"/>
    <w:basedOn w:val="TableNormal"/>
    <w:uiPriority w:val="39"/>
    <w:rsid w:val="0086750A"/>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D6D1A"/>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3">
    <w:name w:val="toc 3"/>
    <w:basedOn w:val="Normal"/>
    <w:next w:val="Normal"/>
    <w:autoRedefine/>
    <w:uiPriority w:val="39"/>
    <w:unhideWhenUsed/>
    <w:rsid w:val="00BD6D1A"/>
    <w:pPr>
      <w:spacing w:after="100"/>
      <w:ind w:left="440"/>
    </w:pPr>
  </w:style>
  <w:style w:type="character" w:customStyle="1" w:styleId="UnresolvedMention1">
    <w:name w:val="Unresolved Mention1"/>
    <w:basedOn w:val="DefaultParagraphFont"/>
    <w:uiPriority w:val="99"/>
    <w:semiHidden/>
    <w:unhideWhenUsed/>
    <w:rsid w:val="00000007"/>
    <w:rPr>
      <w:color w:val="605E5C"/>
      <w:shd w:val="clear" w:color="auto" w:fill="E1DFDD"/>
    </w:rPr>
  </w:style>
  <w:style w:type="character" w:customStyle="1" w:styleId="UnresolvedMention2">
    <w:name w:val="Unresolved Mention2"/>
    <w:basedOn w:val="DefaultParagraphFont"/>
    <w:uiPriority w:val="99"/>
    <w:semiHidden/>
    <w:unhideWhenUsed/>
    <w:rsid w:val="006A410E"/>
    <w:rPr>
      <w:color w:val="605E5C"/>
      <w:shd w:val="clear" w:color="auto" w:fill="E1DFDD"/>
    </w:rPr>
  </w:style>
  <w:style w:type="character" w:customStyle="1" w:styleId="StyleA">
    <w:name w:val="StyleA"/>
    <w:basedOn w:val="DefaultParagraphFont"/>
    <w:uiPriority w:val="1"/>
    <w:rsid w:val="00A15D15"/>
  </w:style>
  <w:style w:type="paragraph" w:styleId="Revision">
    <w:name w:val="Revision"/>
    <w:hidden/>
    <w:uiPriority w:val="99"/>
    <w:semiHidden/>
    <w:rsid w:val="00474724"/>
    <w:pPr>
      <w:widowControl/>
      <w:autoSpaceDE/>
      <w:autoSpaceDN/>
    </w:pPr>
    <w:rPr>
      <w:rFonts w:ascii="Calibri" w:eastAsia="Calibri" w:hAnsi="Calibri" w:cs="Calibri"/>
      <w:lang w:val="en-GB"/>
    </w:rPr>
  </w:style>
  <w:style w:type="character" w:customStyle="1" w:styleId="UnresolvedMention3">
    <w:name w:val="Unresolved Mention3"/>
    <w:basedOn w:val="DefaultParagraphFont"/>
    <w:uiPriority w:val="99"/>
    <w:semiHidden/>
    <w:unhideWhenUsed/>
    <w:rsid w:val="0070242F"/>
    <w:rPr>
      <w:color w:val="605E5C"/>
      <w:shd w:val="clear" w:color="auto" w:fill="E1DFDD"/>
    </w:rPr>
  </w:style>
  <w:style w:type="paragraph" w:customStyle="1" w:styleId="paragraph">
    <w:name w:val="paragraph"/>
    <w:basedOn w:val="Normal"/>
    <w:rsid w:val="00157F00"/>
    <w:pPr>
      <w:widowControl/>
      <w:autoSpaceDE/>
      <w:autoSpaceDN/>
      <w:spacing w:before="100" w:beforeAutospacing="1" w:after="100" w:afterAutospacing="1"/>
    </w:pPr>
    <w:rPr>
      <w:rFonts w:eastAsiaTheme="minorHAnsi"/>
      <w:lang w:eastAsia="en-GB"/>
    </w:rPr>
  </w:style>
  <w:style w:type="character" w:customStyle="1" w:styleId="normaltextrun">
    <w:name w:val="normaltextrun"/>
    <w:basedOn w:val="DefaultParagraphFont"/>
    <w:rsid w:val="00157F00"/>
  </w:style>
  <w:style w:type="character" w:customStyle="1" w:styleId="eop">
    <w:name w:val="eop"/>
    <w:basedOn w:val="DefaultParagraphFont"/>
    <w:rsid w:val="00157F00"/>
  </w:style>
  <w:style w:type="character" w:customStyle="1" w:styleId="Heading2Char">
    <w:name w:val="Heading 2 Char"/>
    <w:basedOn w:val="DefaultParagraphFont"/>
    <w:link w:val="Heading2"/>
    <w:uiPriority w:val="1"/>
    <w:rsid w:val="00F42D61"/>
    <w:rPr>
      <w:rFonts w:ascii="Calibri" w:eastAsia="Calibri" w:hAnsi="Calibri" w:cs="Calibri"/>
      <w:sz w:val="24"/>
      <w:szCs w:val="24"/>
      <w:lang w:val="en-GB"/>
    </w:rPr>
  </w:style>
  <w:style w:type="character" w:customStyle="1" w:styleId="BodyTextChar">
    <w:name w:val="Body Text Char"/>
    <w:basedOn w:val="DefaultParagraphFont"/>
    <w:link w:val="BodyText"/>
    <w:uiPriority w:val="1"/>
    <w:rsid w:val="00F42D61"/>
    <w:rPr>
      <w:rFonts w:ascii="Calibri" w:eastAsia="Calibri" w:hAnsi="Calibri" w:cs="Calibri"/>
      <w:lang w:val="en-GB"/>
    </w:rPr>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paragraph" w:styleId="NoSpacing">
    <w:name w:val="No Spacing"/>
    <w:uiPriority w:val="1"/>
    <w:qFormat/>
    <w:rsid w:val="00644A82"/>
    <w:rPr>
      <w:rFonts w:ascii="Calibri" w:eastAsia="Calibri" w:hAnsi="Calibri" w:cs="Calibri"/>
      <w:lang w:val="en-GB"/>
    </w:rPr>
  </w:style>
  <w:style w:type="character" w:styleId="UnresolvedMention">
    <w:name w:val="Unresolved Mention"/>
    <w:basedOn w:val="DefaultParagraphFont"/>
    <w:uiPriority w:val="99"/>
    <w:semiHidden/>
    <w:unhideWhenUsed/>
    <w:rsid w:val="006F4CEA"/>
    <w:rPr>
      <w:color w:val="605E5C"/>
      <w:shd w:val="clear" w:color="auto" w:fill="E1DFDD"/>
    </w:rPr>
  </w:style>
  <w:style w:type="character" w:customStyle="1" w:styleId="Heading3Char">
    <w:name w:val="Heading 3 Char"/>
    <w:basedOn w:val="DefaultParagraphFont"/>
    <w:link w:val="Heading3"/>
    <w:uiPriority w:val="1"/>
    <w:rsid w:val="003D5717"/>
    <w:rPr>
      <w:rFonts w:ascii="Calibri" w:eastAsia="Calibri" w:hAnsi="Calibri" w:cs="Calibri"/>
      <w:sz w:val="23"/>
      <w:szCs w:val="23"/>
      <w:lang w:val="en-GB"/>
    </w:rPr>
  </w:style>
  <w:style w:type="numbering" w:customStyle="1" w:styleId="NoList1">
    <w:name w:val="No List1"/>
    <w:next w:val="NoList"/>
    <w:uiPriority w:val="99"/>
    <w:semiHidden/>
    <w:unhideWhenUsed/>
    <w:rsid w:val="00E96291"/>
  </w:style>
  <w:style w:type="table" w:customStyle="1" w:styleId="TableGrid1">
    <w:name w:val="Table Grid1"/>
    <w:basedOn w:val="TableNormal"/>
    <w:next w:val="TableGrid"/>
    <w:uiPriority w:val="39"/>
    <w:rsid w:val="00E96291"/>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233612">
      <w:bodyDiv w:val="1"/>
      <w:marLeft w:val="0"/>
      <w:marRight w:val="0"/>
      <w:marTop w:val="0"/>
      <w:marBottom w:val="0"/>
      <w:divBdr>
        <w:top w:val="none" w:sz="0" w:space="0" w:color="auto"/>
        <w:left w:val="none" w:sz="0" w:space="0" w:color="auto"/>
        <w:bottom w:val="none" w:sz="0" w:space="0" w:color="auto"/>
        <w:right w:val="none" w:sz="0" w:space="0" w:color="auto"/>
      </w:divBdr>
    </w:div>
    <w:div w:id="961422273">
      <w:bodyDiv w:val="1"/>
      <w:marLeft w:val="0"/>
      <w:marRight w:val="0"/>
      <w:marTop w:val="0"/>
      <w:marBottom w:val="0"/>
      <w:divBdr>
        <w:top w:val="none" w:sz="0" w:space="0" w:color="auto"/>
        <w:left w:val="none" w:sz="0" w:space="0" w:color="auto"/>
        <w:bottom w:val="none" w:sz="0" w:space="0" w:color="auto"/>
        <w:right w:val="none" w:sz="0" w:space="0" w:color="auto"/>
      </w:divBdr>
      <w:divsChild>
        <w:div w:id="264773312">
          <w:marLeft w:val="0"/>
          <w:marRight w:val="0"/>
          <w:marTop w:val="0"/>
          <w:marBottom w:val="0"/>
          <w:divBdr>
            <w:top w:val="none" w:sz="0" w:space="0" w:color="auto"/>
            <w:left w:val="none" w:sz="0" w:space="0" w:color="auto"/>
            <w:bottom w:val="none" w:sz="0" w:space="0" w:color="auto"/>
            <w:right w:val="none" w:sz="0" w:space="0" w:color="auto"/>
          </w:divBdr>
          <w:divsChild>
            <w:div w:id="1874684068">
              <w:marLeft w:val="0"/>
              <w:marRight w:val="0"/>
              <w:marTop w:val="0"/>
              <w:marBottom w:val="0"/>
              <w:divBdr>
                <w:top w:val="none" w:sz="0" w:space="0" w:color="auto"/>
                <w:left w:val="none" w:sz="0" w:space="0" w:color="auto"/>
                <w:bottom w:val="none" w:sz="0" w:space="0" w:color="auto"/>
                <w:right w:val="none" w:sz="0" w:space="0" w:color="auto"/>
              </w:divBdr>
            </w:div>
            <w:div w:id="16464161">
              <w:marLeft w:val="0"/>
              <w:marRight w:val="0"/>
              <w:marTop w:val="0"/>
              <w:marBottom w:val="0"/>
              <w:divBdr>
                <w:top w:val="none" w:sz="0" w:space="0" w:color="auto"/>
                <w:left w:val="none" w:sz="0" w:space="0" w:color="auto"/>
                <w:bottom w:val="none" w:sz="0" w:space="0" w:color="auto"/>
                <w:right w:val="none" w:sz="0" w:space="0" w:color="auto"/>
              </w:divBdr>
            </w:div>
            <w:div w:id="1226990878">
              <w:marLeft w:val="0"/>
              <w:marRight w:val="0"/>
              <w:marTop w:val="0"/>
              <w:marBottom w:val="0"/>
              <w:divBdr>
                <w:top w:val="none" w:sz="0" w:space="0" w:color="auto"/>
                <w:left w:val="none" w:sz="0" w:space="0" w:color="auto"/>
                <w:bottom w:val="none" w:sz="0" w:space="0" w:color="auto"/>
                <w:right w:val="none" w:sz="0" w:space="0" w:color="auto"/>
              </w:divBdr>
            </w:div>
            <w:div w:id="366834903">
              <w:marLeft w:val="0"/>
              <w:marRight w:val="0"/>
              <w:marTop w:val="0"/>
              <w:marBottom w:val="0"/>
              <w:divBdr>
                <w:top w:val="none" w:sz="0" w:space="0" w:color="auto"/>
                <w:left w:val="none" w:sz="0" w:space="0" w:color="auto"/>
                <w:bottom w:val="none" w:sz="0" w:space="0" w:color="auto"/>
                <w:right w:val="none" w:sz="0" w:space="0" w:color="auto"/>
              </w:divBdr>
            </w:div>
          </w:divsChild>
        </w:div>
        <w:div w:id="1176456532">
          <w:marLeft w:val="0"/>
          <w:marRight w:val="0"/>
          <w:marTop w:val="0"/>
          <w:marBottom w:val="0"/>
          <w:divBdr>
            <w:top w:val="none" w:sz="0" w:space="0" w:color="auto"/>
            <w:left w:val="none" w:sz="0" w:space="0" w:color="auto"/>
            <w:bottom w:val="none" w:sz="0" w:space="0" w:color="auto"/>
            <w:right w:val="none" w:sz="0" w:space="0" w:color="auto"/>
          </w:divBdr>
          <w:divsChild>
            <w:div w:id="198202854">
              <w:marLeft w:val="0"/>
              <w:marRight w:val="0"/>
              <w:marTop w:val="0"/>
              <w:marBottom w:val="0"/>
              <w:divBdr>
                <w:top w:val="none" w:sz="0" w:space="0" w:color="auto"/>
                <w:left w:val="none" w:sz="0" w:space="0" w:color="auto"/>
                <w:bottom w:val="none" w:sz="0" w:space="0" w:color="auto"/>
                <w:right w:val="none" w:sz="0" w:space="0" w:color="auto"/>
              </w:divBdr>
            </w:div>
            <w:div w:id="2032489138">
              <w:marLeft w:val="0"/>
              <w:marRight w:val="0"/>
              <w:marTop w:val="0"/>
              <w:marBottom w:val="0"/>
              <w:divBdr>
                <w:top w:val="none" w:sz="0" w:space="0" w:color="auto"/>
                <w:left w:val="none" w:sz="0" w:space="0" w:color="auto"/>
                <w:bottom w:val="none" w:sz="0" w:space="0" w:color="auto"/>
                <w:right w:val="none" w:sz="0" w:space="0" w:color="auto"/>
              </w:divBdr>
            </w:div>
            <w:div w:id="32481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78026">
      <w:bodyDiv w:val="1"/>
      <w:marLeft w:val="0"/>
      <w:marRight w:val="0"/>
      <w:marTop w:val="0"/>
      <w:marBottom w:val="0"/>
      <w:divBdr>
        <w:top w:val="none" w:sz="0" w:space="0" w:color="auto"/>
        <w:left w:val="none" w:sz="0" w:space="0" w:color="auto"/>
        <w:bottom w:val="none" w:sz="0" w:space="0" w:color="auto"/>
        <w:right w:val="none" w:sz="0" w:space="0" w:color="auto"/>
      </w:divBdr>
    </w:div>
    <w:div w:id="1076197925">
      <w:bodyDiv w:val="1"/>
      <w:marLeft w:val="0"/>
      <w:marRight w:val="0"/>
      <w:marTop w:val="0"/>
      <w:marBottom w:val="0"/>
      <w:divBdr>
        <w:top w:val="none" w:sz="0" w:space="0" w:color="auto"/>
        <w:left w:val="none" w:sz="0" w:space="0" w:color="auto"/>
        <w:bottom w:val="none" w:sz="0" w:space="0" w:color="auto"/>
        <w:right w:val="none" w:sz="0" w:space="0" w:color="auto"/>
      </w:divBdr>
    </w:div>
    <w:div w:id="1287470834">
      <w:bodyDiv w:val="1"/>
      <w:marLeft w:val="0"/>
      <w:marRight w:val="0"/>
      <w:marTop w:val="0"/>
      <w:marBottom w:val="0"/>
      <w:divBdr>
        <w:top w:val="none" w:sz="0" w:space="0" w:color="auto"/>
        <w:left w:val="none" w:sz="0" w:space="0" w:color="auto"/>
        <w:bottom w:val="none" w:sz="0" w:space="0" w:color="auto"/>
        <w:right w:val="none" w:sz="0" w:space="0" w:color="auto"/>
      </w:divBdr>
    </w:div>
    <w:div w:id="1461531883">
      <w:bodyDiv w:val="1"/>
      <w:marLeft w:val="0"/>
      <w:marRight w:val="0"/>
      <w:marTop w:val="0"/>
      <w:marBottom w:val="0"/>
      <w:divBdr>
        <w:top w:val="none" w:sz="0" w:space="0" w:color="auto"/>
        <w:left w:val="none" w:sz="0" w:space="0" w:color="auto"/>
        <w:bottom w:val="none" w:sz="0" w:space="0" w:color="auto"/>
        <w:right w:val="none" w:sz="0" w:space="0" w:color="auto"/>
      </w:divBdr>
    </w:div>
    <w:div w:id="1506438234">
      <w:bodyDiv w:val="1"/>
      <w:marLeft w:val="0"/>
      <w:marRight w:val="0"/>
      <w:marTop w:val="0"/>
      <w:marBottom w:val="0"/>
      <w:divBdr>
        <w:top w:val="none" w:sz="0" w:space="0" w:color="auto"/>
        <w:left w:val="none" w:sz="0" w:space="0" w:color="auto"/>
        <w:bottom w:val="none" w:sz="0" w:space="0" w:color="auto"/>
        <w:right w:val="none" w:sz="0" w:space="0" w:color="auto"/>
      </w:divBdr>
      <w:divsChild>
        <w:div w:id="4140491">
          <w:marLeft w:val="0"/>
          <w:marRight w:val="0"/>
          <w:marTop w:val="0"/>
          <w:marBottom w:val="0"/>
          <w:divBdr>
            <w:top w:val="none" w:sz="0" w:space="0" w:color="auto"/>
            <w:left w:val="none" w:sz="0" w:space="0" w:color="auto"/>
            <w:bottom w:val="none" w:sz="0" w:space="0" w:color="auto"/>
            <w:right w:val="none" w:sz="0" w:space="0" w:color="auto"/>
          </w:divBdr>
        </w:div>
      </w:divsChild>
    </w:div>
    <w:div w:id="1551960957">
      <w:bodyDiv w:val="1"/>
      <w:marLeft w:val="0"/>
      <w:marRight w:val="0"/>
      <w:marTop w:val="0"/>
      <w:marBottom w:val="0"/>
      <w:divBdr>
        <w:top w:val="none" w:sz="0" w:space="0" w:color="auto"/>
        <w:left w:val="none" w:sz="0" w:space="0" w:color="auto"/>
        <w:bottom w:val="none" w:sz="0" w:space="0" w:color="auto"/>
        <w:right w:val="none" w:sz="0" w:space="0" w:color="auto"/>
      </w:divBdr>
      <w:divsChild>
        <w:div w:id="362756699">
          <w:marLeft w:val="0"/>
          <w:marRight w:val="0"/>
          <w:marTop w:val="0"/>
          <w:marBottom w:val="0"/>
          <w:divBdr>
            <w:top w:val="none" w:sz="0" w:space="0" w:color="auto"/>
            <w:left w:val="none" w:sz="0" w:space="0" w:color="auto"/>
            <w:bottom w:val="none" w:sz="0" w:space="0" w:color="auto"/>
            <w:right w:val="none" w:sz="0" w:space="0" w:color="auto"/>
          </w:divBdr>
        </w:div>
      </w:divsChild>
    </w:div>
    <w:div w:id="2126120093">
      <w:bodyDiv w:val="1"/>
      <w:marLeft w:val="0"/>
      <w:marRight w:val="0"/>
      <w:marTop w:val="0"/>
      <w:marBottom w:val="0"/>
      <w:divBdr>
        <w:top w:val="none" w:sz="0" w:space="0" w:color="auto"/>
        <w:left w:val="none" w:sz="0" w:space="0" w:color="auto"/>
        <w:bottom w:val="none" w:sz="0" w:space="0" w:color="auto"/>
        <w:right w:val="none" w:sz="0" w:space="0" w:color="auto"/>
      </w:divBdr>
    </w:div>
    <w:div w:id="2130858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d.ac.uk/arts-humanities-soc-sci/research-students/postgraduate-research-student-office/information-for-staff-and-current-students/thesis-submission-guide/stage-seven" TargetMode="External"/><Relationship Id="rId21" Type="http://schemas.openxmlformats.org/officeDocument/2006/relationships/footer" Target="footer2.xml"/><Relationship Id="rId42" Type="http://schemas.openxmlformats.org/officeDocument/2006/relationships/hyperlink" Target="https://www.sps.ed.ac.uk/students/postgraduate/current/community/student-representation" TargetMode="External"/><Relationship Id="rId63" Type="http://schemas.openxmlformats.org/officeDocument/2006/relationships/hyperlink" Target="https://www.sps.ed.ac.uk/students/postgraduate/your-studies/choosing-courses" TargetMode="External"/><Relationship Id="rId84" Type="http://schemas.openxmlformats.org/officeDocument/2006/relationships/hyperlink" Target="https://www.ed.ac.uk/student-administration/immigration/working-in-the-uk/during-studies" TargetMode="External"/><Relationship Id="rId138" Type="http://schemas.openxmlformats.org/officeDocument/2006/relationships/hyperlink" Target="https://www.ed.ac.uk/student-disability-service" TargetMode="External"/><Relationship Id="rId159" Type="http://schemas.openxmlformats.org/officeDocument/2006/relationships/hyperlink" Target="https://www.ed.ac.uk/information-services/computing/desktop-personal/wifi-networking/jrs-eduroam" TargetMode="External"/><Relationship Id="rId170" Type="http://schemas.openxmlformats.org/officeDocument/2006/relationships/hyperlink" Target="https://ed.unidesk.ac.uk/tas/public/ssp/6f6b2ba8-89ac-4cc3-8f51-4eb5877373b6" TargetMode="External"/><Relationship Id="rId191" Type="http://schemas.microsoft.com/office/2019/05/relationships/documenttasks" Target="documenttasks/documenttasks1.xml"/><Relationship Id="rId107" Type="http://schemas.openxmlformats.org/officeDocument/2006/relationships/hyperlink" Target="https://www.sps.ed.ac.uk/students/postgraduate/current/phd/fieldwork" TargetMode="External"/><Relationship Id="rId11" Type="http://schemas.openxmlformats.org/officeDocument/2006/relationships/image" Target="media/image1.jpg"/><Relationship Id="rId32" Type="http://schemas.openxmlformats.org/officeDocument/2006/relationships/hyperlink" Target="https://www.myed.ed.ac.uk/myed-progressive/" TargetMode="External"/><Relationship Id="rId53" Type="http://schemas.openxmlformats.org/officeDocument/2006/relationships/hyperlink" Target="https://www.sps.ed.ac.uk/students/postgraduate/current/phd/supervision/guide-to-supervision" TargetMode="External"/><Relationship Id="rId74" Type="http://schemas.openxmlformats.org/officeDocument/2006/relationships/hyperlink" Target="https://www.ed.ac.uk/institute-academic-development" TargetMode="External"/><Relationship Id="rId128" Type="http://schemas.openxmlformats.org/officeDocument/2006/relationships/hyperlink" Target="mailto:pgresearch.sps@ed.ac.uk" TargetMode="External"/><Relationship Id="rId149" Type="http://schemas.openxmlformats.org/officeDocument/2006/relationships/hyperlink" Target="https://www.ed.ac.uk/sport-exercise" TargetMode="External"/><Relationship Id="rId5" Type="http://schemas.openxmlformats.org/officeDocument/2006/relationships/numbering" Target="numbering.xml"/><Relationship Id="rId95" Type="http://schemas.microsoft.com/office/2007/relationships/diagramDrawing" Target="diagrams/drawing2.xml"/><Relationship Id="rId160" Type="http://schemas.openxmlformats.org/officeDocument/2006/relationships/hyperlink" Target="https://information-services.ed.ac.uk/help-consultancy/contact-helpdesk" TargetMode="External"/><Relationship Id="rId181" Type="http://schemas.openxmlformats.org/officeDocument/2006/relationships/hyperlink" Target="http://www.drps.ed.ac.uk/23-24/dpt/drps_sps.htm" TargetMode="External"/><Relationship Id="rId22" Type="http://schemas.openxmlformats.org/officeDocument/2006/relationships/hyperlink" Target="https://www.ed.ac.uk/academic-services/policies-regulations/regulations/assessment-regulations/postgraduate-research" TargetMode="External"/><Relationship Id="rId43" Type="http://schemas.openxmlformats.org/officeDocument/2006/relationships/hyperlink" Target="mailto:pgresearch.sps@ed.ac.uk" TargetMode="External"/><Relationship Id="rId64" Type="http://schemas.openxmlformats.org/officeDocument/2006/relationships/hyperlink" Target="https://research-training-centre.sps.ed.ac.uk/" TargetMode="External"/><Relationship Id="rId118" Type="http://schemas.openxmlformats.org/officeDocument/2006/relationships/hyperlink" Target="https://www.ed.ac.uk/academic-services/students/conduct/academic-misconduct/plagiarism" TargetMode="External"/><Relationship Id="rId139" Type="http://schemas.openxmlformats.org/officeDocument/2006/relationships/hyperlink" Target="https://www.ed.ac.uk/student-disability-service/students" TargetMode="External"/><Relationship Id="rId85" Type="http://schemas.openxmlformats.org/officeDocument/2006/relationships/hyperlink" Target="https://www.ed.ac.uk/academic-services/policies-regulations/research-students/tutors-demonstrators/9-hour" TargetMode="External"/><Relationship Id="rId150" Type="http://schemas.openxmlformats.org/officeDocument/2006/relationships/hyperlink" Target="https://www.ed.ac.uk/sport-exercise/keep-active/health-walks" TargetMode="External"/><Relationship Id="rId171" Type="http://schemas.openxmlformats.org/officeDocument/2006/relationships/hyperlink" Target="mailto:gradschool.sps@ed.ac.uk" TargetMode="External"/><Relationship Id="rId12" Type="http://schemas.openxmlformats.org/officeDocument/2006/relationships/hyperlink" Target="mailto:s.kirkwood@ed.ac.uk" TargetMode="External"/><Relationship Id="rId33" Type="http://schemas.openxmlformats.org/officeDocument/2006/relationships/hyperlink" Target="mailto:IS.helpline@ed.ac.uk" TargetMode="External"/><Relationship Id="rId108" Type="http://schemas.openxmlformats.org/officeDocument/2006/relationships/hyperlink" Target="https://www.gov.uk/foreign-travel-advice" TargetMode="External"/><Relationship Id="rId129" Type="http://schemas.openxmlformats.org/officeDocument/2006/relationships/hyperlink" Target="https://usg.ed.ac.uk/complaint-handling-procedure" TargetMode="External"/><Relationship Id="rId54" Type="http://schemas.openxmlformats.org/officeDocument/2006/relationships/hyperlink" Target="https://www.sps.ed.ac.uk/students/postgraduate/current/phd/supervision/postgraduate-advisors" TargetMode="External"/><Relationship Id="rId75" Type="http://schemas.openxmlformats.org/officeDocument/2006/relationships/hyperlink" Target="https://www.sps.ed.ac.uk/students/development-hub/phd/research-training-centre" TargetMode="External"/><Relationship Id="rId96" Type="http://schemas.openxmlformats.org/officeDocument/2006/relationships/hyperlink" Target="https://www.sps.ed.ac.uk/students/postgraduate/current/phd/supervision/annual-progression-reviews" TargetMode="External"/><Relationship Id="rId140" Type="http://schemas.openxmlformats.org/officeDocument/2006/relationships/hyperlink" Target="https://www.ed.ac.uk/institute-academic-development" TargetMode="External"/><Relationship Id="rId161" Type="http://schemas.openxmlformats.org/officeDocument/2006/relationships/hyperlink" Target="https://www.ed.ac.uk/information-services/computing/desktop-personal/open-access/locations" TargetMode="External"/><Relationship Id="rId182" Type="http://schemas.openxmlformats.org/officeDocument/2006/relationships/hyperlink" Target="http://www.drps.ed.ac.uk/current/dpt/drps_sps.htm" TargetMode="External"/><Relationship Id="rId6" Type="http://schemas.openxmlformats.org/officeDocument/2006/relationships/styles" Target="styles.xml"/><Relationship Id="rId23" Type="http://schemas.openxmlformats.org/officeDocument/2006/relationships/hyperlink" Target="http://www.drps.ed.ac.uk/current/" TargetMode="External"/><Relationship Id="rId119" Type="http://schemas.openxmlformats.org/officeDocument/2006/relationships/hyperlink" Target="https://www.ed.ac.uk/academic-services/staff/discipline/academic-misconduct" TargetMode="External"/><Relationship Id="rId44" Type="http://schemas.openxmlformats.org/officeDocument/2006/relationships/hyperlink" Target="http://www.drps.ed.ac.uk/current/" TargetMode="External"/><Relationship Id="rId65" Type="http://schemas.openxmlformats.org/officeDocument/2006/relationships/hyperlink" Target="https://www.ed.ac.uk/institute-academic-development" TargetMode="External"/><Relationship Id="rId86" Type="http://schemas.openxmlformats.org/officeDocument/2006/relationships/diagramData" Target="diagrams/data1.xml"/><Relationship Id="rId130" Type="http://schemas.openxmlformats.org/officeDocument/2006/relationships/hyperlink" Target="https://www.ed.ac.uk/students/services-and-support/student-services" TargetMode="External"/><Relationship Id="rId151" Type="http://schemas.openxmlformats.org/officeDocument/2006/relationships/hyperlink" Target="https://www.ed.ac.uk/sport-exercise/keep-active/just-play-sport" TargetMode="External"/><Relationship Id="rId172" Type="http://schemas.openxmlformats.org/officeDocument/2006/relationships/hyperlink" Target="https://www.sps.ed.ac.uk/students/postgraduate/phd/facilities-and-resources" TargetMode="External"/><Relationship Id="rId13" Type="http://schemas.openxmlformats.org/officeDocument/2006/relationships/hyperlink" Target="mailto:pgresearch.sps@ed.ac.uk" TargetMode="External"/><Relationship Id="rId18" Type="http://schemas.openxmlformats.org/officeDocument/2006/relationships/hyperlink" Target="https://research-training-centre.sps.ed.ac.uk/micro-methods/" TargetMode="External"/><Relationship Id="rId39" Type="http://schemas.openxmlformats.org/officeDocument/2006/relationships/hyperlink" Target="mailto:sps.support@ed.ac.uk" TargetMode="External"/><Relationship Id="rId109" Type="http://schemas.openxmlformats.org/officeDocument/2006/relationships/hyperlink" Target="https://www.sps.ed.ac.uk/students/postgraduate/current/phd/fieldwork" TargetMode="External"/><Relationship Id="rId34" Type="http://schemas.openxmlformats.org/officeDocument/2006/relationships/hyperlink" Target="https://www.sps.ed.ac.uk/people" TargetMode="External"/><Relationship Id="rId50" Type="http://schemas.openxmlformats.org/officeDocument/2006/relationships/hyperlink" Target="http://www.drps.ed.ac.uk/current/dpt/drps_sps.htm" TargetMode="External"/><Relationship Id="rId55" Type="http://schemas.openxmlformats.org/officeDocument/2006/relationships/hyperlink" Target="https://www.sps.ed.ac.uk/students/postgraduate/current/phd/research-training-centre" TargetMode="External"/><Relationship Id="rId76" Type="http://schemas.openxmlformats.org/officeDocument/2006/relationships/hyperlink" Target="https://www.ed.ac.uk/information-services/help-consultancy/is-skills" TargetMode="External"/><Relationship Id="rId97" Type="http://schemas.openxmlformats.org/officeDocument/2006/relationships/hyperlink" Target="https://www.sps.ed.ac.uk/students/postgraduate/current/phd/regulations-of-study/turnitin-plagiarism" TargetMode="External"/><Relationship Id="rId104" Type="http://schemas.openxmlformats.org/officeDocument/2006/relationships/hyperlink" Target="https://www.mygov.scot/pvg-scheme" TargetMode="External"/><Relationship Id="rId120" Type="http://schemas.openxmlformats.org/officeDocument/2006/relationships/hyperlink" Target="https://www.sps.ed.ac.uk/students/postgraduate/current/phd/regulations-of-study/turnitin-plagiarism" TargetMode="External"/><Relationship Id="rId125" Type="http://schemas.openxmlformats.org/officeDocument/2006/relationships/hyperlink" Target="https://www.sps.ed.ac.uk/students/postgraduate/current/phd/supervision/postgraduate-advisors" TargetMode="External"/><Relationship Id="rId141" Type="http://schemas.openxmlformats.org/officeDocument/2006/relationships/hyperlink" Target="https://www.accom.ed.ac.uk" TargetMode="External"/><Relationship Id="rId146" Type="http://schemas.openxmlformats.org/officeDocument/2006/relationships/hyperlink" Target="https://www.ed.ac.uk/student-administration/immigration" TargetMode="External"/><Relationship Id="rId167" Type="http://schemas.openxmlformats.org/officeDocument/2006/relationships/hyperlink" Target="mailto:sps.support@ed.ac.uk" TargetMode="External"/><Relationship Id="rId188"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yperlink" Target="https://www.sps.ed.ac.uk/students/development-hub/workshops-and-events" TargetMode="External"/><Relationship Id="rId92" Type="http://schemas.openxmlformats.org/officeDocument/2006/relationships/diagramLayout" Target="diagrams/layout2.xml"/><Relationship Id="rId162" Type="http://schemas.openxmlformats.org/officeDocument/2006/relationships/hyperlink" Target="https://www.ed.ac.uk/information-services/help-consultancy/is-skills" TargetMode="External"/><Relationship Id="rId183" Type="http://schemas.openxmlformats.org/officeDocument/2006/relationships/hyperlink" Target="https://www.sps.ed.ac.uk/students/postgraduate/current/courses" TargetMode="External"/><Relationship Id="rId2" Type="http://schemas.openxmlformats.org/officeDocument/2006/relationships/customXml" Target="../customXml/item2.xml"/><Relationship Id="rId29" Type="http://schemas.openxmlformats.org/officeDocument/2006/relationships/hyperlink" Target="https://www.sps.ed.ac.uk/students/postgraduate/current" TargetMode="External"/><Relationship Id="rId24" Type="http://schemas.openxmlformats.org/officeDocument/2006/relationships/hyperlink" Target="https://www.ed.ac.uk/studying/postgraduate/degrees" TargetMode="External"/><Relationship Id="rId40" Type="http://schemas.openxmlformats.org/officeDocument/2006/relationships/hyperlink" Target="https://www.sps.ed.ac.uk/students/postgraduate/current/community/student-representation" TargetMode="External"/><Relationship Id="rId45" Type="http://schemas.openxmlformats.org/officeDocument/2006/relationships/hyperlink" Target="https://www.ed.ac.uk/academic-services/policies-regulations/research-students" TargetMode="External"/><Relationship Id="rId66" Type="http://schemas.openxmlformats.org/officeDocument/2006/relationships/hyperlink" Target="https://www.sgsss.ac.uk/training/" TargetMode="External"/><Relationship Id="rId87" Type="http://schemas.openxmlformats.org/officeDocument/2006/relationships/diagramLayout" Target="diagrams/layout1.xml"/><Relationship Id="rId110" Type="http://schemas.openxmlformats.org/officeDocument/2006/relationships/hyperlink" Target="https://www.insurance.finance.ed.ac.uk/" TargetMode="External"/><Relationship Id="rId115" Type="http://schemas.openxmlformats.org/officeDocument/2006/relationships/hyperlink" Target="https://www.sps.ed.ac.uk/students/postgraduate/current/phd/regulations-of-study/thesis-submission-and-examination" TargetMode="External"/><Relationship Id="rId131" Type="http://schemas.openxmlformats.org/officeDocument/2006/relationships/hyperlink" Target="https://www.ed.ac.uk/student-wellbeing-service" TargetMode="External"/><Relationship Id="rId136" Type="http://schemas.openxmlformats.org/officeDocument/2006/relationships/hyperlink" Target="https://www.ed.ac.uk/student-counselling" TargetMode="External"/><Relationship Id="rId157" Type="http://schemas.openxmlformats.org/officeDocument/2006/relationships/hyperlink" Target="https://estates.ed.ac.uk/what-we-do/security/help-advice/advice-students" TargetMode="External"/><Relationship Id="rId178" Type="http://schemas.openxmlformats.org/officeDocument/2006/relationships/hyperlink" Target="mailto:pgresearch.sps@ed.ac.uk" TargetMode="External"/><Relationship Id="rId61" Type="http://schemas.openxmlformats.org/officeDocument/2006/relationships/hyperlink" Target="https://www.sgsss.ac.uk/" TargetMode="External"/><Relationship Id="rId82" Type="http://schemas.openxmlformats.org/officeDocument/2006/relationships/hyperlink" Target="https://www.ed.ac.uk/institute-academic-development" TargetMode="External"/><Relationship Id="rId152" Type="http://schemas.openxmlformats.org/officeDocument/2006/relationships/hyperlink" Target="https://www.ed.ac.uk/sport-exercise" TargetMode="External"/><Relationship Id="rId173" Type="http://schemas.openxmlformats.org/officeDocument/2006/relationships/hyperlink" Target="https://www.sps.ed.ac.uk/students/postgraduate/current/phd/request-a-student-profile" TargetMode="External"/><Relationship Id="rId19" Type="http://schemas.openxmlformats.org/officeDocument/2006/relationships/hyperlink" Target="https://www.sps.ed.ac.uk/students/development-hub" TargetMode="External"/><Relationship Id="rId14" Type="http://schemas.openxmlformats.org/officeDocument/2006/relationships/hyperlink" Target="mailto:sps.support@ed.ac.uk" TargetMode="External"/><Relationship Id="rId30" Type="http://schemas.openxmlformats.org/officeDocument/2006/relationships/hyperlink" Target="https://www.ed.ac.uk/academic-services/policies-regulations/research-students" TargetMode="External"/><Relationship Id="rId35" Type="http://schemas.openxmlformats.org/officeDocument/2006/relationships/hyperlink" Target="https://www.sps.ed.ac.uk/students/postgraduate/phd/supervision/postgraduate-advisors" TargetMode="External"/><Relationship Id="rId56" Type="http://schemas.openxmlformats.org/officeDocument/2006/relationships/hyperlink" Target="https://www.sps.ed.ac.uk/students/postgraduate/current/phd/supervision/guide-to-supervision" TargetMode="External"/><Relationship Id="rId77" Type="http://schemas.openxmlformats.org/officeDocument/2006/relationships/hyperlink" Target="https://www.ed.ac.uk/doctoral-college" TargetMode="External"/><Relationship Id="rId100" Type="http://schemas.openxmlformats.org/officeDocument/2006/relationships/hyperlink" Target="https://www.ed.ac.uk/institute-academic-development/postgraduate/doctoral/advice-support/regulations" TargetMode="External"/><Relationship Id="rId105" Type="http://schemas.openxmlformats.org/officeDocument/2006/relationships/hyperlink" Target="https://www.ed.ac.uk/arts-humanities-soc-sci/research-students/postgraduate-research-student-office/information-for-staff-and-current-students/pvg-disclosure-scotland" TargetMode="External"/><Relationship Id="rId126" Type="http://schemas.openxmlformats.org/officeDocument/2006/relationships/hyperlink" Target="https://www.ed.ac.uk/student-administration/immigration" TargetMode="External"/><Relationship Id="rId147" Type="http://schemas.openxmlformats.org/officeDocument/2006/relationships/hyperlink" Target="https://www.ed.ac.uk/information-services/library-museum-gallery" TargetMode="External"/><Relationship Id="rId168" Type="http://schemas.openxmlformats.org/officeDocument/2006/relationships/hyperlink" Target="https://www.ishelpline.ed.ac.uk/forms/enquiry/" TargetMode="External"/><Relationship Id="rId8" Type="http://schemas.openxmlformats.org/officeDocument/2006/relationships/webSettings" Target="webSettings.xml"/><Relationship Id="rId51" Type="http://schemas.openxmlformats.org/officeDocument/2006/relationships/hyperlink" Target="https://registryservices.ed.ac.uk/academic-services/students/thesis-submission" TargetMode="External"/><Relationship Id="rId72" Type="http://schemas.openxmlformats.org/officeDocument/2006/relationships/hyperlink" Target="https://www.sps.ed.ac.uk/students/development-hub/phd/award" TargetMode="External"/><Relationship Id="rId93" Type="http://schemas.openxmlformats.org/officeDocument/2006/relationships/diagramQuickStyle" Target="diagrams/quickStyle2.xml"/><Relationship Id="rId98" Type="http://schemas.openxmlformats.org/officeDocument/2006/relationships/hyperlink" Target="https://www.ed.ac.uk/academic-services/students/conduct/academic-misconduct/plagiarism" TargetMode="External"/><Relationship Id="rId121" Type="http://schemas.openxmlformats.org/officeDocument/2006/relationships/hyperlink" Target="https://www.ed.ac.uk/student-administration/immigration/while-you-are-here/rights-responsibilities-and-restrictions" TargetMode="External"/><Relationship Id="rId142" Type="http://schemas.openxmlformats.org/officeDocument/2006/relationships/hyperlink" Target="https://www.ed.ac.uk/residence-life" TargetMode="External"/><Relationship Id="rId163" Type="http://schemas.openxmlformats.org/officeDocument/2006/relationships/hyperlink" Target="https://www.ed.ac.uk/information-services/computing/comms-and-collab/office365" TargetMode="External"/><Relationship Id="rId184" Type="http://schemas.openxmlformats.org/officeDocument/2006/relationships/hyperlink" Target="http://www.drps.ed.ac.uk/current/dpt/prmscsopos1f.htm" TargetMode="External"/><Relationship Id="rId189"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www.sps.ed.ac.uk/students/postgraduate" TargetMode="External"/><Relationship Id="rId46" Type="http://schemas.openxmlformats.org/officeDocument/2006/relationships/hyperlink" Target="https://www.sps.ed.ac.uk/students/postgraduate/current/phd/student-engagement-monitoring/extension-interruption-of-study" TargetMode="External"/><Relationship Id="rId67" Type="http://schemas.openxmlformats.org/officeDocument/2006/relationships/hyperlink" Target="https://www.sps.ed.ac.uk/students/development-hub/phd/award" TargetMode="External"/><Relationship Id="rId116" Type="http://schemas.openxmlformats.org/officeDocument/2006/relationships/hyperlink" Target="http://www.drps.ed.ac.uk/current/regulations/index.php" TargetMode="External"/><Relationship Id="rId137" Type="http://schemas.openxmlformats.org/officeDocument/2006/relationships/hyperlink" Target="https://www.ed.ac.uk/student-counselling/services/life-learning-skills" TargetMode="External"/><Relationship Id="rId158" Type="http://schemas.openxmlformats.org/officeDocument/2006/relationships/hyperlink" Target="https://www.sps.ed.ac.uk/" TargetMode="External"/><Relationship Id="rId20" Type="http://schemas.openxmlformats.org/officeDocument/2006/relationships/footer" Target="footer1.xml"/><Relationship Id="rId41" Type="http://schemas.openxmlformats.org/officeDocument/2006/relationships/hyperlink" Target="https://www.sps.ed.ac.uk/students/postgraduate/current/phd/supervision/postgraduate-advisors" TargetMode="External"/><Relationship Id="rId62" Type="http://schemas.openxmlformats.org/officeDocument/2006/relationships/hyperlink" Target="https://www.sps.ed.ac.uk/students/postgraduate/current/courses" TargetMode="External"/><Relationship Id="rId83" Type="http://schemas.openxmlformats.org/officeDocument/2006/relationships/hyperlink" Target="https://www.sps.ed.ac.uk/students/postgraduate/phd/part-time-teaching" TargetMode="External"/><Relationship Id="rId88" Type="http://schemas.openxmlformats.org/officeDocument/2006/relationships/diagramQuickStyle" Target="diagrams/quickStyle1.xml"/><Relationship Id="rId111" Type="http://schemas.openxmlformats.org/officeDocument/2006/relationships/hyperlink" Target="https://www.sps.ed.ac.uk/students/postgraduate/current/phd/student-engagement-monitoring/leave-of-absence-and-vacation-leave" TargetMode="External"/><Relationship Id="rId132" Type="http://schemas.openxmlformats.org/officeDocument/2006/relationships/hyperlink" Target="http://www.eusa.ed.ac.uk" TargetMode="External"/><Relationship Id="rId153" Type="http://schemas.openxmlformats.org/officeDocument/2006/relationships/hyperlink" Target="https://www.eusu.ed.ac.uk/" TargetMode="External"/><Relationship Id="rId174" Type="http://schemas.openxmlformats.org/officeDocument/2006/relationships/hyperlink" Target="https://www.sps.ed.ac.uk/students/postgraduate/phd/facilities-and-resources" TargetMode="External"/><Relationship Id="rId179" Type="http://schemas.openxmlformats.org/officeDocument/2006/relationships/hyperlink" Target="http://www.drps.ed.ac.uk/current/dpt/prphdsasst1f.htm" TargetMode="External"/><Relationship Id="rId190" Type="http://schemas.openxmlformats.org/officeDocument/2006/relationships/theme" Target="theme/theme1.xml"/><Relationship Id="rId15" Type="http://schemas.openxmlformats.org/officeDocument/2006/relationships/hyperlink" Target="http://www.drps.ed.ac.uk/current/dpt/drps_sps.htm" TargetMode="External"/><Relationship Id="rId36" Type="http://schemas.openxmlformats.org/officeDocument/2006/relationships/hyperlink" Target="mailto:sps.dpgr@ed.ac.uk" TargetMode="External"/><Relationship Id="rId57" Type="http://schemas.openxmlformats.org/officeDocument/2006/relationships/hyperlink" Target="https://www.ed.ac.uk/academic-services/policies-regulations/research-students" TargetMode="External"/><Relationship Id="rId106" Type="http://schemas.openxmlformats.org/officeDocument/2006/relationships/hyperlink" Target="https://information-services.ed.ac.uk/computing/comms-and-collab/elm/guidance-for-working-with-generative-ai" TargetMode="External"/><Relationship Id="rId127" Type="http://schemas.openxmlformats.org/officeDocument/2006/relationships/hyperlink" Target="https://www.sps.ed.ac.uk/students/postgraduate/current/phd/student-engagement-monitoring/extension-interruption-of-study" TargetMode="External"/><Relationship Id="rId10" Type="http://schemas.openxmlformats.org/officeDocument/2006/relationships/endnotes" Target="endnotes.xml"/><Relationship Id="rId31" Type="http://schemas.openxmlformats.org/officeDocument/2006/relationships/hyperlink" Target="https://www.ed.ac.uk/students" TargetMode="External"/><Relationship Id="rId52" Type="http://schemas.openxmlformats.org/officeDocument/2006/relationships/hyperlink" Target="https://era.ed.ac.uk/handle/1842/40864" TargetMode="External"/><Relationship Id="rId73" Type="http://schemas.openxmlformats.org/officeDocument/2006/relationships/hyperlink" Target="mailto:ssps.student&#8208;development@ed.ac.uk" TargetMode="External"/><Relationship Id="rId78" Type="http://schemas.openxmlformats.org/officeDocument/2006/relationships/hyperlink" Target="https://uoe.sharepoint.com/sites/DoctoralCollege" TargetMode="External"/><Relationship Id="rId94" Type="http://schemas.openxmlformats.org/officeDocument/2006/relationships/diagramColors" Target="diagrams/colors2.xml"/><Relationship Id="rId99" Type="http://schemas.openxmlformats.org/officeDocument/2006/relationships/hyperlink" Target="https://www.sps.ed.ac.uk/students/postgraduate/current/phd/supervision/annual-progression-reviews/review-board" TargetMode="External"/><Relationship Id="rId101" Type="http://schemas.openxmlformats.org/officeDocument/2006/relationships/hyperlink" Target="https://www.sps.ed.ac.uk/students/postgraduate/current/phd/supervision/annual-progression-reviews" TargetMode="External"/><Relationship Id="rId122" Type="http://schemas.openxmlformats.org/officeDocument/2006/relationships/hyperlink" Target="https://www.sps.ed.ac.uk/students/postgraduate/current/phd/student-engagement-monitoring/leave-of-absence-and-vacation-leave" TargetMode="External"/><Relationship Id="rId143" Type="http://schemas.openxmlformats.org/officeDocument/2006/relationships/hyperlink" Target="https://www.ed.ac.uk/careers" TargetMode="External"/><Relationship Id="rId148" Type="http://schemas.openxmlformats.org/officeDocument/2006/relationships/hyperlink" Target="http://www.nls.uk" TargetMode="External"/><Relationship Id="rId164" Type="http://schemas.openxmlformats.org/officeDocument/2006/relationships/hyperlink" Target="https://www.myed.ed.ac.uk/myed-progressive/" TargetMode="External"/><Relationship Id="rId169" Type="http://schemas.openxmlformats.org/officeDocument/2006/relationships/hyperlink" Target="mailto:is.helpline@ed.ac.uk" TargetMode="External"/><Relationship Id="rId185" Type="http://schemas.openxmlformats.org/officeDocument/2006/relationships/hyperlink" Target="https://www.sps.ed.ac.uk/students/postgraduate/current/phd/supervision/postgraduate-advisors"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www.drps.ed.ac.uk/current/dpt/prphdsasst1p.htm" TargetMode="External"/><Relationship Id="rId26" Type="http://schemas.openxmlformats.org/officeDocument/2006/relationships/hyperlink" Target="mailto:pgresearch.sps@ed.ac.uk" TargetMode="External"/><Relationship Id="rId47" Type="http://schemas.openxmlformats.org/officeDocument/2006/relationships/hyperlink" Target="mailto:pgresearch.sps@ed.ac.uk" TargetMode="External"/><Relationship Id="rId68" Type="http://schemas.openxmlformats.org/officeDocument/2006/relationships/hyperlink" Target="https://www.sps.ed.ac.uk/students/development-hub/phd" TargetMode="External"/><Relationship Id="rId89" Type="http://schemas.openxmlformats.org/officeDocument/2006/relationships/diagramColors" Target="diagrams/colors1.xml"/><Relationship Id="rId112" Type="http://schemas.openxmlformats.org/officeDocument/2006/relationships/hyperlink" Target="mailto:pgresearch.sps@ed.ac.uk" TargetMode="External"/><Relationship Id="rId133" Type="http://schemas.openxmlformats.org/officeDocument/2006/relationships/hyperlink" Target="https://www.eusa.ed.ac.uk/support_and_advice/the_advice_place" TargetMode="External"/><Relationship Id="rId154" Type="http://schemas.openxmlformats.org/officeDocument/2006/relationships/hyperlink" Target="https://www.ed.ac.uk/equality-diversity/respect" TargetMode="External"/><Relationship Id="rId175" Type="http://schemas.openxmlformats.org/officeDocument/2006/relationships/hyperlink" Target="https://www.sps.ed.ac.uk/students/phd-locker-space" TargetMode="External"/><Relationship Id="rId16" Type="http://schemas.openxmlformats.org/officeDocument/2006/relationships/hyperlink" Target="mailto:pgresearch.sps@ed.ac.uk" TargetMode="External"/><Relationship Id="rId37" Type="http://schemas.openxmlformats.org/officeDocument/2006/relationships/hyperlink" Target="mailto:sps.dpgr@ed.ac.uk" TargetMode="External"/><Relationship Id="rId58" Type="http://schemas.openxmlformats.org/officeDocument/2006/relationships/hyperlink" Target="https://www.sps.ed.ac.uk/students/postgraduate/current/phd/supervision/postgraduate-advisors" TargetMode="External"/><Relationship Id="rId79" Type="http://schemas.openxmlformats.org/officeDocument/2006/relationships/hyperlink" Target="https://www.ed.ac.uk/doctoral-college" TargetMode="External"/><Relationship Id="rId102" Type="http://schemas.openxmlformats.org/officeDocument/2006/relationships/hyperlink" Target="https://www.sps.ed.ac.uk/research/ethics" TargetMode="External"/><Relationship Id="rId123" Type="http://schemas.openxmlformats.org/officeDocument/2006/relationships/hyperlink" Target="https://www.ed.ac.uk/student-administration/immigration" TargetMode="External"/><Relationship Id="rId144" Type="http://schemas.openxmlformats.org/officeDocument/2006/relationships/hyperlink" Target="https://www.ed.ac.uk/chaplaincy" TargetMode="External"/><Relationship Id="rId90" Type="http://schemas.microsoft.com/office/2007/relationships/diagramDrawing" Target="diagrams/drawing1.xml"/><Relationship Id="rId165" Type="http://schemas.openxmlformats.org/officeDocument/2006/relationships/hyperlink" Target="mailto:number@sms.ed.ac.uk" TargetMode="External"/><Relationship Id="rId186" Type="http://schemas.openxmlformats.org/officeDocument/2006/relationships/hyperlink" Target="https://www.csas.ed.ac.uk/people" TargetMode="External"/><Relationship Id="rId27" Type="http://schemas.openxmlformats.org/officeDocument/2006/relationships/hyperlink" Target="https://www.sps.ed.ac.uk/" TargetMode="External"/><Relationship Id="rId48" Type="http://schemas.openxmlformats.org/officeDocument/2006/relationships/hyperlink" Target="https://registryservices.ed.ac.uk/order-documents/council-tax" TargetMode="External"/><Relationship Id="rId69" Type="http://schemas.openxmlformats.org/officeDocument/2006/relationships/hyperlink" Target="https://www.sps.ed.ac.uk/students/development-hub/phd" TargetMode="External"/><Relationship Id="rId113" Type="http://schemas.openxmlformats.org/officeDocument/2006/relationships/hyperlink" Target="https://www.sps.ed.ac.uk/students/postgraduate/phd/student-engagement-monitoring/leave-of-absence-and-vacation-leave" TargetMode="External"/><Relationship Id="rId134" Type="http://schemas.openxmlformats.org/officeDocument/2006/relationships/hyperlink" Target="https://www.ed.ac.uk/students/health-wellbeing/health-and-wellbeing-centre" TargetMode="External"/><Relationship Id="rId80" Type="http://schemas.openxmlformats.org/officeDocument/2006/relationships/hyperlink" Target="http://www.drps.ed.ac.uk/current/dpt/cxpgsp12001.htm" TargetMode="External"/><Relationship Id="rId155" Type="http://schemas.openxmlformats.org/officeDocument/2006/relationships/hyperlink" Target="https://www.sps.ed.ac.uk/students/postgraduate/current/phd/supervision/postgraduate-advisors" TargetMode="External"/><Relationship Id="rId176" Type="http://schemas.openxmlformats.org/officeDocument/2006/relationships/hyperlink" Target="mailto:moyukh.chatterjee@ed.ac.uk" TargetMode="External"/><Relationship Id="rId17" Type="http://schemas.openxmlformats.org/officeDocument/2006/relationships/hyperlink" Target="https://www.sgsss.ac.uk/" TargetMode="External"/><Relationship Id="rId38" Type="http://schemas.openxmlformats.org/officeDocument/2006/relationships/hyperlink" Target="mailto:pgresearch.sps@ed.ac.uk" TargetMode="External"/><Relationship Id="rId59" Type="http://schemas.openxmlformats.org/officeDocument/2006/relationships/hyperlink" Target="mailto:sps.dpgr@ed.ac.uk" TargetMode="External"/><Relationship Id="rId103" Type="http://schemas.openxmlformats.org/officeDocument/2006/relationships/hyperlink" Target="https://www.sps.ed.ac.uk/research/ethics" TargetMode="External"/><Relationship Id="rId124" Type="http://schemas.openxmlformats.org/officeDocument/2006/relationships/hyperlink" Target="https://www.sps.ed.ac.uk/students/postgraduate/current/support" TargetMode="External"/><Relationship Id="rId70" Type="http://schemas.openxmlformats.org/officeDocument/2006/relationships/hyperlink" Target="https://www.sps.ed.ac.uk/students/development-hub/workshops-and-events" TargetMode="External"/><Relationship Id="rId91" Type="http://schemas.openxmlformats.org/officeDocument/2006/relationships/diagramData" Target="diagrams/data2.xml"/><Relationship Id="rId145" Type="http://schemas.openxmlformats.org/officeDocument/2006/relationships/hyperlink" Target="https://www.ed.ac.uk/global" TargetMode="External"/><Relationship Id="rId166" Type="http://schemas.openxmlformats.org/officeDocument/2006/relationships/hyperlink" Target="https://edin.ac/2ZEcfHe" TargetMode="External"/><Relationship Id="rId187" Type="http://schemas.openxmlformats.org/officeDocument/2006/relationships/hyperlink" Target="https://www.sps.ed.ac.uk/students/postgraduate/phd/supervision/postgraduate-advisors" TargetMode="External"/><Relationship Id="rId1" Type="http://schemas.openxmlformats.org/officeDocument/2006/relationships/customXml" Target="../customXml/item1.xml"/><Relationship Id="rId28" Type="http://schemas.openxmlformats.org/officeDocument/2006/relationships/hyperlink" Target="http://www.sps.ed.ac.uk/gradschool/current_students" TargetMode="External"/><Relationship Id="rId49" Type="http://schemas.openxmlformats.org/officeDocument/2006/relationships/hyperlink" Target="https://registryservices.ed.ac.uk/immigration" TargetMode="External"/><Relationship Id="rId114" Type="http://schemas.openxmlformats.org/officeDocument/2006/relationships/hyperlink" Target="https://www.myed.ed.ac.uk/myed-progressive/" TargetMode="External"/><Relationship Id="rId60" Type="http://schemas.openxmlformats.org/officeDocument/2006/relationships/hyperlink" Target="http://www.sps.ed.ac.uk/gradschool/current_students/for_phd_students/research_training" TargetMode="External"/><Relationship Id="rId81" Type="http://schemas.openxmlformats.org/officeDocument/2006/relationships/hyperlink" Target="https://www.sps.ed.ac.uk/students/postgraduate/current/phd/part-time-teaching" TargetMode="External"/><Relationship Id="rId135" Type="http://schemas.openxmlformats.org/officeDocument/2006/relationships/hyperlink" Target="https://www.health-service.ed.ac.uk/" TargetMode="External"/><Relationship Id="rId156" Type="http://schemas.openxmlformats.org/officeDocument/2006/relationships/hyperlink" Target="https://www.ed.ac.uk/equality-diversity" TargetMode="External"/><Relationship Id="rId177" Type="http://schemas.openxmlformats.org/officeDocument/2006/relationships/hyperlink" Target="http://www.csas.ed.ac.uk/"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C9391F-0D87-4F3A-89B0-72671C8DB59B}" type="doc">
      <dgm:prSet loTypeId="urn:microsoft.com/office/officeart/2005/8/layout/chevron2" loCatId="list" qsTypeId="urn:microsoft.com/office/officeart/2005/8/quickstyle/simple1" qsCatId="simple" csTypeId="urn:microsoft.com/office/officeart/2005/8/colors/colorful1" csCatId="colorful" phldr="1"/>
      <dgm:spPr/>
      <dgm:t>
        <a:bodyPr/>
        <a:lstStyle/>
        <a:p>
          <a:endParaRPr lang="en-US"/>
        </a:p>
      </dgm:t>
    </dgm:pt>
    <dgm:pt modelId="{9EDE4B33-D345-4006-9156-338AFC0405AC}">
      <dgm:prSet phldrT="[Text]"/>
      <dgm: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Y1</a:t>
          </a:r>
        </a:p>
      </dgm:t>
    </dgm:pt>
    <dgm:pt modelId="{1D6DD4D8-2BA8-49D2-91DE-7EBBD9CCF247}" type="parTrans" cxnId="{69926B91-1E75-4CF0-8CB5-2CB69FAF16A9}">
      <dgm:prSet/>
      <dgm:spPr/>
      <dgm:t>
        <a:bodyPr/>
        <a:lstStyle/>
        <a:p>
          <a:endParaRPr lang="en-US"/>
        </a:p>
      </dgm:t>
    </dgm:pt>
    <dgm:pt modelId="{8BA965EC-E736-42ED-85AD-A5BFAF86A515}" type="sibTrans" cxnId="{69926B91-1E75-4CF0-8CB5-2CB69FAF16A9}">
      <dgm:prSet/>
      <dgm:spPr/>
      <dgm:t>
        <a:bodyPr/>
        <a:lstStyle/>
        <a:p>
          <a:endParaRPr lang="en-US"/>
        </a:p>
      </dgm:t>
    </dgm:pt>
    <dgm:pt modelId="{1B7895A7-0ACD-4873-8D6A-0984189F5265}">
      <dgm:prSet phldrT="[Text]"/>
      <dgm: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a:solidFill>
              <a:sysClr val="windowText" lastClr="000000">
                <a:hueOff val="0"/>
                <a:satOff val="0"/>
                <a:lumOff val="0"/>
                <a:alphaOff val="0"/>
              </a:sysClr>
            </a:solidFill>
            <a:latin typeface="Calibri"/>
            <a:ea typeface="+mn-ea"/>
            <a:cs typeface="+mn-cs"/>
          </a:endParaRPr>
        </a:p>
      </dgm:t>
    </dgm:pt>
    <dgm:pt modelId="{1647F85B-A7EC-4845-BA1E-EFC0C933BCFA}" type="parTrans" cxnId="{D0E23A8A-7ABA-4D45-AEF1-E8F8B747B4AF}">
      <dgm:prSet/>
      <dgm:spPr/>
      <dgm:t>
        <a:bodyPr/>
        <a:lstStyle/>
        <a:p>
          <a:endParaRPr lang="en-US"/>
        </a:p>
      </dgm:t>
    </dgm:pt>
    <dgm:pt modelId="{17F2FA22-33B3-490F-AE77-0CC8BE54DE09}" type="sibTrans" cxnId="{D0E23A8A-7ABA-4D45-AEF1-E8F8B747B4AF}">
      <dgm:prSet/>
      <dgm:spPr/>
      <dgm:t>
        <a:bodyPr/>
        <a:lstStyle/>
        <a:p>
          <a:endParaRPr lang="en-US"/>
        </a:p>
      </dgm:t>
    </dgm:pt>
    <dgm:pt modelId="{06ECFB6D-B487-47ED-9A9D-171F2631C379}">
      <dgm:prSet phldrT="[Text]"/>
      <dgm: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Y2</a:t>
          </a:r>
        </a:p>
      </dgm:t>
    </dgm:pt>
    <dgm:pt modelId="{9AB5A562-0FEA-408A-951D-285644D51B55}" type="parTrans" cxnId="{E256DDCF-F047-4825-903D-A26CF8B9D389}">
      <dgm:prSet/>
      <dgm:spPr/>
      <dgm:t>
        <a:bodyPr/>
        <a:lstStyle/>
        <a:p>
          <a:endParaRPr lang="en-US"/>
        </a:p>
      </dgm:t>
    </dgm:pt>
    <dgm:pt modelId="{22D379D3-16D1-4A13-9891-9ACE3D055282}" type="sibTrans" cxnId="{E256DDCF-F047-4825-903D-A26CF8B9D389}">
      <dgm:prSet/>
      <dgm:spPr/>
      <dgm:t>
        <a:bodyPr/>
        <a:lstStyle/>
        <a:p>
          <a:endParaRPr lang="en-US"/>
        </a:p>
      </dgm:t>
    </dgm:pt>
    <dgm:pt modelId="{2A9AFABE-8BC3-417A-9D8E-76FE88A9B1E2}">
      <dgm:prSet phldrT="[Text]"/>
      <dgm: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normally expected to have completed their collection of empirical data, or of primary theoretical sources, and commenced analysis</a:t>
          </a:r>
          <a:endParaRPr lang="en-US">
            <a:solidFill>
              <a:sysClr val="windowText" lastClr="000000">
                <a:hueOff val="0"/>
                <a:satOff val="0"/>
                <a:lumOff val="0"/>
                <a:alphaOff val="0"/>
              </a:sysClr>
            </a:solidFill>
            <a:latin typeface="Calibri"/>
            <a:ea typeface="+mn-ea"/>
            <a:cs typeface="+mn-cs"/>
          </a:endParaRPr>
        </a:p>
      </dgm:t>
    </dgm:pt>
    <dgm:pt modelId="{A56FB527-1CBA-42DD-BF78-57AEC6AB680E}" type="parTrans" cxnId="{88D39C02-8E68-49FD-8AD2-A726F7437619}">
      <dgm:prSet/>
      <dgm:spPr/>
      <dgm:t>
        <a:bodyPr/>
        <a:lstStyle/>
        <a:p>
          <a:endParaRPr lang="en-US"/>
        </a:p>
      </dgm:t>
    </dgm:pt>
    <dgm:pt modelId="{22B94F62-F9CA-46B9-B83B-BD0653DF0536}" type="sibTrans" cxnId="{88D39C02-8E68-49FD-8AD2-A726F7437619}">
      <dgm:prSet/>
      <dgm:spPr/>
      <dgm:t>
        <a:bodyPr/>
        <a:lstStyle/>
        <a:p>
          <a:endParaRPr lang="en-US"/>
        </a:p>
      </dgm:t>
    </dgm:pt>
    <dgm:pt modelId="{C98D426B-EC8A-4C2D-8D41-649FC16BBD35}">
      <dgm:prSet phldrT="[Text]"/>
      <dgm: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Y3</a:t>
          </a:r>
        </a:p>
      </dgm:t>
    </dgm:pt>
    <dgm:pt modelId="{1C7102AB-97B5-4687-BAB7-668F06C4B321}" type="parTrans" cxnId="{C068B997-5828-487B-A580-02B805FD6019}">
      <dgm:prSet/>
      <dgm:spPr/>
      <dgm:t>
        <a:bodyPr/>
        <a:lstStyle/>
        <a:p>
          <a:endParaRPr lang="en-US"/>
        </a:p>
      </dgm:t>
    </dgm:pt>
    <dgm:pt modelId="{BF61D1E6-6999-4566-A7B9-0F5B33CE7B8A}" type="sibTrans" cxnId="{C068B997-5828-487B-A580-02B805FD6019}">
      <dgm:prSet/>
      <dgm:spPr/>
      <dgm:t>
        <a:bodyPr/>
        <a:lstStyle/>
        <a:p>
          <a:endParaRPr lang="en-US"/>
        </a:p>
      </dgm:t>
    </dgm:pt>
    <dgm:pt modelId="{D09E4E4D-75C7-4A08-B9F0-10CBE7E4F713}">
      <dgm:prSet phldrT="[Text]"/>
      <dgm: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finalised their analysis and produced a final draft of their thesis, which should be ready to be submitted for examination</a:t>
          </a:r>
          <a:endParaRPr lang="en-US">
            <a:solidFill>
              <a:sysClr val="windowText" lastClr="000000">
                <a:hueOff val="0"/>
                <a:satOff val="0"/>
                <a:lumOff val="0"/>
                <a:alphaOff val="0"/>
              </a:sysClr>
            </a:solidFill>
            <a:latin typeface="Calibri"/>
            <a:ea typeface="+mn-ea"/>
            <a:cs typeface="+mn-cs"/>
          </a:endParaRPr>
        </a:p>
      </dgm:t>
    </dgm:pt>
    <dgm:pt modelId="{61A1C667-F3AB-4D78-A8CF-71E6A8CD25D2}" type="parTrans" cxnId="{6FBED348-001A-410B-B285-5C521186E643}">
      <dgm:prSet/>
      <dgm:spPr/>
      <dgm:t>
        <a:bodyPr/>
        <a:lstStyle/>
        <a:p>
          <a:endParaRPr lang="en-US"/>
        </a:p>
      </dgm:t>
    </dgm:pt>
    <dgm:pt modelId="{AF7B2627-5332-4CC4-B027-9DB9D154ECF2}" type="sibTrans" cxnId="{6FBED348-001A-410B-B285-5C521186E643}">
      <dgm:prSet/>
      <dgm:spPr/>
      <dgm:t>
        <a:bodyPr/>
        <a:lstStyle/>
        <a:p>
          <a:endParaRPr lang="en-US"/>
        </a:p>
      </dgm:t>
    </dgm:pt>
    <dgm:pt modelId="{CDCEA7BB-8C13-4EF5-8B19-196ABF7EB350}" type="pres">
      <dgm:prSet presAssocID="{EBC9391F-0D87-4F3A-89B0-72671C8DB59B}" presName="linearFlow" presStyleCnt="0">
        <dgm:presLayoutVars>
          <dgm:dir/>
          <dgm:animLvl val="lvl"/>
          <dgm:resizeHandles val="exact"/>
        </dgm:presLayoutVars>
      </dgm:prSet>
      <dgm:spPr/>
    </dgm:pt>
    <dgm:pt modelId="{FC3C6DEE-52FC-4388-B053-9B3D5E8B733D}" type="pres">
      <dgm:prSet presAssocID="{9EDE4B33-D345-4006-9156-338AFC0405AC}" presName="composite" presStyleCnt="0"/>
      <dgm:spPr/>
    </dgm:pt>
    <dgm:pt modelId="{701A729A-1FB9-4E56-AB5A-F7FE715618DE}" type="pres">
      <dgm:prSet presAssocID="{9EDE4B33-D345-4006-9156-338AFC0405AC}" presName="parentText" presStyleLbl="alignNode1" presStyleIdx="0" presStyleCnt="3">
        <dgm:presLayoutVars>
          <dgm:chMax val="1"/>
          <dgm:bulletEnabled val="1"/>
        </dgm:presLayoutVars>
      </dgm:prSet>
      <dgm:spPr/>
    </dgm:pt>
    <dgm:pt modelId="{FC31890E-BB8F-46F5-9631-2EBE650EA092}" type="pres">
      <dgm:prSet presAssocID="{9EDE4B33-D345-4006-9156-338AFC0405AC}" presName="descendantText" presStyleLbl="alignAcc1" presStyleIdx="0" presStyleCnt="3">
        <dgm:presLayoutVars>
          <dgm:bulletEnabled val="1"/>
        </dgm:presLayoutVars>
      </dgm:prSet>
      <dgm:spPr/>
    </dgm:pt>
    <dgm:pt modelId="{E0D9EF0D-4681-47D5-A0E2-01E3DDC18E87}" type="pres">
      <dgm:prSet presAssocID="{8BA965EC-E736-42ED-85AD-A5BFAF86A515}" presName="sp" presStyleCnt="0"/>
      <dgm:spPr/>
    </dgm:pt>
    <dgm:pt modelId="{C71B7130-3BC0-48D3-9505-CD63D8FD5579}" type="pres">
      <dgm:prSet presAssocID="{06ECFB6D-B487-47ED-9A9D-171F2631C379}" presName="composite" presStyleCnt="0"/>
      <dgm:spPr/>
    </dgm:pt>
    <dgm:pt modelId="{DA179227-F2B0-4711-803B-432E370E3BE3}" type="pres">
      <dgm:prSet presAssocID="{06ECFB6D-B487-47ED-9A9D-171F2631C379}" presName="parentText" presStyleLbl="alignNode1" presStyleIdx="1" presStyleCnt="3">
        <dgm:presLayoutVars>
          <dgm:chMax val="1"/>
          <dgm:bulletEnabled val="1"/>
        </dgm:presLayoutVars>
      </dgm:prSet>
      <dgm:spPr/>
    </dgm:pt>
    <dgm:pt modelId="{95A6CE24-EB54-4820-B8EB-F8A41595F3BC}" type="pres">
      <dgm:prSet presAssocID="{06ECFB6D-B487-47ED-9A9D-171F2631C379}" presName="descendantText" presStyleLbl="alignAcc1" presStyleIdx="1" presStyleCnt="3">
        <dgm:presLayoutVars>
          <dgm:bulletEnabled val="1"/>
        </dgm:presLayoutVars>
      </dgm:prSet>
      <dgm:spPr/>
    </dgm:pt>
    <dgm:pt modelId="{E25E2ECB-87FF-4346-9091-24FE0B92501B}" type="pres">
      <dgm:prSet presAssocID="{22D379D3-16D1-4A13-9891-9ACE3D055282}" presName="sp" presStyleCnt="0"/>
      <dgm:spPr/>
    </dgm:pt>
    <dgm:pt modelId="{A2437B4D-CE1B-4B37-AB60-EEB0FBAEE2FB}" type="pres">
      <dgm:prSet presAssocID="{C98D426B-EC8A-4C2D-8D41-649FC16BBD35}" presName="composite" presStyleCnt="0"/>
      <dgm:spPr/>
    </dgm:pt>
    <dgm:pt modelId="{EBA6F29D-3F3B-4F53-91AD-99CBEEB0F857}" type="pres">
      <dgm:prSet presAssocID="{C98D426B-EC8A-4C2D-8D41-649FC16BBD35}" presName="parentText" presStyleLbl="alignNode1" presStyleIdx="2" presStyleCnt="3">
        <dgm:presLayoutVars>
          <dgm:chMax val="1"/>
          <dgm:bulletEnabled val="1"/>
        </dgm:presLayoutVars>
      </dgm:prSet>
      <dgm:spPr/>
    </dgm:pt>
    <dgm:pt modelId="{2BD48DBA-653A-43C2-950E-F8CBE72CA47F}" type="pres">
      <dgm:prSet presAssocID="{C98D426B-EC8A-4C2D-8D41-649FC16BBD35}" presName="descendantText" presStyleLbl="alignAcc1" presStyleIdx="2" presStyleCnt="3">
        <dgm:presLayoutVars>
          <dgm:bulletEnabled val="1"/>
        </dgm:presLayoutVars>
      </dgm:prSet>
      <dgm:spPr/>
    </dgm:pt>
  </dgm:ptLst>
  <dgm:cxnLst>
    <dgm:cxn modelId="{88D39C02-8E68-49FD-8AD2-A726F7437619}" srcId="{06ECFB6D-B487-47ED-9A9D-171F2631C379}" destId="{2A9AFABE-8BC3-417A-9D8E-76FE88A9B1E2}" srcOrd="0" destOrd="0" parTransId="{A56FB527-1CBA-42DD-BF78-57AEC6AB680E}" sibTransId="{22B94F62-F9CA-46B9-B83B-BD0653DF0536}"/>
    <dgm:cxn modelId="{AB96D804-18CA-4A01-BC21-F34953F1AE83}" type="presOf" srcId="{1B7895A7-0ACD-4873-8D6A-0984189F5265}" destId="{FC31890E-BB8F-46F5-9631-2EBE650EA092}" srcOrd="0" destOrd="0" presId="urn:microsoft.com/office/officeart/2005/8/layout/chevron2"/>
    <dgm:cxn modelId="{1324B30E-2BA1-44C2-8840-E6D1D8E7E711}" type="presOf" srcId="{06ECFB6D-B487-47ED-9A9D-171F2631C379}" destId="{DA179227-F2B0-4711-803B-432E370E3BE3}" srcOrd="0" destOrd="0" presId="urn:microsoft.com/office/officeart/2005/8/layout/chevron2"/>
    <dgm:cxn modelId="{DD29B611-7D13-4296-928F-B23A6D78C7CF}" type="presOf" srcId="{9EDE4B33-D345-4006-9156-338AFC0405AC}" destId="{701A729A-1FB9-4E56-AB5A-F7FE715618DE}" srcOrd="0" destOrd="0" presId="urn:microsoft.com/office/officeart/2005/8/layout/chevron2"/>
    <dgm:cxn modelId="{0DE77C24-09F4-4099-9053-A886D8F5799D}" type="presOf" srcId="{C98D426B-EC8A-4C2D-8D41-649FC16BBD35}" destId="{EBA6F29D-3F3B-4F53-91AD-99CBEEB0F857}" srcOrd="0" destOrd="0" presId="urn:microsoft.com/office/officeart/2005/8/layout/chevron2"/>
    <dgm:cxn modelId="{6FBED348-001A-410B-B285-5C521186E643}" srcId="{C98D426B-EC8A-4C2D-8D41-649FC16BBD35}" destId="{D09E4E4D-75C7-4A08-B9F0-10CBE7E4F713}" srcOrd="0" destOrd="0" parTransId="{61A1C667-F3AB-4D78-A8CF-71E6A8CD25D2}" sibTransId="{AF7B2627-5332-4CC4-B027-9DB9D154ECF2}"/>
    <dgm:cxn modelId="{ABAB7778-3E14-4145-BD6F-92E49766DDCD}" type="presOf" srcId="{EBC9391F-0D87-4F3A-89B0-72671C8DB59B}" destId="{CDCEA7BB-8C13-4EF5-8B19-196ABF7EB350}" srcOrd="0" destOrd="0" presId="urn:microsoft.com/office/officeart/2005/8/layout/chevron2"/>
    <dgm:cxn modelId="{D0E23A8A-7ABA-4D45-AEF1-E8F8B747B4AF}" srcId="{9EDE4B33-D345-4006-9156-338AFC0405AC}" destId="{1B7895A7-0ACD-4873-8D6A-0984189F5265}" srcOrd="0" destOrd="0" parTransId="{1647F85B-A7EC-4845-BA1E-EFC0C933BCFA}" sibTransId="{17F2FA22-33B3-490F-AE77-0CC8BE54DE09}"/>
    <dgm:cxn modelId="{69926B91-1E75-4CF0-8CB5-2CB69FAF16A9}" srcId="{EBC9391F-0D87-4F3A-89B0-72671C8DB59B}" destId="{9EDE4B33-D345-4006-9156-338AFC0405AC}" srcOrd="0" destOrd="0" parTransId="{1D6DD4D8-2BA8-49D2-91DE-7EBBD9CCF247}" sibTransId="{8BA965EC-E736-42ED-85AD-A5BFAF86A515}"/>
    <dgm:cxn modelId="{BBEB4C94-AFF3-48A3-8BA0-A3EF172CED7B}" type="presOf" srcId="{2A9AFABE-8BC3-417A-9D8E-76FE88A9B1E2}" destId="{95A6CE24-EB54-4820-B8EB-F8A41595F3BC}" srcOrd="0" destOrd="0" presId="urn:microsoft.com/office/officeart/2005/8/layout/chevron2"/>
    <dgm:cxn modelId="{C068B997-5828-487B-A580-02B805FD6019}" srcId="{EBC9391F-0D87-4F3A-89B0-72671C8DB59B}" destId="{C98D426B-EC8A-4C2D-8D41-649FC16BBD35}" srcOrd="2" destOrd="0" parTransId="{1C7102AB-97B5-4687-BAB7-668F06C4B321}" sibTransId="{BF61D1E6-6999-4566-A7B9-0F5B33CE7B8A}"/>
    <dgm:cxn modelId="{E256DDCF-F047-4825-903D-A26CF8B9D389}" srcId="{EBC9391F-0D87-4F3A-89B0-72671C8DB59B}" destId="{06ECFB6D-B487-47ED-9A9D-171F2631C379}" srcOrd="1" destOrd="0" parTransId="{9AB5A562-0FEA-408A-951D-285644D51B55}" sibTransId="{22D379D3-16D1-4A13-9891-9ACE3D055282}"/>
    <dgm:cxn modelId="{0E7FFAD1-2A29-4071-8868-08F32A60BCCD}" type="presOf" srcId="{D09E4E4D-75C7-4A08-B9F0-10CBE7E4F713}" destId="{2BD48DBA-653A-43C2-950E-F8CBE72CA47F}" srcOrd="0" destOrd="0" presId="urn:microsoft.com/office/officeart/2005/8/layout/chevron2"/>
    <dgm:cxn modelId="{12D68566-C2E8-4828-956F-9282473C3FA4}" type="presParOf" srcId="{CDCEA7BB-8C13-4EF5-8B19-196ABF7EB350}" destId="{FC3C6DEE-52FC-4388-B053-9B3D5E8B733D}" srcOrd="0" destOrd="0" presId="urn:microsoft.com/office/officeart/2005/8/layout/chevron2"/>
    <dgm:cxn modelId="{E3012A7A-5EC8-481B-88D2-AFB5AE38E772}" type="presParOf" srcId="{FC3C6DEE-52FC-4388-B053-9B3D5E8B733D}" destId="{701A729A-1FB9-4E56-AB5A-F7FE715618DE}" srcOrd="0" destOrd="0" presId="urn:microsoft.com/office/officeart/2005/8/layout/chevron2"/>
    <dgm:cxn modelId="{088F81C8-BA38-4FAB-B377-C3D3401786E8}" type="presParOf" srcId="{FC3C6DEE-52FC-4388-B053-9B3D5E8B733D}" destId="{FC31890E-BB8F-46F5-9631-2EBE650EA092}" srcOrd="1" destOrd="0" presId="urn:microsoft.com/office/officeart/2005/8/layout/chevron2"/>
    <dgm:cxn modelId="{F5501771-0343-4A14-9E9A-E509DE71FCED}" type="presParOf" srcId="{CDCEA7BB-8C13-4EF5-8B19-196ABF7EB350}" destId="{E0D9EF0D-4681-47D5-A0E2-01E3DDC18E87}" srcOrd="1" destOrd="0" presId="urn:microsoft.com/office/officeart/2005/8/layout/chevron2"/>
    <dgm:cxn modelId="{4160FF43-979D-488C-802A-92601563363A}" type="presParOf" srcId="{CDCEA7BB-8C13-4EF5-8B19-196ABF7EB350}" destId="{C71B7130-3BC0-48D3-9505-CD63D8FD5579}" srcOrd="2" destOrd="0" presId="urn:microsoft.com/office/officeart/2005/8/layout/chevron2"/>
    <dgm:cxn modelId="{255AE111-BBEB-4C60-B02B-E0DEFD92C3F4}" type="presParOf" srcId="{C71B7130-3BC0-48D3-9505-CD63D8FD5579}" destId="{DA179227-F2B0-4711-803B-432E370E3BE3}" srcOrd="0" destOrd="0" presId="urn:microsoft.com/office/officeart/2005/8/layout/chevron2"/>
    <dgm:cxn modelId="{3DA29D80-73D2-4409-BE00-339723BD2607}" type="presParOf" srcId="{C71B7130-3BC0-48D3-9505-CD63D8FD5579}" destId="{95A6CE24-EB54-4820-B8EB-F8A41595F3BC}" srcOrd="1" destOrd="0" presId="urn:microsoft.com/office/officeart/2005/8/layout/chevron2"/>
    <dgm:cxn modelId="{A200FD0A-F8F2-4229-B5B3-8925BB011393}" type="presParOf" srcId="{CDCEA7BB-8C13-4EF5-8B19-196ABF7EB350}" destId="{E25E2ECB-87FF-4346-9091-24FE0B92501B}" srcOrd="3" destOrd="0" presId="urn:microsoft.com/office/officeart/2005/8/layout/chevron2"/>
    <dgm:cxn modelId="{81819D17-6637-4A4F-8E2D-046F19F00A2B}" type="presParOf" srcId="{CDCEA7BB-8C13-4EF5-8B19-196ABF7EB350}" destId="{A2437B4D-CE1B-4B37-AB60-EEB0FBAEE2FB}" srcOrd="4" destOrd="0" presId="urn:microsoft.com/office/officeart/2005/8/layout/chevron2"/>
    <dgm:cxn modelId="{3872B159-1298-4FB2-A6A4-A91494B9895D}" type="presParOf" srcId="{A2437B4D-CE1B-4B37-AB60-EEB0FBAEE2FB}" destId="{EBA6F29D-3F3B-4F53-91AD-99CBEEB0F857}" srcOrd="0" destOrd="0" presId="urn:microsoft.com/office/officeart/2005/8/layout/chevron2"/>
    <dgm:cxn modelId="{FB804459-2302-4521-A6EC-97EA929EC2E1}" type="presParOf" srcId="{A2437B4D-CE1B-4B37-AB60-EEB0FBAEE2FB}" destId="{2BD48DBA-653A-43C2-950E-F8CBE72CA47F}" srcOrd="1" destOrd="0" presId="urn:microsoft.com/office/officeart/2005/8/layout/chevron2"/>
  </dgm:cxnLst>
  <dgm:bg/>
  <dgm:whole/>
  <dgm:extLst>
    <a:ext uri="http://schemas.microsoft.com/office/drawing/2008/diagram">
      <dsp:dataModelExt xmlns:dsp="http://schemas.microsoft.com/office/drawing/2008/diagram" relId="rId9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BC9391F-0D87-4F3A-89B0-72671C8DB59B}" type="doc">
      <dgm:prSet loTypeId="urn:microsoft.com/office/officeart/2005/8/layout/chevron2" loCatId="list" qsTypeId="urn:microsoft.com/office/officeart/2005/8/quickstyle/simple1" qsCatId="simple" csTypeId="urn:microsoft.com/office/officeart/2005/8/colors/colorful1" csCatId="colorful" phldr="1"/>
      <dgm:spPr/>
      <dgm:t>
        <a:bodyPr/>
        <a:lstStyle/>
        <a:p>
          <a:endParaRPr lang="en-US"/>
        </a:p>
      </dgm:t>
    </dgm:pt>
    <dgm:pt modelId="{9EDE4B33-D345-4006-9156-338AFC0405AC}">
      <dgm:prSet phldrT="[Text]"/>
      <dgm: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18/24 months</a:t>
          </a:r>
        </a:p>
      </dgm:t>
    </dgm:pt>
    <dgm:pt modelId="{1D6DD4D8-2BA8-49D2-91DE-7EBBD9CCF247}" type="parTrans" cxnId="{69926B91-1E75-4CF0-8CB5-2CB69FAF16A9}">
      <dgm:prSet/>
      <dgm:spPr/>
      <dgm:t>
        <a:bodyPr/>
        <a:lstStyle/>
        <a:p>
          <a:endParaRPr lang="en-US"/>
        </a:p>
      </dgm:t>
    </dgm:pt>
    <dgm:pt modelId="{8BA965EC-E736-42ED-85AD-A5BFAF86A515}" type="sibTrans" cxnId="{69926B91-1E75-4CF0-8CB5-2CB69FAF16A9}">
      <dgm:prSet/>
      <dgm:spPr/>
      <dgm:t>
        <a:bodyPr/>
        <a:lstStyle/>
        <a:p>
          <a:endParaRPr lang="en-US"/>
        </a:p>
      </dgm:t>
    </dgm:pt>
    <dgm:pt modelId="{1B7895A7-0ACD-4873-8D6A-0984189F5265}">
      <dgm:prSet phldrT="[Text]"/>
      <dgm: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a:solidFill>
              <a:sysClr val="windowText" lastClr="000000">
                <a:hueOff val="0"/>
                <a:satOff val="0"/>
                <a:lumOff val="0"/>
                <a:alphaOff val="0"/>
              </a:sysClr>
            </a:solidFill>
            <a:latin typeface="Calibri"/>
            <a:ea typeface="+mn-ea"/>
            <a:cs typeface="+mn-cs"/>
          </a:endParaRPr>
        </a:p>
      </dgm:t>
    </dgm:pt>
    <dgm:pt modelId="{1647F85B-A7EC-4845-BA1E-EFC0C933BCFA}" type="parTrans" cxnId="{D0E23A8A-7ABA-4D45-AEF1-E8F8B747B4AF}">
      <dgm:prSet/>
      <dgm:spPr/>
      <dgm:t>
        <a:bodyPr/>
        <a:lstStyle/>
        <a:p>
          <a:endParaRPr lang="en-US"/>
        </a:p>
      </dgm:t>
    </dgm:pt>
    <dgm:pt modelId="{17F2FA22-33B3-490F-AE77-0CC8BE54DE09}" type="sibTrans" cxnId="{D0E23A8A-7ABA-4D45-AEF1-E8F8B747B4AF}">
      <dgm:prSet/>
      <dgm:spPr/>
      <dgm:t>
        <a:bodyPr/>
        <a:lstStyle/>
        <a:p>
          <a:endParaRPr lang="en-US"/>
        </a:p>
      </dgm:t>
    </dgm:pt>
    <dgm:pt modelId="{06ECFB6D-B487-47ED-9A9D-171F2631C379}">
      <dgm:prSet phldrT="[Text]"/>
      <dgm: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Y4 (48 months)</a:t>
          </a:r>
        </a:p>
      </dgm:t>
    </dgm:pt>
    <dgm:pt modelId="{9AB5A562-0FEA-408A-951D-285644D51B55}" type="parTrans" cxnId="{E256DDCF-F047-4825-903D-A26CF8B9D389}">
      <dgm:prSet/>
      <dgm:spPr/>
      <dgm:t>
        <a:bodyPr/>
        <a:lstStyle/>
        <a:p>
          <a:endParaRPr lang="en-US"/>
        </a:p>
      </dgm:t>
    </dgm:pt>
    <dgm:pt modelId="{22D379D3-16D1-4A13-9891-9ACE3D055282}" type="sibTrans" cxnId="{E256DDCF-F047-4825-903D-A26CF8B9D389}">
      <dgm:prSet/>
      <dgm:spPr/>
      <dgm:t>
        <a:bodyPr/>
        <a:lstStyle/>
        <a:p>
          <a:endParaRPr lang="en-US"/>
        </a:p>
      </dgm:t>
    </dgm:pt>
    <dgm:pt modelId="{2A9AFABE-8BC3-417A-9D8E-76FE88A9B1E2}">
      <dgm:prSet phldrT="[Text]"/>
      <dgm: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their collection of empirical data, or of primary theoretical sources, and to have written the first draft of the analysis.</a:t>
          </a:r>
          <a:endParaRPr lang="en-US">
            <a:solidFill>
              <a:sysClr val="windowText" lastClr="000000">
                <a:hueOff val="0"/>
                <a:satOff val="0"/>
                <a:lumOff val="0"/>
                <a:alphaOff val="0"/>
              </a:sysClr>
            </a:solidFill>
            <a:latin typeface="Calibri"/>
            <a:ea typeface="+mn-ea"/>
            <a:cs typeface="+mn-cs"/>
          </a:endParaRPr>
        </a:p>
      </dgm:t>
    </dgm:pt>
    <dgm:pt modelId="{A56FB527-1CBA-42DD-BF78-57AEC6AB680E}" type="parTrans" cxnId="{88D39C02-8E68-49FD-8AD2-A726F7437619}">
      <dgm:prSet/>
      <dgm:spPr/>
      <dgm:t>
        <a:bodyPr/>
        <a:lstStyle/>
        <a:p>
          <a:endParaRPr lang="en-US"/>
        </a:p>
      </dgm:t>
    </dgm:pt>
    <dgm:pt modelId="{22B94F62-F9CA-46B9-B83B-BD0653DF0536}" type="sibTrans" cxnId="{88D39C02-8E68-49FD-8AD2-A726F7437619}">
      <dgm:prSet/>
      <dgm:spPr/>
      <dgm:t>
        <a:bodyPr/>
        <a:lstStyle/>
        <a:p>
          <a:endParaRPr lang="en-US"/>
        </a:p>
      </dgm:t>
    </dgm:pt>
    <dgm:pt modelId="{C98D426B-EC8A-4C2D-8D41-649FC16BBD35}">
      <dgm:prSet phldrT="[Text]"/>
      <dgm: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Y6 (72 months)</a:t>
          </a:r>
        </a:p>
      </dgm:t>
    </dgm:pt>
    <dgm:pt modelId="{1C7102AB-97B5-4687-BAB7-668F06C4B321}" type="parTrans" cxnId="{C068B997-5828-487B-A580-02B805FD6019}">
      <dgm:prSet/>
      <dgm:spPr/>
      <dgm:t>
        <a:bodyPr/>
        <a:lstStyle/>
        <a:p>
          <a:endParaRPr lang="en-US"/>
        </a:p>
      </dgm:t>
    </dgm:pt>
    <dgm:pt modelId="{BF61D1E6-6999-4566-A7B9-0F5B33CE7B8A}" type="sibTrans" cxnId="{C068B997-5828-487B-A580-02B805FD6019}">
      <dgm:prSet/>
      <dgm:spPr/>
      <dgm:t>
        <a:bodyPr/>
        <a:lstStyle/>
        <a:p>
          <a:endParaRPr lang="en-US"/>
        </a:p>
      </dgm:t>
    </dgm:pt>
    <dgm:pt modelId="{D09E4E4D-75C7-4A08-B9F0-10CBE7E4F713}">
      <dgm:prSet phldrT="[Text]"/>
      <dgm: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all analysis and produced a final draft of their thesis.</a:t>
          </a:r>
          <a:endParaRPr lang="en-US">
            <a:solidFill>
              <a:sysClr val="windowText" lastClr="000000">
                <a:hueOff val="0"/>
                <a:satOff val="0"/>
                <a:lumOff val="0"/>
                <a:alphaOff val="0"/>
              </a:sysClr>
            </a:solidFill>
            <a:latin typeface="Calibri"/>
            <a:ea typeface="+mn-ea"/>
            <a:cs typeface="+mn-cs"/>
          </a:endParaRPr>
        </a:p>
      </dgm:t>
    </dgm:pt>
    <dgm:pt modelId="{61A1C667-F3AB-4D78-A8CF-71E6A8CD25D2}" type="parTrans" cxnId="{6FBED348-001A-410B-B285-5C521186E643}">
      <dgm:prSet/>
      <dgm:spPr/>
      <dgm:t>
        <a:bodyPr/>
        <a:lstStyle/>
        <a:p>
          <a:endParaRPr lang="en-US"/>
        </a:p>
      </dgm:t>
    </dgm:pt>
    <dgm:pt modelId="{AF7B2627-5332-4CC4-B027-9DB9D154ECF2}" type="sibTrans" cxnId="{6FBED348-001A-410B-B285-5C521186E643}">
      <dgm:prSet/>
      <dgm:spPr/>
      <dgm:t>
        <a:bodyPr/>
        <a:lstStyle/>
        <a:p>
          <a:endParaRPr lang="en-US"/>
        </a:p>
      </dgm:t>
    </dgm:pt>
    <dgm:pt modelId="{CDCEA7BB-8C13-4EF5-8B19-196ABF7EB350}" type="pres">
      <dgm:prSet presAssocID="{EBC9391F-0D87-4F3A-89B0-72671C8DB59B}" presName="linearFlow" presStyleCnt="0">
        <dgm:presLayoutVars>
          <dgm:dir/>
          <dgm:animLvl val="lvl"/>
          <dgm:resizeHandles val="exact"/>
        </dgm:presLayoutVars>
      </dgm:prSet>
      <dgm:spPr/>
    </dgm:pt>
    <dgm:pt modelId="{FC3C6DEE-52FC-4388-B053-9B3D5E8B733D}" type="pres">
      <dgm:prSet presAssocID="{9EDE4B33-D345-4006-9156-338AFC0405AC}" presName="composite" presStyleCnt="0"/>
      <dgm:spPr/>
    </dgm:pt>
    <dgm:pt modelId="{701A729A-1FB9-4E56-AB5A-F7FE715618DE}" type="pres">
      <dgm:prSet presAssocID="{9EDE4B33-D345-4006-9156-338AFC0405AC}" presName="parentText" presStyleLbl="alignNode1" presStyleIdx="0" presStyleCnt="3">
        <dgm:presLayoutVars>
          <dgm:chMax val="1"/>
          <dgm:bulletEnabled val="1"/>
        </dgm:presLayoutVars>
      </dgm:prSet>
      <dgm:spPr/>
    </dgm:pt>
    <dgm:pt modelId="{FC31890E-BB8F-46F5-9631-2EBE650EA092}" type="pres">
      <dgm:prSet presAssocID="{9EDE4B33-D345-4006-9156-338AFC0405AC}" presName="descendantText" presStyleLbl="alignAcc1" presStyleIdx="0" presStyleCnt="3">
        <dgm:presLayoutVars>
          <dgm:bulletEnabled val="1"/>
        </dgm:presLayoutVars>
      </dgm:prSet>
      <dgm:spPr/>
    </dgm:pt>
    <dgm:pt modelId="{E0D9EF0D-4681-47D5-A0E2-01E3DDC18E87}" type="pres">
      <dgm:prSet presAssocID="{8BA965EC-E736-42ED-85AD-A5BFAF86A515}" presName="sp" presStyleCnt="0"/>
      <dgm:spPr/>
    </dgm:pt>
    <dgm:pt modelId="{C71B7130-3BC0-48D3-9505-CD63D8FD5579}" type="pres">
      <dgm:prSet presAssocID="{06ECFB6D-B487-47ED-9A9D-171F2631C379}" presName="composite" presStyleCnt="0"/>
      <dgm:spPr/>
    </dgm:pt>
    <dgm:pt modelId="{DA179227-F2B0-4711-803B-432E370E3BE3}" type="pres">
      <dgm:prSet presAssocID="{06ECFB6D-B487-47ED-9A9D-171F2631C379}" presName="parentText" presStyleLbl="alignNode1" presStyleIdx="1" presStyleCnt="3">
        <dgm:presLayoutVars>
          <dgm:chMax val="1"/>
          <dgm:bulletEnabled val="1"/>
        </dgm:presLayoutVars>
      </dgm:prSet>
      <dgm:spPr/>
    </dgm:pt>
    <dgm:pt modelId="{95A6CE24-EB54-4820-B8EB-F8A41595F3BC}" type="pres">
      <dgm:prSet presAssocID="{06ECFB6D-B487-47ED-9A9D-171F2631C379}" presName="descendantText" presStyleLbl="alignAcc1" presStyleIdx="1" presStyleCnt="3">
        <dgm:presLayoutVars>
          <dgm:bulletEnabled val="1"/>
        </dgm:presLayoutVars>
      </dgm:prSet>
      <dgm:spPr/>
    </dgm:pt>
    <dgm:pt modelId="{E25E2ECB-87FF-4346-9091-24FE0B92501B}" type="pres">
      <dgm:prSet presAssocID="{22D379D3-16D1-4A13-9891-9ACE3D055282}" presName="sp" presStyleCnt="0"/>
      <dgm:spPr/>
    </dgm:pt>
    <dgm:pt modelId="{A2437B4D-CE1B-4B37-AB60-EEB0FBAEE2FB}" type="pres">
      <dgm:prSet presAssocID="{C98D426B-EC8A-4C2D-8D41-649FC16BBD35}" presName="composite" presStyleCnt="0"/>
      <dgm:spPr/>
    </dgm:pt>
    <dgm:pt modelId="{EBA6F29D-3F3B-4F53-91AD-99CBEEB0F857}" type="pres">
      <dgm:prSet presAssocID="{C98D426B-EC8A-4C2D-8D41-649FC16BBD35}" presName="parentText" presStyleLbl="alignNode1" presStyleIdx="2" presStyleCnt="3">
        <dgm:presLayoutVars>
          <dgm:chMax val="1"/>
          <dgm:bulletEnabled val="1"/>
        </dgm:presLayoutVars>
      </dgm:prSet>
      <dgm:spPr/>
    </dgm:pt>
    <dgm:pt modelId="{2BD48DBA-653A-43C2-950E-F8CBE72CA47F}" type="pres">
      <dgm:prSet presAssocID="{C98D426B-EC8A-4C2D-8D41-649FC16BBD35}" presName="descendantText" presStyleLbl="alignAcc1" presStyleIdx="2" presStyleCnt="3">
        <dgm:presLayoutVars>
          <dgm:bulletEnabled val="1"/>
        </dgm:presLayoutVars>
      </dgm:prSet>
      <dgm:spPr/>
    </dgm:pt>
  </dgm:ptLst>
  <dgm:cxnLst>
    <dgm:cxn modelId="{88D39C02-8E68-49FD-8AD2-A726F7437619}" srcId="{06ECFB6D-B487-47ED-9A9D-171F2631C379}" destId="{2A9AFABE-8BC3-417A-9D8E-76FE88A9B1E2}" srcOrd="0" destOrd="0" parTransId="{A56FB527-1CBA-42DD-BF78-57AEC6AB680E}" sibTransId="{22B94F62-F9CA-46B9-B83B-BD0653DF0536}"/>
    <dgm:cxn modelId="{AB96D804-18CA-4A01-BC21-F34953F1AE83}" type="presOf" srcId="{1B7895A7-0ACD-4873-8D6A-0984189F5265}" destId="{FC31890E-BB8F-46F5-9631-2EBE650EA092}" srcOrd="0" destOrd="0" presId="urn:microsoft.com/office/officeart/2005/8/layout/chevron2"/>
    <dgm:cxn modelId="{1324B30E-2BA1-44C2-8840-E6D1D8E7E711}" type="presOf" srcId="{06ECFB6D-B487-47ED-9A9D-171F2631C379}" destId="{DA179227-F2B0-4711-803B-432E370E3BE3}" srcOrd="0" destOrd="0" presId="urn:microsoft.com/office/officeart/2005/8/layout/chevron2"/>
    <dgm:cxn modelId="{DD29B611-7D13-4296-928F-B23A6D78C7CF}" type="presOf" srcId="{9EDE4B33-D345-4006-9156-338AFC0405AC}" destId="{701A729A-1FB9-4E56-AB5A-F7FE715618DE}" srcOrd="0" destOrd="0" presId="urn:microsoft.com/office/officeart/2005/8/layout/chevron2"/>
    <dgm:cxn modelId="{0DE77C24-09F4-4099-9053-A886D8F5799D}" type="presOf" srcId="{C98D426B-EC8A-4C2D-8D41-649FC16BBD35}" destId="{EBA6F29D-3F3B-4F53-91AD-99CBEEB0F857}" srcOrd="0" destOrd="0" presId="urn:microsoft.com/office/officeart/2005/8/layout/chevron2"/>
    <dgm:cxn modelId="{6FBED348-001A-410B-B285-5C521186E643}" srcId="{C98D426B-EC8A-4C2D-8D41-649FC16BBD35}" destId="{D09E4E4D-75C7-4A08-B9F0-10CBE7E4F713}" srcOrd="0" destOrd="0" parTransId="{61A1C667-F3AB-4D78-A8CF-71E6A8CD25D2}" sibTransId="{AF7B2627-5332-4CC4-B027-9DB9D154ECF2}"/>
    <dgm:cxn modelId="{ABAB7778-3E14-4145-BD6F-92E49766DDCD}" type="presOf" srcId="{EBC9391F-0D87-4F3A-89B0-72671C8DB59B}" destId="{CDCEA7BB-8C13-4EF5-8B19-196ABF7EB350}" srcOrd="0" destOrd="0" presId="urn:microsoft.com/office/officeart/2005/8/layout/chevron2"/>
    <dgm:cxn modelId="{D0E23A8A-7ABA-4D45-AEF1-E8F8B747B4AF}" srcId="{9EDE4B33-D345-4006-9156-338AFC0405AC}" destId="{1B7895A7-0ACD-4873-8D6A-0984189F5265}" srcOrd="0" destOrd="0" parTransId="{1647F85B-A7EC-4845-BA1E-EFC0C933BCFA}" sibTransId="{17F2FA22-33B3-490F-AE77-0CC8BE54DE09}"/>
    <dgm:cxn modelId="{69926B91-1E75-4CF0-8CB5-2CB69FAF16A9}" srcId="{EBC9391F-0D87-4F3A-89B0-72671C8DB59B}" destId="{9EDE4B33-D345-4006-9156-338AFC0405AC}" srcOrd="0" destOrd="0" parTransId="{1D6DD4D8-2BA8-49D2-91DE-7EBBD9CCF247}" sibTransId="{8BA965EC-E736-42ED-85AD-A5BFAF86A515}"/>
    <dgm:cxn modelId="{BBEB4C94-AFF3-48A3-8BA0-A3EF172CED7B}" type="presOf" srcId="{2A9AFABE-8BC3-417A-9D8E-76FE88A9B1E2}" destId="{95A6CE24-EB54-4820-B8EB-F8A41595F3BC}" srcOrd="0" destOrd="0" presId="urn:microsoft.com/office/officeart/2005/8/layout/chevron2"/>
    <dgm:cxn modelId="{C068B997-5828-487B-A580-02B805FD6019}" srcId="{EBC9391F-0D87-4F3A-89B0-72671C8DB59B}" destId="{C98D426B-EC8A-4C2D-8D41-649FC16BBD35}" srcOrd="2" destOrd="0" parTransId="{1C7102AB-97B5-4687-BAB7-668F06C4B321}" sibTransId="{BF61D1E6-6999-4566-A7B9-0F5B33CE7B8A}"/>
    <dgm:cxn modelId="{E256DDCF-F047-4825-903D-A26CF8B9D389}" srcId="{EBC9391F-0D87-4F3A-89B0-72671C8DB59B}" destId="{06ECFB6D-B487-47ED-9A9D-171F2631C379}" srcOrd="1" destOrd="0" parTransId="{9AB5A562-0FEA-408A-951D-285644D51B55}" sibTransId="{22D379D3-16D1-4A13-9891-9ACE3D055282}"/>
    <dgm:cxn modelId="{0E7FFAD1-2A29-4071-8868-08F32A60BCCD}" type="presOf" srcId="{D09E4E4D-75C7-4A08-B9F0-10CBE7E4F713}" destId="{2BD48DBA-653A-43C2-950E-F8CBE72CA47F}" srcOrd="0" destOrd="0" presId="urn:microsoft.com/office/officeart/2005/8/layout/chevron2"/>
    <dgm:cxn modelId="{12D68566-C2E8-4828-956F-9282473C3FA4}" type="presParOf" srcId="{CDCEA7BB-8C13-4EF5-8B19-196ABF7EB350}" destId="{FC3C6DEE-52FC-4388-B053-9B3D5E8B733D}" srcOrd="0" destOrd="0" presId="urn:microsoft.com/office/officeart/2005/8/layout/chevron2"/>
    <dgm:cxn modelId="{E3012A7A-5EC8-481B-88D2-AFB5AE38E772}" type="presParOf" srcId="{FC3C6DEE-52FC-4388-B053-9B3D5E8B733D}" destId="{701A729A-1FB9-4E56-AB5A-F7FE715618DE}" srcOrd="0" destOrd="0" presId="urn:microsoft.com/office/officeart/2005/8/layout/chevron2"/>
    <dgm:cxn modelId="{088F81C8-BA38-4FAB-B377-C3D3401786E8}" type="presParOf" srcId="{FC3C6DEE-52FC-4388-B053-9B3D5E8B733D}" destId="{FC31890E-BB8F-46F5-9631-2EBE650EA092}" srcOrd="1" destOrd="0" presId="urn:microsoft.com/office/officeart/2005/8/layout/chevron2"/>
    <dgm:cxn modelId="{F5501771-0343-4A14-9E9A-E509DE71FCED}" type="presParOf" srcId="{CDCEA7BB-8C13-4EF5-8B19-196ABF7EB350}" destId="{E0D9EF0D-4681-47D5-A0E2-01E3DDC18E87}" srcOrd="1" destOrd="0" presId="urn:microsoft.com/office/officeart/2005/8/layout/chevron2"/>
    <dgm:cxn modelId="{4160FF43-979D-488C-802A-92601563363A}" type="presParOf" srcId="{CDCEA7BB-8C13-4EF5-8B19-196ABF7EB350}" destId="{C71B7130-3BC0-48D3-9505-CD63D8FD5579}" srcOrd="2" destOrd="0" presId="urn:microsoft.com/office/officeart/2005/8/layout/chevron2"/>
    <dgm:cxn modelId="{255AE111-BBEB-4C60-B02B-E0DEFD92C3F4}" type="presParOf" srcId="{C71B7130-3BC0-48D3-9505-CD63D8FD5579}" destId="{DA179227-F2B0-4711-803B-432E370E3BE3}" srcOrd="0" destOrd="0" presId="urn:microsoft.com/office/officeart/2005/8/layout/chevron2"/>
    <dgm:cxn modelId="{3DA29D80-73D2-4409-BE00-339723BD2607}" type="presParOf" srcId="{C71B7130-3BC0-48D3-9505-CD63D8FD5579}" destId="{95A6CE24-EB54-4820-B8EB-F8A41595F3BC}" srcOrd="1" destOrd="0" presId="urn:microsoft.com/office/officeart/2005/8/layout/chevron2"/>
    <dgm:cxn modelId="{A200FD0A-F8F2-4229-B5B3-8925BB011393}" type="presParOf" srcId="{CDCEA7BB-8C13-4EF5-8B19-196ABF7EB350}" destId="{E25E2ECB-87FF-4346-9091-24FE0B92501B}" srcOrd="3" destOrd="0" presId="urn:microsoft.com/office/officeart/2005/8/layout/chevron2"/>
    <dgm:cxn modelId="{81819D17-6637-4A4F-8E2D-046F19F00A2B}" type="presParOf" srcId="{CDCEA7BB-8C13-4EF5-8B19-196ABF7EB350}" destId="{A2437B4D-CE1B-4B37-AB60-EEB0FBAEE2FB}" srcOrd="4" destOrd="0" presId="urn:microsoft.com/office/officeart/2005/8/layout/chevron2"/>
    <dgm:cxn modelId="{3872B159-1298-4FB2-A6A4-A91494B9895D}" type="presParOf" srcId="{A2437B4D-CE1B-4B37-AB60-EEB0FBAEE2FB}" destId="{EBA6F29D-3F3B-4F53-91AD-99CBEEB0F857}" srcOrd="0" destOrd="0" presId="urn:microsoft.com/office/officeart/2005/8/layout/chevron2"/>
    <dgm:cxn modelId="{FB804459-2302-4521-A6EC-97EA929EC2E1}" type="presParOf" srcId="{A2437B4D-CE1B-4B37-AB60-EEB0FBAEE2FB}" destId="{2BD48DBA-653A-43C2-950E-F8CBE72CA47F}" srcOrd="1" destOrd="0" presId="urn:microsoft.com/office/officeart/2005/8/layout/chevron2"/>
  </dgm:cxnLst>
  <dgm:bg/>
  <dgm:whole/>
  <dgm:extLst>
    <a:ext uri="http://schemas.microsoft.com/office/drawing/2008/diagram">
      <dsp:dataModelExt xmlns:dsp="http://schemas.microsoft.com/office/drawing/2008/diagram" relId="rId9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1A729A-1FB9-4E56-AB5A-F7FE715618DE}">
      <dsp:nvSpPr>
        <dsp:cNvPr id="0" name=""/>
        <dsp:cNvSpPr/>
      </dsp:nvSpPr>
      <dsp: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US" sz="2200" kern="1200">
              <a:solidFill>
                <a:sysClr val="window" lastClr="FFFFFF"/>
              </a:solidFill>
              <a:latin typeface="Calibri"/>
              <a:ea typeface="+mn-ea"/>
              <a:cs typeface="+mn-cs"/>
            </a:rPr>
            <a:t>end of Y1</a:t>
          </a:r>
        </a:p>
      </dsp:txBody>
      <dsp:txXfrm rot="-5400000">
        <a:off x="2" y="560863"/>
        <a:ext cx="1116037" cy="478302"/>
      </dsp:txXfrm>
    </dsp:sp>
    <dsp:sp modelId="{FC31890E-BB8F-46F5-9631-2EBE650EA092}">
      <dsp:nvSpPr>
        <dsp:cNvPr id="0" name=""/>
        <dsp:cNvSpPr/>
      </dsp:nvSpPr>
      <dsp: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n-GB" sz="1700" kern="1200">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sz="1700" kern="1200">
            <a:solidFill>
              <a:sysClr val="windowText" lastClr="000000">
                <a:hueOff val="0"/>
                <a:satOff val="0"/>
                <a:lumOff val="0"/>
                <a:alphaOff val="0"/>
              </a:sysClr>
            </a:solidFill>
            <a:latin typeface="Calibri"/>
            <a:ea typeface="+mn-ea"/>
            <a:cs typeface="+mn-cs"/>
          </a:endParaRPr>
        </a:p>
      </dsp:txBody>
      <dsp:txXfrm rot="-5400000">
        <a:off x="1116038" y="53433"/>
        <a:ext cx="5047211" cy="935142"/>
      </dsp:txXfrm>
    </dsp:sp>
    <dsp:sp modelId="{DA179227-F2B0-4711-803B-432E370E3BE3}">
      <dsp:nvSpPr>
        <dsp:cNvPr id="0" name=""/>
        <dsp:cNvSpPr/>
      </dsp:nvSpPr>
      <dsp: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US" sz="2200" kern="1200">
              <a:solidFill>
                <a:sysClr val="window" lastClr="FFFFFF"/>
              </a:solidFill>
              <a:latin typeface="Calibri"/>
              <a:ea typeface="+mn-ea"/>
              <a:cs typeface="+mn-cs"/>
            </a:rPr>
            <a:t>end of Y2</a:t>
          </a:r>
        </a:p>
      </dsp:txBody>
      <dsp:txXfrm rot="-5400000">
        <a:off x="2" y="1961124"/>
        <a:ext cx="1116037" cy="478302"/>
      </dsp:txXfrm>
    </dsp:sp>
    <dsp:sp modelId="{95A6CE24-EB54-4820-B8EB-F8A41595F3BC}">
      <dsp:nvSpPr>
        <dsp:cNvPr id="0" name=""/>
        <dsp:cNvSpPr/>
      </dsp:nvSpPr>
      <dsp: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n-GB" sz="1700" kern="1200">
              <a:solidFill>
                <a:sysClr val="windowText" lastClr="000000">
                  <a:hueOff val="0"/>
                  <a:satOff val="0"/>
                  <a:lumOff val="0"/>
                  <a:alphaOff val="0"/>
                </a:sysClr>
              </a:solidFill>
              <a:latin typeface="Calibri"/>
              <a:ea typeface="+mn-ea"/>
              <a:cs typeface="+mn-cs"/>
            </a:rPr>
            <a:t>students are normally expected to have completed their collection of empirical data, or of primary theoretical sources, and commenced analysis</a:t>
          </a:r>
          <a:endParaRPr lang="en-US" sz="1700" kern="1200">
            <a:solidFill>
              <a:sysClr val="windowText" lastClr="000000">
                <a:hueOff val="0"/>
                <a:satOff val="0"/>
                <a:lumOff val="0"/>
                <a:alphaOff val="0"/>
              </a:sysClr>
            </a:solidFill>
            <a:latin typeface="Calibri"/>
            <a:ea typeface="+mn-ea"/>
            <a:cs typeface="+mn-cs"/>
          </a:endParaRPr>
        </a:p>
      </dsp:txBody>
      <dsp:txXfrm rot="-5400000">
        <a:off x="1116038" y="1453694"/>
        <a:ext cx="5047211" cy="935142"/>
      </dsp:txXfrm>
    </dsp:sp>
    <dsp:sp modelId="{EBA6F29D-3F3B-4F53-91AD-99CBEEB0F857}">
      <dsp:nvSpPr>
        <dsp:cNvPr id="0" name=""/>
        <dsp:cNvSpPr/>
      </dsp:nvSpPr>
      <dsp: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US" sz="2200" kern="1200">
              <a:solidFill>
                <a:sysClr val="window" lastClr="FFFFFF"/>
              </a:solidFill>
              <a:latin typeface="Calibri"/>
              <a:ea typeface="+mn-ea"/>
              <a:cs typeface="+mn-cs"/>
            </a:rPr>
            <a:t>end of Y3</a:t>
          </a:r>
        </a:p>
      </dsp:txBody>
      <dsp:txXfrm rot="-5400000">
        <a:off x="2" y="3361384"/>
        <a:ext cx="1116037" cy="478302"/>
      </dsp:txXfrm>
    </dsp:sp>
    <dsp:sp modelId="{2BD48DBA-653A-43C2-950E-F8CBE72CA47F}">
      <dsp:nvSpPr>
        <dsp:cNvPr id="0" name=""/>
        <dsp:cNvSpPr/>
      </dsp:nvSpPr>
      <dsp: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n-GB" sz="1700" kern="1200">
              <a:solidFill>
                <a:sysClr val="windowText" lastClr="000000">
                  <a:hueOff val="0"/>
                  <a:satOff val="0"/>
                  <a:lumOff val="0"/>
                  <a:alphaOff val="0"/>
                </a:sysClr>
              </a:solidFill>
              <a:latin typeface="Calibri"/>
              <a:ea typeface="+mn-ea"/>
              <a:cs typeface="+mn-cs"/>
            </a:rPr>
            <a:t>students are expected to have finalised their analysis and produced a final draft of their thesis, which should be ready to be submitted for examination</a:t>
          </a:r>
          <a:endParaRPr lang="en-US" sz="1700" kern="1200">
            <a:solidFill>
              <a:sysClr val="windowText" lastClr="000000">
                <a:hueOff val="0"/>
                <a:satOff val="0"/>
                <a:lumOff val="0"/>
                <a:alphaOff val="0"/>
              </a:sysClr>
            </a:solidFill>
            <a:latin typeface="Calibri"/>
            <a:ea typeface="+mn-ea"/>
            <a:cs typeface="+mn-cs"/>
          </a:endParaRPr>
        </a:p>
      </dsp:txBody>
      <dsp:txXfrm rot="-5400000">
        <a:off x="1116038" y="2853954"/>
        <a:ext cx="5047211" cy="9351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1A729A-1FB9-4E56-AB5A-F7FE715618DE}">
      <dsp:nvSpPr>
        <dsp:cNvPr id="0" name=""/>
        <dsp:cNvSpPr/>
      </dsp:nvSpPr>
      <dsp: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 lastClr="FFFFFF"/>
              </a:solidFill>
              <a:latin typeface="Calibri"/>
              <a:ea typeface="+mn-ea"/>
              <a:cs typeface="+mn-cs"/>
            </a:rPr>
            <a:t>end of 18/24 months</a:t>
          </a:r>
        </a:p>
      </dsp:txBody>
      <dsp:txXfrm rot="-5400000">
        <a:off x="2" y="560863"/>
        <a:ext cx="1116037" cy="478302"/>
      </dsp:txXfrm>
    </dsp:sp>
    <dsp:sp modelId="{FC31890E-BB8F-46F5-9631-2EBE650EA092}">
      <dsp:nvSpPr>
        <dsp:cNvPr id="0" name=""/>
        <dsp:cNvSpPr/>
      </dsp:nvSpPr>
      <dsp: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GB" sz="1600" kern="1200">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sz="1600" kern="1200">
            <a:solidFill>
              <a:sysClr val="windowText" lastClr="000000">
                <a:hueOff val="0"/>
                <a:satOff val="0"/>
                <a:lumOff val="0"/>
                <a:alphaOff val="0"/>
              </a:sysClr>
            </a:solidFill>
            <a:latin typeface="Calibri"/>
            <a:ea typeface="+mn-ea"/>
            <a:cs typeface="+mn-cs"/>
          </a:endParaRPr>
        </a:p>
      </dsp:txBody>
      <dsp:txXfrm rot="-5400000">
        <a:off x="1116038" y="53433"/>
        <a:ext cx="5047211" cy="935142"/>
      </dsp:txXfrm>
    </dsp:sp>
    <dsp:sp modelId="{DA179227-F2B0-4711-803B-432E370E3BE3}">
      <dsp:nvSpPr>
        <dsp:cNvPr id="0" name=""/>
        <dsp:cNvSpPr/>
      </dsp:nvSpPr>
      <dsp: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 lastClr="FFFFFF"/>
              </a:solidFill>
              <a:latin typeface="Calibri"/>
              <a:ea typeface="+mn-ea"/>
              <a:cs typeface="+mn-cs"/>
            </a:rPr>
            <a:t>end of Y4 (48 months)</a:t>
          </a:r>
        </a:p>
      </dsp:txBody>
      <dsp:txXfrm rot="-5400000">
        <a:off x="2" y="1961124"/>
        <a:ext cx="1116037" cy="478302"/>
      </dsp:txXfrm>
    </dsp:sp>
    <dsp:sp modelId="{95A6CE24-EB54-4820-B8EB-F8A41595F3BC}">
      <dsp:nvSpPr>
        <dsp:cNvPr id="0" name=""/>
        <dsp:cNvSpPr/>
      </dsp:nvSpPr>
      <dsp: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GB" sz="1600" kern="1200">
              <a:solidFill>
                <a:sysClr val="windowText" lastClr="000000">
                  <a:hueOff val="0"/>
                  <a:satOff val="0"/>
                  <a:lumOff val="0"/>
                  <a:alphaOff val="0"/>
                </a:sysClr>
              </a:solidFill>
              <a:latin typeface="Calibri"/>
              <a:ea typeface="+mn-ea"/>
              <a:cs typeface="+mn-cs"/>
            </a:rPr>
            <a:t>students are expected to have completed their collection of empirical data, or of primary theoretical sources, and to have written the first draft of the analysis.</a:t>
          </a:r>
          <a:endParaRPr lang="en-US" sz="1600" kern="1200">
            <a:solidFill>
              <a:sysClr val="windowText" lastClr="000000">
                <a:hueOff val="0"/>
                <a:satOff val="0"/>
                <a:lumOff val="0"/>
                <a:alphaOff val="0"/>
              </a:sysClr>
            </a:solidFill>
            <a:latin typeface="Calibri"/>
            <a:ea typeface="+mn-ea"/>
            <a:cs typeface="+mn-cs"/>
          </a:endParaRPr>
        </a:p>
      </dsp:txBody>
      <dsp:txXfrm rot="-5400000">
        <a:off x="1116038" y="1453694"/>
        <a:ext cx="5047211" cy="935142"/>
      </dsp:txXfrm>
    </dsp:sp>
    <dsp:sp modelId="{EBA6F29D-3F3B-4F53-91AD-99CBEEB0F857}">
      <dsp:nvSpPr>
        <dsp:cNvPr id="0" name=""/>
        <dsp:cNvSpPr/>
      </dsp:nvSpPr>
      <dsp: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 lastClr="FFFFFF"/>
              </a:solidFill>
              <a:latin typeface="Calibri"/>
              <a:ea typeface="+mn-ea"/>
              <a:cs typeface="+mn-cs"/>
            </a:rPr>
            <a:t>end of Y6 (72 months)</a:t>
          </a:r>
        </a:p>
      </dsp:txBody>
      <dsp:txXfrm rot="-5400000">
        <a:off x="2" y="3361384"/>
        <a:ext cx="1116037" cy="478302"/>
      </dsp:txXfrm>
    </dsp:sp>
    <dsp:sp modelId="{2BD48DBA-653A-43C2-950E-F8CBE72CA47F}">
      <dsp:nvSpPr>
        <dsp:cNvPr id="0" name=""/>
        <dsp:cNvSpPr/>
      </dsp:nvSpPr>
      <dsp: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GB" sz="1600" kern="1200">
              <a:solidFill>
                <a:sysClr val="windowText" lastClr="000000">
                  <a:hueOff val="0"/>
                  <a:satOff val="0"/>
                  <a:lumOff val="0"/>
                  <a:alphaOff val="0"/>
                </a:sysClr>
              </a:solidFill>
              <a:latin typeface="Calibri"/>
              <a:ea typeface="+mn-ea"/>
              <a:cs typeface="+mn-cs"/>
            </a:rPr>
            <a:t>students are expected to have completed all analysis and produced a final draft of their thesis.</a:t>
          </a:r>
          <a:endParaRPr lang="en-US" sz="1600" kern="1200">
            <a:solidFill>
              <a:sysClr val="windowText" lastClr="000000">
                <a:hueOff val="0"/>
                <a:satOff val="0"/>
                <a:lumOff val="0"/>
                <a:alphaOff val="0"/>
              </a:sysClr>
            </a:solidFill>
            <a:latin typeface="Calibri"/>
            <a:ea typeface="+mn-ea"/>
            <a:cs typeface="+mn-cs"/>
          </a:endParaRPr>
        </a:p>
      </dsp:txBody>
      <dsp:txXfrm rot="-5400000">
        <a:off x="1116038" y="2853954"/>
        <a:ext cx="5047211" cy="93514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049B4963-4E0F-4B31-AAC1-02DCDEBAA96F}">
    <t:Anchor>
      <t:Comment id="1154445067"/>
    </t:Anchor>
    <t:History>
      <t:Event id="{CE0D7430-68B4-4AE1-BDD6-C516109AD3BD}" time="2022-07-13T13:56:10.459Z">
        <t:Attribution userId="S::tjenkins@ed.ac.uk::1eccf008-0c32-43a6-815c-f2b0a1031d61" userProvider="AD" userName="JENKINS Toni"/>
        <t:Anchor>
          <t:Comment id="1154445067"/>
        </t:Anchor>
        <t:Create/>
      </t:Event>
      <t:Event id="{02D1148D-EBD9-434D-8FAC-3135FFA0537C}" time="2022-07-13T13:56:10.459Z">
        <t:Attribution userId="S::tjenkins@ed.ac.uk::1eccf008-0c32-43a6-815c-f2b0a1031d61" userProvider="AD" userName="JENKINS Toni"/>
        <t:Anchor>
          <t:Comment id="1154445067"/>
        </t:Anchor>
        <t:Assign userId="S::kpidd@ed.ac.uk::f4897d52-807d-41cf-a9fa-b96c551bc27f" userProvider="AD" userName="MARRIOTT Karen"/>
      </t:Event>
      <t:Event id="{6669A33B-E1A0-4802-AE10-A04D8329F6FA}" time="2022-07-13T13:56:10.459Z">
        <t:Attribution userId="S::tjenkins@ed.ac.uk::1eccf008-0c32-43a6-815c-f2b0a1031d61" userProvider="AD" userName="JENKINS Toni"/>
        <t:Anchor>
          <t:Comment id="1154445067"/>
        </t:Anchor>
        <t:SetTitle title="@MARRIOTT Karen Lyn Marshall from College Office has recommended we add this notification to our handbooks. Feel free to edit the wording."/>
      </t:Event>
    </t:History>
  </t:Task>
  <t:Task id="{70B6D383-EABE-4904-AC63-5DB1D4A26508}">
    <t:Anchor>
      <t:Comment id="1996754714"/>
    </t:Anchor>
    <t:History>
      <t:Event id="{A97BDF8B-E83B-4D79-BE37-38FB1E8D35C1}" time="2022-07-13T13:57:57.683Z">
        <t:Attribution userId="S::tjenkins@ed.ac.uk::1eccf008-0c32-43a6-815c-f2b0a1031d61" userProvider="AD" userName="JENKINS Toni"/>
        <t:Anchor>
          <t:Comment id="1996754714"/>
        </t:Anchor>
        <t:Create/>
      </t:Event>
      <t:Event id="{16CE7E57-D505-4DCE-8C29-4D50B2DC7E9F}" time="2022-07-13T13:57:57.683Z">
        <t:Attribution userId="S::tjenkins@ed.ac.uk::1eccf008-0c32-43a6-815c-f2b0a1031d61" userProvider="AD" userName="JENKINS Toni"/>
        <t:Anchor>
          <t:Comment id="1996754714"/>
        </t:Anchor>
        <t:Assign userId="S::kpidd@ed.ac.uk::f4897d52-807d-41cf-a9fa-b96c551bc27f" userProvider="AD" userName="MARRIOTT Karen"/>
      </t:Event>
      <t:Event id="{A5375999-5C17-4F41-8FF1-93B8BC7406EB}" time="2022-07-13T13:57:57.683Z">
        <t:Attribution userId="S::tjenkins@ed.ac.uk::1eccf008-0c32-43a6-815c-f2b0a1031d61" userProvider="AD" userName="JENKINS Toni"/>
        <t:Anchor>
          <t:Comment id="1996754714"/>
        </t:Anchor>
        <t:SetTitle title="@MARRIOTT Karen Lyn Marshall from College Office has requested this be added to our handbooks"/>
      </t:Event>
    </t:History>
  </t:Task>
  <t:Task id="{368E743D-8736-45D4-AD4E-1527900832AD}">
    <t:Anchor>
      <t:Comment id="1406977433"/>
    </t:Anchor>
    <t:History>
      <t:Event id="{89EBCAB6-D372-4C91-8B9E-278B05DFFAB8}" time="2023-09-01T07:19:55.21Z">
        <t:Attribution userId="S::tjenkins@ed.ac.uk::1eccf008-0c32-43a6-815c-f2b0a1031d61" userProvider="AD" userName="Toni Jenkins"/>
        <t:Anchor>
          <t:Comment id="1893503968"/>
        </t:Anchor>
        <t:Create/>
      </t:Event>
      <t:Event id="{665771F9-3E7F-4BCE-9602-6086C02C4FFD}" time="2023-09-01T07:19:55.21Z">
        <t:Attribution userId="S::tjenkins@ed.ac.uk::1eccf008-0c32-43a6-815c-f2b0a1031d61" userProvider="AD" userName="Toni Jenkins"/>
        <t:Anchor>
          <t:Comment id="1893503968"/>
        </t:Anchor>
        <t:Assign userId="S::dnicol33@ed.ac.uk::93585543-5820-445d-ba0e-4ee0c7c0aac1" userProvider="AD" userName="David Nicol"/>
      </t:Event>
      <t:Event id="{9C6F64CA-26BC-4E1C-BF70-CE6A5BFE5F62}" time="2023-09-01T07:19:55.21Z">
        <t:Attribution userId="S::tjenkins@ed.ac.uk::1eccf008-0c32-43a6-815c-f2b0a1031d61" userProvider="AD" userName="Toni Jenkins"/>
        <t:Anchor>
          <t:Comment id="1893503968"/>
        </t:Anchor>
        <t:SetTitle title="@David Nicol The link seems to be working now: https://research-training-centre.sps.ed.ac.uk/micro-method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00FF13EDFDC742B281262B7EA6E97E" ma:contentTypeVersion="8" ma:contentTypeDescription="Create a new document." ma:contentTypeScope="" ma:versionID="97453e8457b5fbe8358a0ae92d6a9cb7">
  <xsd:schema xmlns:xsd="http://www.w3.org/2001/XMLSchema" xmlns:xs="http://www.w3.org/2001/XMLSchema" xmlns:p="http://schemas.microsoft.com/office/2006/metadata/properties" xmlns:ns2="4722794b-d125-4cf4-8519-f589a74a4c6c" xmlns:ns3="dd054f02-b560-4031-8de8-636352fb14ff" targetNamespace="http://schemas.microsoft.com/office/2006/metadata/properties" ma:root="true" ma:fieldsID="dea7d83420455ff6be0df0ef903f522e" ns2:_="" ns3:_="">
    <xsd:import namespace="4722794b-d125-4cf4-8519-f589a74a4c6c"/>
    <xsd:import namespace="dd054f02-b560-4031-8de8-636352fb14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2794b-d125-4cf4-8519-f589a74a4c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054f02-b560-4031-8de8-636352fb14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CE927-938F-489D-8BDE-F14A2E93555F}">
  <ds:schemaRefs>
    <ds:schemaRef ds:uri="http://schemas.microsoft.com/sharepoint/v3/contenttype/forms"/>
  </ds:schemaRefs>
</ds:datastoreItem>
</file>

<file path=customXml/itemProps2.xml><?xml version="1.0" encoding="utf-8"?>
<ds:datastoreItem xmlns:ds="http://schemas.openxmlformats.org/officeDocument/2006/customXml" ds:itemID="{91304FD9-05DC-49D7-A8CA-3531D228B430}">
  <ds:schemaRefs>
    <ds:schemaRef ds:uri="http://purl.org/dc/terms/"/>
    <ds:schemaRef ds:uri="4722794b-d125-4cf4-8519-f589a74a4c6c"/>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dd054f02-b560-4031-8de8-636352fb14ff"/>
    <ds:schemaRef ds:uri="http://purl.org/dc/dcmitype/"/>
  </ds:schemaRefs>
</ds:datastoreItem>
</file>

<file path=customXml/itemProps3.xml><?xml version="1.0" encoding="utf-8"?>
<ds:datastoreItem xmlns:ds="http://schemas.openxmlformats.org/officeDocument/2006/customXml" ds:itemID="{A44F9E95-A401-4F5A-9214-4AC54EC2D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2794b-d125-4cf4-8519-f589a74a4c6c"/>
    <ds:schemaRef ds:uri="dd054f02-b560-4031-8de8-636352fb1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CF113-AE66-4A88-8357-8F416F3CB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13341</Words>
  <Characters>76047</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Microsoft Word - PhD Students' Handbook - 2017-18 FINAL</vt:lpstr>
    </vt:vector>
  </TitlesOfParts>
  <Company>University of Edinburgh</Company>
  <LinksUpToDate>false</LinksUpToDate>
  <CharactersWithSpaces>89210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PhD Students' Handbook - 2017-18 FINAL</dc:title>
  <dc:subject/>
  <dc:creator>Elke Heins</dc:creator>
  <cp:keywords/>
  <dc:description/>
  <cp:lastModifiedBy>Toni Jenkins</cp:lastModifiedBy>
  <cp:revision>3</cp:revision>
  <cp:lastPrinted>2022-08-24T13:57:00Z</cp:lastPrinted>
  <dcterms:created xsi:type="dcterms:W3CDTF">2026-04-10T09:03:00Z</dcterms:created>
  <dcterms:modified xsi:type="dcterms:W3CDTF">2026-04-10T09:03:00Z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2017-09-13T00:00:00Z</vt:filetime>
  </property>
  <property fmtid="{D5CDD505-2E9C-101B-9397-08002B2CF9AE}" pid="3" name="Creator">
    <vt:lpwstr>PScript5.dll Version 5.2.2</vt:lpwstr>
  </property>
  <property fmtid="{D5CDD505-2E9C-101B-9397-08002B2CF9AE}" pid="4" name="LastSaved">
    <vt:filetime>2018-07-30T00:00:00Z</vt:filetime>
  </property>
  <property fmtid="{D5CDD505-2E9C-101B-9397-08002B2CF9AE}" pid="5" name="ContentTypeId">
    <vt:lpwstr>0x010100AD00FF13EDFDC742B281262B7EA6E97E</vt:lpwstr>
  </property>
  <property fmtid="{D5CDD505-2E9C-101B-9397-08002B2CF9AE}" pid="6" name="_MarkAsFinal">
    <vt:bool>true</vt:bool>
  </property>
</Properties>
</file>