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257640A9" w:rsidR="00E309B9" w:rsidRPr="00C4382A" w:rsidRDefault="00CE5029" w:rsidP="00644A82">
      <w:pPr>
        <w:spacing w:before="70"/>
        <w:ind w:right="103"/>
        <w:jc w:val="center"/>
        <w:rPr>
          <w:b/>
          <w:bCs/>
          <w:sz w:val="72"/>
          <w:szCs w:val="72"/>
        </w:rPr>
      </w:pPr>
      <w:r>
        <w:rPr>
          <w:b/>
          <w:bCs/>
          <w:color w:val="1F3864"/>
          <w:sz w:val="72"/>
          <w:szCs w:val="72"/>
        </w:rPr>
        <w:t>SCIENCE, TECHNOLOGY AND INNOVATION STUDIES</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CC44FB"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CC44FB"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1CD2A3D2" w14:textId="7728E36E" w:rsidR="00CE5029"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8685" w:history="1">
            <w:r w:rsidR="00CE5029" w:rsidRPr="00EF5D71">
              <w:rPr>
                <w:rStyle w:val="Hyperlink"/>
                <w:noProof/>
                <w:w w:val="99"/>
              </w:rPr>
              <w:t>1</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About this Handbook and Key Sources of</w:t>
            </w:r>
            <w:r w:rsidR="00CE5029" w:rsidRPr="00EF5D71">
              <w:rPr>
                <w:rStyle w:val="Hyperlink"/>
                <w:noProof/>
                <w:spacing w:val="-3"/>
              </w:rPr>
              <w:t xml:space="preserve"> </w:t>
            </w:r>
            <w:r w:rsidR="00CE5029" w:rsidRPr="00EF5D71">
              <w:rPr>
                <w:rStyle w:val="Hyperlink"/>
                <w:noProof/>
              </w:rPr>
              <w:t>Information</w:t>
            </w:r>
            <w:r w:rsidR="00CE5029">
              <w:rPr>
                <w:noProof/>
                <w:webHidden/>
              </w:rPr>
              <w:tab/>
            </w:r>
            <w:r w:rsidR="00CE5029">
              <w:rPr>
                <w:noProof/>
                <w:webHidden/>
              </w:rPr>
              <w:fldChar w:fldCharType="begin"/>
            </w:r>
            <w:r w:rsidR="00CE5029">
              <w:rPr>
                <w:noProof/>
                <w:webHidden/>
              </w:rPr>
              <w:instrText xml:space="preserve"> PAGEREF _Toc207368685 \h </w:instrText>
            </w:r>
            <w:r w:rsidR="00CE5029">
              <w:rPr>
                <w:noProof/>
                <w:webHidden/>
              </w:rPr>
            </w:r>
            <w:r w:rsidR="00CE5029">
              <w:rPr>
                <w:noProof/>
                <w:webHidden/>
              </w:rPr>
              <w:fldChar w:fldCharType="separate"/>
            </w:r>
            <w:r w:rsidR="00CE5029">
              <w:rPr>
                <w:noProof/>
                <w:webHidden/>
              </w:rPr>
              <w:t>5</w:t>
            </w:r>
            <w:r w:rsidR="00CE5029">
              <w:rPr>
                <w:noProof/>
                <w:webHidden/>
              </w:rPr>
              <w:fldChar w:fldCharType="end"/>
            </w:r>
          </w:hyperlink>
        </w:p>
        <w:p w14:paraId="322FE7D4" w14:textId="3FB82C65" w:rsidR="00CE5029" w:rsidRDefault="00CC44FB" w:rsidP="00CE5029">
          <w:pPr>
            <w:pStyle w:val="TOC2"/>
            <w:tabs>
              <w:tab w:val="left" w:pos="1697"/>
              <w:tab w:val="right" w:leader="dot" w:pos="10337"/>
            </w:tabs>
            <w:rPr>
              <w:rFonts w:asciiTheme="minorHAnsi" w:eastAsiaTheme="minorEastAsia" w:hAnsiTheme="minorHAnsi" w:cstheme="minorBidi"/>
              <w:noProof/>
              <w:lang w:eastAsia="en-GB"/>
            </w:rPr>
          </w:pPr>
          <w:hyperlink w:anchor="_Toc207368686" w:history="1">
            <w:r w:rsidR="00CE5029" w:rsidRPr="00EF5D71">
              <w:rPr>
                <w:rStyle w:val="Hyperlink"/>
                <w:noProof/>
                <w:w w:val="99"/>
              </w:rPr>
              <w:t>1.1</w:t>
            </w:r>
            <w:r w:rsidR="00CE5029">
              <w:rPr>
                <w:rFonts w:asciiTheme="minorHAnsi" w:eastAsiaTheme="minorEastAsia" w:hAnsiTheme="minorHAnsi" w:cstheme="minorBidi"/>
                <w:noProof/>
                <w:lang w:eastAsia="en-GB"/>
              </w:rPr>
              <w:tab/>
            </w:r>
            <w:r w:rsidR="00CE5029" w:rsidRPr="00EF5D71">
              <w:rPr>
                <w:rStyle w:val="Hyperlink"/>
                <w:noProof/>
              </w:rPr>
              <w:t>Key Contacts</w:t>
            </w:r>
            <w:r w:rsidR="00CE5029">
              <w:rPr>
                <w:noProof/>
                <w:webHidden/>
              </w:rPr>
              <w:tab/>
            </w:r>
            <w:r w:rsidR="00CE5029">
              <w:rPr>
                <w:noProof/>
                <w:webHidden/>
              </w:rPr>
              <w:fldChar w:fldCharType="begin"/>
            </w:r>
            <w:r w:rsidR="00CE5029">
              <w:rPr>
                <w:noProof/>
                <w:webHidden/>
              </w:rPr>
              <w:instrText xml:space="preserve"> PAGEREF _Toc207368686 \h </w:instrText>
            </w:r>
            <w:r w:rsidR="00CE5029">
              <w:rPr>
                <w:noProof/>
                <w:webHidden/>
              </w:rPr>
            </w:r>
            <w:r w:rsidR="00CE5029">
              <w:rPr>
                <w:noProof/>
                <w:webHidden/>
              </w:rPr>
              <w:fldChar w:fldCharType="separate"/>
            </w:r>
            <w:r w:rsidR="00CE5029">
              <w:rPr>
                <w:noProof/>
                <w:webHidden/>
              </w:rPr>
              <w:t>5</w:t>
            </w:r>
            <w:r w:rsidR="00CE5029">
              <w:rPr>
                <w:noProof/>
                <w:webHidden/>
              </w:rPr>
              <w:fldChar w:fldCharType="end"/>
            </w:r>
          </w:hyperlink>
        </w:p>
        <w:p w14:paraId="72DD7253" w14:textId="1A7C4849"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693" w:history="1">
            <w:r w:rsidR="00CE5029" w:rsidRPr="00EF5D71">
              <w:rPr>
                <w:rStyle w:val="Hyperlink"/>
                <w:noProof/>
                <w:w w:val="99"/>
              </w:rPr>
              <w:t>1.2</w:t>
            </w:r>
            <w:r w:rsidR="00CE5029">
              <w:rPr>
                <w:rFonts w:asciiTheme="minorHAnsi" w:eastAsiaTheme="minorEastAsia" w:hAnsiTheme="minorHAnsi" w:cstheme="minorBidi"/>
                <w:noProof/>
                <w:lang w:eastAsia="en-GB"/>
              </w:rPr>
              <w:tab/>
            </w:r>
            <w:r w:rsidR="00CE5029" w:rsidRPr="00EF5D71">
              <w:rPr>
                <w:rStyle w:val="Hyperlink"/>
                <w:noProof/>
              </w:rPr>
              <w:t>Student</w:t>
            </w:r>
            <w:r w:rsidR="00CE5029" w:rsidRPr="00EF5D71">
              <w:rPr>
                <w:rStyle w:val="Hyperlink"/>
                <w:noProof/>
                <w:spacing w:val="-1"/>
              </w:rPr>
              <w:t xml:space="preserve"> </w:t>
            </w:r>
            <w:r w:rsidR="00CE5029" w:rsidRPr="00EF5D71">
              <w:rPr>
                <w:rStyle w:val="Hyperlink"/>
                <w:noProof/>
              </w:rPr>
              <w:t>Representation</w:t>
            </w:r>
            <w:r w:rsidR="00CE5029">
              <w:rPr>
                <w:noProof/>
                <w:webHidden/>
              </w:rPr>
              <w:tab/>
            </w:r>
            <w:r w:rsidR="00CE5029">
              <w:rPr>
                <w:noProof/>
                <w:webHidden/>
              </w:rPr>
              <w:fldChar w:fldCharType="begin"/>
            </w:r>
            <w:r w:rsidR="00CE5029">
              <w:rPr>
                <w:noProof/>
                <w:webHidden/>
              </w:rPr>
              <w:instrText xml:space="preserve"> PAGEREF _Toc207368693 \h </w:instrText>
            </w:r>
            <w:r w:rsidR="00CE5029">
              <w:rPr>
                <w:noProof/>
                <w:webHidden/>
              </w:rPr>
            </w:r>
            <w:r w:rsidR="00CE5029">
              <w:rPr>
                <w:noProof/>
                <w:webHidden/>
              </w:rPr>
              <w:fldChar w:fldCharType="separate"/>
            </w:r>
            <w:r w:rsidR="00CE5029">
              <w:rPr>
                <w:noProof/>
                <w:webHidden/>
              </w:rPr>
              <w:t>5</w:t>
            </w:r>
            <w:r w:rsidR="00CE5029">
              <w:rPr>
                <w:noProof/>
                <w:webHidden/>
              </w:rPr>
              <w:fldChar w:fldCharType="end"/>
            </w:r>
          </w:hyperlink>
        </w:p>
        <w:p w14:paraId="3477D0D7" w14:textId="48D8E0CF"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694" w:history="1">
            <w:r w:rsidR="00CE5029" w:rsidRPr="00EF5D71">
              <w:rPr>
                <w:rStyle w:val="Hyperlink"/>
                <w:noProof/>
                <w:w w:val="99"/>
              </w:rPr>
              <w:t>1.3</w:t>
            </w:r>
            <w:r w:rsidR="00CE5029">
              <w:rPr>
                <w:rFonts w:asciiTheme="minorHAnsi" w:eastAsiaTheme="minorEastAsia" w:hAnsiTheme="minorHAnsi" w:cstheme="minorBidi"/>
                <w:noProof/>
                <w:lang w:eastAsia="en-GB"/>
              </w:rPr>
              <w:tab/>
            </w:r>
            <w:r w:rsidR="00CE5029" w:rsidRPr="00EF5D71">
              <w:rPr>
                <w:rStyle w:val="Hyperlink"/>
                <w:noProof/>
              </w:rPr>
              <w:t>Postgraduate School</w:t>
            </w:r>
            <w:r w:rsidR="00CE5029" w:rsidRPr="00EF5D71">
              <w:rPr>
                <w:rStyle w:val="Hyperlink"/>
                <w:noProof/>
                <w:spacing w:val="-1"/>
              </w:rPr>
              <w:t xml:space="preserve"> </w:t>
            </w:r>
            <w:r w:rsidR="00CE5029" w:rsidRPr="00EF5D71">
              <w:rPr>
                <w:rStyle w:val="Hyperlink"/>
                <w:noProof/>
              </w:rPr>
              <w:t>Digest</w:t>
            </w:r>
            <w:r w:rsidR="00CE5029">
              <w:rPr>
                <w:noProof/>
                <w:webHidden/>
              </w:rPr>
              <w:tab/>
            </w:r>
            <w:r w:rsidR="00CE5029">
              <w:rPr>
                <w:noProof/>
                <w:webHidden/>
              </w:rPr>
              <w:fldChar w:fldCharType="begin"/>
            </w:r>
            <w:r w:rsidR="00CE5029">
              <w:rPr>
                <w:noProof/>
                <w:webHidden/>
              </w:rPr>
              <w:instrText xml:space="preserve"> PAGEREF _Toc207368694 \h </w:instrText>
            </w:r>
            <w:r w:rsidR="00CE5029">
              <w:rPr>
                <w:noProof/>
                <w:webHidden/>
              </w:rPr>
            </w:r>
            <w:r w:rsidR="00CE5029">
              <w:rPr>
                <w:noProof/>
                <w:webHidden/>
              </w:rPr>
              <w:fldChar w:fldCharType="separate"/>
            </w:r>
            <w:r w:rsidR="00CE5029">
              <w:rPr>
                <w:noProof/>
                <w:webHidden/>
              </w:rPr>
              <w:t>6</w:t>
            </w:r>
            <w:r w:rsidR="00CE5029">
              <w:rPr>
                <w:noProof/>
                <w:webHidden/>
              </w:rPr>
              <w:fldChar w:fldCharType="end"/>
            </w:r>
          </w:hyperlink>
        </w:p>
        <w:p w14:paraId="73939727" w14:textId="69EC79DC"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695" w:history="1">
            <w:r w:rsidR="00CE5029" w:rsidRPr="00EF5D71">
              <w:rPr>
                <w:rStyle w:val="Hyperlink"/>
                <w:noProof/>
                <w:w w:val="99"/>
              </w:rPr>
              <w:t>2</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The PhD</w:t>
            </w:r>
            <w:r w:rsidR="00CE5029" w:rsidRPr="00EF5D71">
              <w:rPr>
                <w:rStyle w:val="Hyperlink"/>
                <w:noProof/>
                <w:spacing w:val="-1"/>
              </w:rPr>
              <w:t xml:space="preserve"> </w:t>
            </w:r>
            <w:r w:rsidR="00CE5029" w:rsidRPr="00EF5D71">
              <w:rPr>
                <w:rStyle w:val="Hyperlink"/>
                <w:noProof/>
              </w:rPr>
              <w:t>Programme</w:t>
            </w:r>
            <w:r w:rsidR="00CE5029">
              <w:rPr>
                <w:noProof/>
                <w:webHidden/>
              </w:rPr>
              <w:tab/>
            </w:r>
            <w:r w:rsidR="00CE5029">
              <w:rPr>
                <w:noProof/>
                <w:webHidden/>
              </w:rPr>
              <w:fldChar w:fldCharType="begin"/>
            </w:r>
            <w:r w:rsidR="00CE5029">
              <w:rPr>
                <w:noProof/>
                <w:webHidden/>
              </w:rPr>
              <w:instrText xml:space="preserve"> PAGEREF _Toc207368695 \h </w:instrText>
            </w:r>
            <w:r w:rsidR="00CE5029">
              <w:rPr>
                <w:noProof/>
                <w:webHidden/>
              </w:rPr>
            </w:r>
            <w:r w:rsidR="00CE5029">
              <w:rPr>
                <w:noProof/>
                <w:webHidden/>
              </w:rPr>
              <w:fldChar w:fldCharType="separate"/>
            </w:r>
            <w:r w:rsidR="00CE5029">
              <w:rPr>
                <w:noProof/>
                <w:webHidden/>
              </w:rPr>
              <w:t>6</w:t>
            </w:r>
            <w:r w:rsidR="00CE5029">
              <w:rPr>
                <w:noProof/>
                <w:webHidden/>
              </w:rPr>
              <w:fldChar w:fldCharType="end"/>
            </w:r>
          </w:hyperlink>
        </w:p>
        <w:p w14:paraId="001AA537" w14:textId="21EBAFA9"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696" w:history="1">
            <w:r w:rsidR="00CE5029" w:rsidRPr="00EF5D71">
              <w:rPr>
                <w:rStyle w:val="Hyperlink"/>
                <w:noProof/>
                <w:w w:val="99"/>
              </w:rPr>
              <w:t>2.1</w:t>
            </w:r>
            <w:r w:rsidR="00CE5029">
              <w:rPr>
                <w:rFonts w:asciiTheme="minorHAnsi" w:eastAsiaTheme="minorEastAsia" w:hAnsiTheme="minorHAnsi" w:cstheme="minorBidi"/>
                <w:noProof/>
                <w:lang w:eastAsia="en-GB"/>
              </w:rPr>
              <w:tab/>
            </w:r>
            <w:r w:rsidR="00CE5029" w:rsidRPr="00EF5D71">
              <w:rPr>
                <w:rStyle w:val="Hyperlink"/>
                <w:noProof/>
              </w:rPr>
              <w:t>The Programme of Work for PhD</w:t>
            </w:r>
            <w:r w:rsidR="00CE5029" w:rsidRPr="00EF5D71">
              <w:rPr>
                <w:rStyle w:val="Hyperlink"/>
                <w:noProof/>
                <w:spacing w:val="-5"/>
              </w:rPr>
              <w:t xml:space="preserve"> </w:t>
            </w:r>
            <w:r w:rsidR="00CE5029" w:rsidRPr="00EF5D71">
              <w:rPr>
                <w:rStyle w:val="Hyperlink"/>
                <w:noProof/>
              </w:rPr>
              <w:t>students</w:t>
            </w:r>
            <w:r w:rsidR="00CE5029">
              <w:rPr>
                <w:noProof/>
                <w:webHidden/>
              </w:rPr>
              <w:tab/>
            </w:r>
            <w:r w:rsidR="00CE5029">
              <w:rPr>
                <w:noProof/>
                <w:webHidden/>
              </w:rPr>
              <w:fldChar w:fldCharType="begin"/>
            </w:r>
            <w:r w:rsidR="00CE5029">
              <w:rPr>
                <w:noProof/>
                <w:webHidden/>
              </w:rPr>
              <w:instrText xml:space="preserve"> PAGEREF _Toc207368696 \h </w:instrText>
            </w:r>
            <w:r w:rsidR="00CE5029">
              <w:rPr>
                <w:noProof/>
                <w:webHidden/>
              </w:rPr>
            </w:r>
            <w:r w:rsidR="00CE5029">
              <w:rPr>
                <w:noProof/>
                <w:webHidden/>
              </w:rPr>
              <w:fldChar w:fldCharType="separate"/>
            </w:r>
            <w:r w:rsidR="00CE5029">
              <w:rPr>
                <w:noProof/>
                <w:webHidden/>
              </w:rPr>
              <w:t>6</w:t>
            </w:r>
            <w:r w:rsidR="00CE5029">
              <w:rPr>
                <w:noProof/>
                <w:webHidden/>
              </w:rPr>
              <w:fldChar w:fldCharType="end"/>
            </w:r>
          </w:hyperlink>
        </w:p>
        <w:p w14:paraId="662317DF" w14:textId="5B10C4AB"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698" w:history="1">
            <w:r w:rsidR="00CE5029" w:rsidRPr="00EF5D71">
              <w:rPr>
                <w:rStyle w:val="Hyperlink"/>
                <w:noProof/>
                <w:w w:val="99"/>
              </w:rPr>
              <w:t>2.2</w:t>
            </w:r>
            <w:r w:rsidR="00CE5029">
              <w:rPr>
                <w:rFonts w:asciiTheme="minorHAnsi" w:eastAsiaTheme="minorEastAsia" w:hAnsiTheme="minorHAnsi" w:cstheme="minorBidi"/>
                <w:noProof/>
                <w:lang w:eastAsia="en-GB"/>
              </w:rPr>
              <w:tab/>
            </w:r>
            <w:r w:rsidR="00CE5029" w:rsidRPr="00EF5D71">
              <w:rPr>
                <w:rStyle w:val="Hyperlink"/>
                <w:noProof/>
              </w:rPr>
              <w:t>PhD thesis format and in</w:t>
            </w:r>
            <w:r w:rsidR="00CE5029" w:rsidRPr="00EF5D71">
              <w:rPr>
                <w:rStyle w:val="Hyperlink"/>
                <w:noProof/>
              </w:rPr>
              <w:t>c</w:t>
            </w:r>
            <w:r w:rsidR="00CE5029" w:rsidRPr="00EF5D71">
              <w:rPr>
                <w:rStyle w:val="Hyperlink"/>
                <w:noProof/>
              </w:rPr>
              <w:t>luding publications in the thesis</w:t>
            </w:r>
            <w:r w:rsidR="00CE5029">
              <w:rPr>
                <w:noProof/>
                <w:webHidden/>
              </w:rPr>
              <w:tab/>
            </w:r>
            <w:r w:rsidR="00CE5029">
              <w:rPr>
                <w:noProof/>
                <w:webHidden/>
              </w:rPr>
              <w:fldChar w:fldCharType="begin"/>
            </w:r>
            <w:r w:rsidR="00CE5029">
              <w:rPr>
                <w:noProof/>
                <w:webHidden/>
              </w:rPr>
              <w:instrText xml:space="preserve"> PAGEREF _Toc207368698 \h </w:instrText>
            </w:r>
            <w:r w:rsidR="00CE5029">
              <w:rPr>
                <w:noProof/>
                <w:webHidden/>
              </w:rPr>
            </w:r>
            <w:r w:rsidR="00CE5029">
              <w:rPr>
                <w:noProof/>
                <w:webHidden/>
              </w:rPr>
              <w:fldChar w:fldCharType="separate"/>
            </w:r>
            <w:r w:rsidR="00CE5029">
              <w:rPr>
                <w:noProof/>
                <w:webHidden/>
              </w:rPr>
              <w:t>7</w:t>
            </w:r>
            <w:r w:rsidR="00CE5029">
              <w:rPr>
                <w:noProof/>
                <w:webHidden/>
              </w:rPr>
              <w:fldChar w:fldCharType="end"/>
            </w:r>
          </w:hyperlink>
        </w:p>
        <w:p w14:paraId="6B57A047" w14:textId="3E643757"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699" w:history="1">
            <w:r w:rsidR="00CE5029" w:rsidRPr="00EF5D71">
              <w:rPr>
                <w:rStyle w:val="Hyperlink"/>
                <w:noProof/>
                <w:w w:val="99"/>
              </w:rPr>
              <w:t>2.3</w:t>
            </w:r>
            <w:r w:rsidR="00CE5029">
              <w:rPr>
                <w:rFonts w:asciiTheme="minorHAnsi" w:eastAsiaTheme="minorEastAsia" w:hAnsiTheme="minorHAnsi" w:cstheme="minorBidi"/>
                <w:noProof/>
                <w:lang w:eastAsia="en-GB"/>
              </w:rPr>
              <w:tab/>
            </w:r>
            <w:r w:rsidR="00CE5029" w:rsidRPr="00EF5D71">
              <w:rPr>
                <w:rStyle w:val="Hyperlink"/>
                <w:noProof/>
              </w:rPr>
              <w:t>Supervision</w:t>
            </w:r>
            <w:r w:rsidR="00CE5029">
              <w:rPr>
                <w:noProof/>
                <w:webHidden/>
              </w:rPr>
              <w:tab/>
            </w:r>
            <w:r w:rsidR="00CE5029">
              <w:rPr>
                <w:noProof/>
                <w:webHidden/>
              </w:rPr>
              <w:fldChar w:fldCharType="begin"/>
            </w:r>
            <w:r w:rsidR="00CE5029">
              <w:rPr>
                <w:noProof/>
                <w:webHidden/>
              </w:rPr>
              <w:instrText xml:space="preserve"> PAGEREF _Toc207368699 \h </w:instrText>
            </w:r>
            <w:r w:rsidR="00CE5029">
              <w:rPr>
                <w:noProof/>
                <w:webHidden/>
              </w:rPr>
            </w:r>
            <w:r w:rsidR="00CE5029">
              <w:rPr>
                <w:noProof/>
                <w:webHidden/>
              </w:rPr>
              <w:fldChar w:fldCharType="separate"/>
            </w:r>
            <w:r w:rsidR="00CE5029">
              <w:rPr>
                <w:noProof/>
                <w:webHidden/>
              </w:rPr>
              <w:t>7</w:t>
            </w:r>
            <w:r w:rsidR="00CE5029">
              <w:rPr>
                <w:noProof/>
                <w:webHidden/>
              </w:rPr>
              <w:fldChar w:fldCharType="end"/>
            </w:r>
          </w:hyperlink>
        </w:p>
        <w:p w14:paraId="1BACC725" w14:textId="66B90894"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0" w:history="1">
            <w:r w:rsidR="00CE5029" w:rsidRPr="00EF5D71">
              <w:rPr>
                <w:rStyle w:val="Hyperlink"/>
                <w:noProof/>
                <w:w w:val="99"/>
              </w:rPr>
              <w:t>2.4</w:t>
            </w:r>
            <w:r w:rsidR="00CE5029">
              <w:rPr>
                <w:rFonts w:asciiTheme="minorHAnsi" w:eastAsiaTheme="minorEastAsia" w:hAnsiTheme="minorHAnsi" w:cstheme="minorBidi"/>
                <w:noProof/>
                <w:lang w:eastAsia="en-GB"/>
              </w:rPr>
              <w:tab/>
            </w:r>
            <w:r w:rsidR="00CE5029" w:rsidRPr="00EF5D71">
              <w:rPr>
                <w:rStyle w:val="Hyperlink"/>
                <w:noProof/>
              </w:rPr>
              <w:t>Postgraduate</w:t>
            </w:r>
            <w:r w:rsidR="00CE5029" w:rsidRPr="00EF5D71">
              <w:rPr>
                <w:rStyle w:val="Hyperlink"/>
                <w:noProof/>
                <w:spacing w:val="-2"/>
              </w:rPr>
              <w:t xml:space="preserve"> </w:t>
            </w:r>
            <w:r w:rsidR="00CE5029" w:rsidRPr="00EF5D71">
              <w:rPr>
                <w:rStyle w:val="Hyperlink"/>
                <w:noProof/>
              </w:rPr>
              <w:t>Advisor</w:t>
            </w:r>
            <w:r w:rsidR="00CE5029">
              <w:rPr>
                <w:noProof/>
                <w:webHidden/>
              </w:rPr>
              <w:tab/>
            </w:r>
            <w:r w:rsidR="00CE5029">
              <w:rPr>
                <w:noProof/>
                <w:webHidden/>
              </w:rPr>
              <w:fldChar w:fldCharType="begin"/>
            </w:r>
            <w:r w:rsidR="00CE5029">
              <w:rPr>
                <w:noProof/>
                <w:webHidden/>
              </w:rPr>
              <w:instrText xml:space="preserve"> PAGEREF _Toc207368700 \h </w:instrText>
            </w:r>
            <w:r w:rsidR="00CE5029">
              <w:rPr>
                <w:noProof/>
                <w:webHidden/>
              </w:rPr>
            </w:r>
            <w:r w:rsidR="00CE5029">
              <w:rPr>
                <w:noProof/>
                <w:webHidden/>
              </w:rPr>
              <w:fldChar w:fldCharType="separate"/>
            </w:r>
            <w:r w:rsidR="00CE5029">
              <w:rPr>
                <w:noProof/>
                <w:webHidden/>
              </w:rPr>
              <w:t>8</w:t>
            </w:r>
            <w:r w:rsidR="00CE5029">
              <w:rPr>
                <w:noProof/>
                <w:webHidden/>
              </w:rPr>
              <w:fldChar w:fldCharType="end"/>
            </w:r>
          </w:hyperlink>
        </w:p>
        <w:p w14:paraId="4E6099F4" w14:textId="1CDE199F"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01" w:history="1">
            <w:r w:rsidR="00CE5029" w:rsidRPr="00EF5D71">
              <w:rPr>
                <w:rStyle w:val="Hyperlink"/>
                <w:noProof/>
                <w:w w:val="99"/>
              </w:rPr>
              <w:t>3</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Research Training and</w:t>
            </w:r>
            <w:r w:rsidR="00CE5029" w:rsidRPr="00EF5D71">
              <w:rPr>
                <w:rStyle w:val="Hyperlink"/>
                <w:noProof/>
                <w:spacing w:val="-2"/>
              </w:rPr>
              <w:t xml:space="preserve"> </w:t>
            </w:r>
            <w:r w:rsidR="00CE5029" w:rsidRPr="00EF5D71">
              <w:rPr>
                <w:rStyle w:val="Hyperlink"/>
                <w:noProof/>
              </w:rPr>
              <w:t>Development</w:t>
            </w:r>
            <w:r w:rsidR="00CE5029">
              <w:rPr>
                <w:noProof/>
                <w:webHidden/>
              </w:rPr>
              <w:tab/>
            </w:r>
            <w:r w:rsidR="00CE5029">
              <w:rPr>
                <w:noProof/>
                <w:webHidden/>
              </w:rPr>
              <w:fldChar w:fldCharType="begin"/>
            </w:r>
            <w:r w:rsidR="00CE5029">
              <w:rPr>
                <w:noProof/>
                <w:webHidden/>
              </w:rPr>
              <w:instrText xml:space="preserve"> PAGEREF _Toc207368701 \h </w:instrText>
            </w:r>
            <w:r w:rsidR="00CE5029">
              <w:rPr>
                <w:noProof/>
                <w:webHidden/>
              </w:rPr>
            </w:r>
            <w:r w:rsidR="00CE5029">
              <w:rPr>
                <w:noProof/>
                <w:webHidden/>
              </w:rPr>
              <w:fldChar w:fldCharType="separate"/>
            </w:r>
            <w:r w:rsidR="00CE5029">
              <w:rPr>
                <w:noProof/>
                <w:webHidden/>
              </w:rPr>
              <w:t>8</w:t>
            </w:r>
            <w:r w:rsidR="00CE5029">
              <w:rPr>
                <w:noProof/>
                <w:webHidden/>
              </w:rPr>
              <w:fldChar w:fldCharType="end"/>
            </w:r>
          </w:hyperlink>
        </w:p>
        <w:p w14:paraId="6AFEF25D" w14:textId="0CFBC9B5"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2" w:history="1">
            <w:r w:rsidR="00CE5029" w:rsidRPr="00EF5D71">
              <w:rPr>
                <w:rStyle w:val="Hyperlink"/>
                <w:noProof/>
                <w:w w:val="99"/>
              </w:rPr>
              <w:t>3.1</w:t>
            </w:r>
            <w:r w:rsidR="00CE5029">
              <w:rPr>
                <w:rFonts w:asciiTheme="minorHAnsi" w:eastAsiaTheme="minorEastAsia" w:hAnsiTheme="minorHAnsi" w:cstheme="minorBidi"/>
                <w:noProof/>
                <w:lang w:eastAsia="en-GB"/>
              </w:rPr>
              <w:tab/>
            </w:r>
            <w:r w:rsidR="00CE5029" w:rsidRPr="00EF5D71">
              <w:rPr>
                <w:rStyle w:val="Hyperlink"/>
                <w:noProof/>
              </w:rPr>
              <w:t>Programme of Research Training</w:t>
            </w:r>
            <w:r w:rsidR="00CE5029">
              <w:rPr>
                <w:noProof/>
                <w:webHidden/>
              </w:rPr>
              <w:tab/>
            </w:r>
            <w:r w:rsidR="00CE5029">
              <w:rPr>
                <w:noProof/>
                <w:webHidden/>
              </w:rPr>
              <w:fldChar w:fldCharType="begin"/>
            </w:r>
            <w:r w:rsidR="00CE5029">
              <w:rPr>
                <w:noProof/>
                <w:webHidden/>
              </w:rPr>
              <w:instrText xml:space="preserve"> PAGEREF _Toc207368702 \h </w:instrText>
            </w:r>
            <w:r w:rsidR="00CE5029">
              <w:rPr>
                <w:noProof/>
                <w:webHidden/>
              </w:rPr>
            </w:r>
            <w:r w:rsidR="00CE5029">
              <w:rPr>
                <w:noProof/>
                <w:webHidden/>
              </w:rPr>
              <w:fldChar w:fldCharType="separate"/>
            </w:r>
            <w:r w:rsidR="00CE5029">
              <w:rPr>
                <w:noProof/>
                <w:webHidden/>
              </w:rPr>
              <w:t>9</w:t>
            </w:r>
            <w:r w:rsidR="00CE5029">
              <w:rPr>
                <w:noProof/>
                <w:webHidden/>
              </w:rPr>
              <w:fldChar w:fldCharType="end"/>
            </w:r>
          </w:hyperlink>
        </w:p>
        <w:p w14:paraId="51A4D9FD" w14:textId="51DD90FF"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3" w:history="1">
            <w:r w:rsidR="00CE5029" w:rsidRPr="00EF5D71">
              <w:rPr>
                <w:rStyle w:val="Hyperlink"/>
                <w:noProof/>
              </w:rPr>
              <w:t>3.2</w:t>
            </w:r>
            <w:r w:rsidR="00CE5029">
              <w:rPr>
                <w:rFonts w:asciiTheme="minorHAnsi" w:eastAsiaTheme="minorEastAsia" w:hAnsiTheme="minorHAnsi" w:cstheme="minorBidi"/>
                <w:noProof/>
                <w:lang w:eastAsia="en-GB"/>
              </w:rPr>
              <w:tab/>
            </w:r>
            <w:r w:rsidR="00CE5029" w:rsidRPr="00EF5D71">
              <w:rPr>
                <w:rStyle w:val="Hyperlink"/>
                <w:noProof/>
              </w:rPr>
              <w:t>Subject Area/Centre specific doctoral programme</w:t>
            </w:r>
            <w:r w:rsidR="00CE5029">
              <w:rPr>
                <w:noProof/>
                <w:webHidden/>
              </w:rPr>
              <w:tab/>
            </w:r>
            <w:r w:rsidR="00CE5029">
              <w:rPr>
                <w:noProof/>
                <w:webHidden/>
              </w:rPr>
              <w:fldChar w:fldCharType="begin"/>
            </w:r>
            <w:r w:rsidR="00CE5029">
              <w:rPr>
                <w:noProof/>
                <w:webHidden/>
              </w:rPr>
              <w:instrText xml:space="preserve"> PAGEREF _Toc207368703 \h </w:instrText>
            </w:r>
            <w:r w:rsidR="00CE5029">
              <w:rPr>
                <w:noProof/>
                <w:webHidden/>
              </w:rPr>
            </w:r>
            <w:r w:rsidR="00CE5029">
              <w:rPr>
                <w:noProof/>
                <w:webHidden/>
              </w:rPr>
              <w:fldChar w:fldCharType="separate"/>
            </w:r>
            <w:r w:rsidR="00CE5029">
              <w:rPr>
                <w:noProof/>
                <w:webHidden/>
              </w:rPr>
              <w:t>9</w:t>
            </w:r>
            <w:r w:rsidR="00CE5029">
              <w:rPr>
                <w:noProof/>
                <w:webHidden/>
              </w:rPr>
              <w:fldChar w:fldCharType="end"/>
            </w:r>
          </w:hyperlink>
        </w:p>
        <w:p w14:paraId="3C4B90A8" w14:textId="293DFCEA"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4" w:history="1">
            <w:r w:rsidR="00CE5029" w:rsidRPr="00EF5D71">
              <w:rPr>
                <w:rStyle w:val="Hyperlink"/>
                <w:noProof/>
              </w:rPr>
              <w:t>3.3</w:t>
            </w:r>
            <w:r w:rsidR="00CE5029">
              <w:rPr>
                <w:rFonts w:asciiTheme="minorHAnsi" w:eastAsiaTheme="minorEastAsia" w:hAnsiTheme="minorHAnsi" w:cstheme="minorBidi"/>
                <w:noProof/>
                <w:lang w:eastAsia="en-GB"/>
              </w:rPr>
              <w:tab/>
            </w:r>
            <w:r w:rsidR="00CE5029" w:rsidRPr="00EF5D71">
              <w:rPr>
                <w:rStyle w:val="Hyperlink"/>
                <w:noProof/>
              </w:rPr>
              <w:t>The Edinburgh</w:t>
            </w:r>
            <w:r w:rsidR="00CE5029" w:rsidRPr="00EF5D71">
              <w:rPr>
                <w:rStyle w:val="Hyperlink"/>
                <w:noProof/>
                <w:spacing w:val="-1"/>
              </w:rPr>
              <w:t xml:space="preserve"> </w:t>
            </w:r>
            <w:r w:rsidR="00CE5029" w:rsidRPr="00EF5D71">
              <w:rPr>
                <w:rStyle w:val="Hyperlink"/>
                <w:noProof/>
              </w:rPr>
              <w:t>Award</w:t>
            </w:r>
            <w:r w:rsidR="00CE5029">
              <w:rPr>
                <w:noProof/>
                <w:webHidden/>
              </w:rPr>
              <w:tab/>
            </w:r>
            <w:r w:rsidR="00CE5029">
              <w:rPr>
                <w:noProof/>
                <w:webHidden/>
              </w:rPr>
              <w:fldChar w:fldCharType="begin"/>
            </w:r>
            <w:r w:rsidR="00CE5029">
              <w:rPr>
                <w:noProof/>
                <w:webHidden/>
              </w:rPr>
              <w:instrText xml:space="preserve"> PAGEREF _Toc207368704 \h </w:instrText>
            </w:r>
            <w:r w:rsidR="00CE5029">
              <w:rPr>
                <w:noProof/>
                <w:webHidden/>
              </w:rPr>
            </w:r>
            <w:r w:rsidR="00CE5029">
              <w:rPr>
                <w:noProof/>
                <w:webHidden/>
              </w:rPr>
              <w:fldChar w:fldCharType="separate"/>
            </w:r>
            <w:r w:rsidR="00CE5029">
              <w:rPr>
                <w:noProof/>
                <w:webHidden/>
              </w:rPr>
              <w:t>9</w:t>
            </w:r>
            <w:r w:rsidR="00CE5029">
              <w:rPr>
                <w:noProof/>
                <w:webHidden/>
              </w:rPr>
              <w:fldChar w:fldCharType="end"/>
            </w:r>
          </w:hyperlink>
        </w:p>
        <w:p w14:paraId="39F95D64" w14:textId="52C47382"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5" w:history="1">
            <w:r w:rsidR="00CE5029" w:rsidRPr="00EF5D71">
              <w:rPr>
                <w:rStyle w:val="Hyperlink"/>
                <w:noProof/>
              </w:rPr>
              <w:t>3.4</w:t>
            </w:r>
            <w:r w:rsidR="00CE5029">
              <w:rPr>
                <w:rFonts w:asciiTheme="minorHAnsi" w:eastAsiaTheme="minorEastAsia" w:hAnsiTheme="minorHAnsi" w:cstheme="minorBidi"/>
                <w:noProof/>
                <w:lang w:eastAsia="en-GB"/>
              </w:rPr>
              <w:tab/>
            </w:r>
            <w:r w:rsidR="00CE5029" w:rsidRPr="00EF5D71">
              <w:rPr>
                <w:rStyle w:val="Hyperlink"/>
                <w:noProof/>
              </w:rPr>
              <w:t>Student</w:t>
            </w:r>
            <w:r w:rsidR="00CE5029" w:rsidRPr="00EF5D71">
              <w:rPr>
                <w:rStyle w:val="Hyperlink"/>
                <w:noProof/>
                <w:spacing w:val="-1"/>
              </w:rPr>
              <w:t xml:space="preserve"> </w:t>
            </w:r>
            <w:r w:rsidR="00CE5029" w:rsidRPr="00EF5D71">
              <w:rPr>
                <w:rStyle w:val="Hyperlink"/>
                <w:noProof/>
              </w:rPr>
              <w:t>Development</w:t>
            </w:r>
            <w:r w:rsidR="00CE5029">
              <w:rPr>
                <w:noProof/>
                <w:webHidden/>
              </w:rPr>
              <w:tab/>
            </w:r>
            <w:r w:rsidR="00CE5029">
              <w:rPr>
                <w:noProof/>
                <w:webHidden/>
              </w:rPr>
              <w:fldChar w:fldCharType="begin"/>
            </w:r>
            <w:r w:rsidR="00CE5029">
              <w:rPr>
                <w:noProof/>
                <w:webHidden/>
              </w:rPr>
              <w:instrText xml:space="preserve"> PAGEREF _Toc207368705 \h </w:instrText>
            </w:r>
            <w:r w:rsidR="00CE5029">
              <w:rPr>
                <w:noProof/>
                <w:webHidden/>
              </w:rPr>
            </w:r>
            <w:r w:rsidR="00CE5029">
              <w:rPr>
                <w:noProof/>
                <w:webHidden/>
              </w:rPr>
              <w:fldChar w:fldCharType="separate"/>
            </w:r>
            <w:r w:rsidR="00CE5029">
              <w:rPr>
                <w:noProof/>
                <w:webHidden/>
              </w:rPr>
              <w:t>10</w:t>
            </w:r>
            <w:r w:rsidR="00CE5029">
              <w:rPr>
                <w:noProof/>
                <w:webHidden/>
              </w:rPr>
              <w:fldChar w:fldCharType="end"/>
            </w:r>
          </w:hyperlink>
        </w:p>
        <w:p w14:paraId="2E808F6F" w14:textId="50DE6552"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6" w:history="1">
            <w:r w:rsidR="00CE5029" w:rsidRPr="00EF5D71">
              <w:rPr>
                <w:rStyle w:val="Hyperlink"/>
                <w:noProof/>
              </w:rPr>
              <w:t>3.5</w:t>
            </w:r>
            <w:r w:rsidR="00CE5029">
              <w:rPr>
                <w:rFonts w:asciiTheme="minorHAnsi" w:eastAsiaTheme="minorEastAsia" w:hAnsiTheme="minorHAnsi" w:cstheme="minorBidi"/>
                <w:noProof/>
                <w:lang w:eastAsia="en-GB"/>
              </w:rPr>
              <w:tab/>
            </w:r>
            <w:r w:rsidR="00CE5029" w:rsidRPr="00EF5D71">
              <w:rPr>
                <w:rStyle w:val="Hyperlink"/>
                <w:noProof/>
              </w:rPr>
              <w:t>Academic Teacher Training</w:t>
            </w:r>
            <w:r w:rsidR="00CE5029">
              <w:rPr>
                <w:noProof/>
                <w:webHidden/>
              </w:rPr>
              <w:tab/>
            </w:r>
            <w:r w:rsidR="00CE5029">
              <w:rPr>
                <w:noProof/>
                <w:webHidden/>
              </w:rPr>
              <w:fldChar w:fldCharType="begin"/>
            </w:r>
            <w:r w:rsidR="00CE5029">
              <w:rPr>
                <w:noProof/>
                <w:webHidden/>
              </w:rPr>
              <w:instrText xml:space="preserve"> PAGEREF _Toc207368706 \h </w:instrText>
            </w:r>
            <w:r w:rsidR="00CE5029">
              <w:rPr>
                <w:noProof/>
                <w:webHidden/>
              </w:rPr>
            </w:r>
            <w:r w:rsidR="00CE5029">
              <w:rPr>
                <w:noProof/>
                <w:webHidden/>
              </w:rPr>
              <w:fldChar w:fldCharType="separate"/>
            </w:r>
            <w:r w:rsidR="00CE5029">
              <w:rPr>
                <w:noProof/>
                <w:webHidden/>
              </w:rPr>
              <w:t>11</w:t>
            </w:r>
            <w:r w:rsidR="00CE5029">
              <w:rPr>
                <w:noProof/>
                <w:webHidden/>
              </w:rPr>
              <w:fldChar w:fldCharType="end"/>
            </w:r>
          </w:hyperlink>
        </w:p>
        <w:p w14:paraId="150B6174" w14:textId="2254D2AE"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07" w:history="1">
            <w:r w:rsidR="00CE5029" w:rsidRPr="00EF5D71">
              <w:rPr>
                <w:rStyle w:val="Hyperlink"/>
                <w:noProof/>
              </w:rPr>
              <w:t>3.6</w:t>
            </w:r>
            <w:r w:rsidR="00CE5029">
              <w:rPr>
                <w:rFonts w:asciiTheme="minorHAnsi" w:eastAsiaTheme="minorEastAsia" w:hAnsiTheme="minorHAnsi" w:cstheme="minorBidi"/>
                <w:noProof/>
                <w:lang w:eastAsia="en-GB"/>
              </w:rPr>
              <w:tab/>
            </w:r>
            <w:r w:rsidR="00CE5029" w:rsidRPr="00EF5D71">
              <w:rPr>
                <w:rStyle w:val="Hyperlink"/>
                <w:noProof/>
              </w:rPr>
              <w:t>Part</w:t>
            </w:r>
            <w:r w:rsidR="00CE5029" w:rsidRPr="00EF5D71">
              <w:rPr>
                <w:rStyle w:val="Hyperlink"/>
                <w:rFonts w:ascii="Times New Roman" w:hAnsi="Times New Roman" w:cs="Times New Roman"/>
                <w:noProof/>
              </w:rPr>
              <w:t>‐</w:t>
            </w:r>
            <w:r w:rsidR="00CE5029" w:rsidRPr="00EF5D71">
              <w:rPr>
                <w:rStyle w:val="Hyperlink"/>
                <w:noProof/>
              </w:rPr>
              <w:t>time</w:t>
            </w:r>
            <w:r w:rsidR="00CE5029" w:rsidRPr="00EF5D71">
              <w:rPr>
                <w:rStyle w:val="Hyperlink"/>
                <w:noProof/>
                <w:spacing w:val="-1"/>
              </w:rPr>
              <w:t xml:space="preserve"> </w:t>
            </w:r>
            <w:r w:rsidR="00CE5029" w:rsidRPr="00EF5D71">
              <w:rPr>
                <w:rStyle w:val="Hyperlink"/>
                <w:noProof/>
              </w:rPr>
              <w:t>teaching (tutoring)</w:t>
            </w:r>
            <w:r w:rsidR="00CE5029">
              <w:rPr>
                <w:noProof/>
                <w:webHidden/>
              </w:rPr>
              <w:tab/>
            </w:r>
            <w:r w:rsidR="00CE5029">
              <w:rPr>
                <w:noProof/>
                <w:webHidden/>
              </w:rPr>
              <w:fldChar w:fldCharType="begin"/>
            </w:r>
            <w:r w:rsidR="00CE5029">
              <w:rPr>
                <w:noProof/>
                <w:webHidden/>
              </w:rPr>
              <w:instrText xml:space="preserve"> PAGEREF _Toc207368707 \h </w:instrText>
            </w:r>
            <w:r w:rsidR="00CE5029">
              <w:rPr>
                <w:noProof/>
                <w:webHidden/>
              </w:rPr>
            </w:r>
            <w:r w:rsidR="00CE5029">
              <w:rPr>
                <w:noProof/>
                <w:webHidden/>
              </w:rPr>
              <w:fldChar w:fldCharType="separate"/>
            </w:r>
            <w:r w:rsidR="00CE5029">
              <w:rPr>
                <w:noProof/>
                <w:webHidden/>
              </w:rPr>
              <w:t>11</w:t>
            </w:r>
            <w:r w:rsidR="00CE5029">
              <w:rPr>
                <w:noProof/>
                <w:webHidden/>
              </w:rPr>
              <w:fldChar w:fldCharType="end"/>
            </w:r>
          </w:hyperlink>
        </w:p>
        <w:p w14:paraId="70A66798" w14:textId="21E9E3E8" w:rsidR="00CE5029" w:rsidRDefault="00CC44FB">
          <w:pPr>
            <w:pStyle w:val="TOC2"/>
            <w:tabs>
              <w:tab w:val="right" w:leader="dot" w:pos="10337"/>
            </w:tabs>
            <w:rPr>
              <w:rFonts w:asciiTheme="minorHAnsi" w:eastAsiaTheme="minorEastAsia" w:hAnsiTheme="minorHAnsi" w:cstheme="minorBidi"/>
              <w:noProof/>
              <w:lang w:eastAsia="en-GB"/>
            </w:rPr>
          </w:pPr>
          <w:hyperlink w:anchor="_Toc207368708" w:history="1">
            <w:r w:rsidR="00CE5029" w:rsidRPr="00EF5D71">
              <w:rPr>
                <w:rStyle w:val="Hyperlink"/>
                <w:noProof/>
              </w:rPr>
              <w:t>3.7     Part-time Employment</w:t>
            </w:r>
            <w:r w:rsidR="00CE5029">
              <w:rPr>
                <w:noProof/>
                <w:webHidden/>
              </w:rPr>
              <w:tab/>
            </w:r>
            <w:r w:rsidR="00CE5029">
              <w:rPr>
                <w:noProof/>
                <w:webHidden/>
              </w:rPr>
              <w:fldChar w:fldCharType="begin"/>
            </w:r>
            <w:r w:rsidR="00CE5029">
              <w:rPr>
                <w:noProof/>
                <w:webHidden/>
              </w:rPr>
              <w:instrText xml:space="preserve"> PAGEREF _Toc207368708 \h </w:instrText>
            </w:r>
            <w:r w:rsidR="00CE5029">
              <w:rPr>
                <w:noProof/>
                <w:webHidden/>
              </w:rPr>
            </w:r>
            <w:r w:rsidR="00CE5029">
              <w:rPr>
                <w:noProof/>
                <w:webHidden/>
              </w:rPr>
              <w:fldChar w:fldCharType="separate"/>
            </w:r>
            <w:r w:rsidR="00CE5029">
              <w:rPr>
                <w:noProof/>
                <w:webHidden/>
              </w:rPr>
              <w:t>12</w:t>
            </w:r>
            <w:r w:rsidR="00CE5029">
              <w:rPr>
                <w:noProof/>
                <w:webHidden/>
              </w:rPr>
              <w:fldChar w:fldCharType="end"/>
            </w:r>
          </w:hyperlink>
        </w:p>
        <w:p w14:paraId="3AE124DC" w14:textId="50CCBEFC"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09" w:history="1">
            <w:r w:rsidR="00CE5029" w:rsidRPr="00EF5D71">
              <w:rPr>
                <w:rStyle w:val="Hyperlink"/>
                <w:noProof/>
              </w:rPr>
              <w:t>4</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Making and Monitoring</w:t>
            </w:r>
            <w:r w:rsidR="00CE5029" w:rsidRPr="00EF5D71">
              <w:rPr>
                <w:rStyle w:val="Hyperlink"/>
                <w:noProof/>
                <w:spacing w:val="-3"/>
              </w:rPr>
              <w:t xml:space="preserve"> </w:t>
            </w:r>
            <w:r w:rsidR="00CE5029" w:rsidRPr="00EF5D71">
              <w:rPr>
                <w:rStyle w:val="Hyperlink"/>
                <w:noProof/>
              </w:rPr>
              <w:t>Progress</w:t>
            </w:r>
            <w:r w:rsidR="00CE5029">
              <w:rPr>
                <w:noProof/>
                <w:webHidden/>
              </w:rPr>
              <w:tab/>
            </w:r>
            <w:r w:rsidR="00CE5029">
              <w:rPr>
                <w:noProof/>
                <w:webHidden/>
              </w:rPr>
              <w:fldChar w:fldCharType="begin"/>
            </w:r>
            <w:r w:rsidR="00CE5029">
              <w:rPr>
                <w:noProof/>
                <w:webHidden/>
              </w:rPr>
              <w:instrText xml:space="preserve"> PAGEREF _Toc207368709 \h </w:instrText>
            </w:r>
            <w:r w:rsidR="00CE5029">
              <w:rPr>
                <w:noProof/>
                <w:webHidden/>
              </w:rPr>
            </w:r>
            <w:r w:rsidR="00CE5029">
              <w:rPr>
                <w:noProof/>
                <w:webHidden/>
              </w:rPr>
              <w:fldChar w:fldCharType="separate"/>
            </w:r>
            <w:r w:rsidR="00CE5029">
              <w:rPr>
                <w:noProof/>
                <w:webHidden/>
              </w:rPr>
              <w:t>12</w:t>
            </w:r>
            <w:r w:rsidR="00CE5029">
              <w:rPr>
                <w:noProof/>
                <w:webHidden/>
              </w:rPr>
              <w:fldChar w:fldCharType="end"/>
            </w:r>
          </w:hyperlink>
        </w:p>
        <w:p w14:paraId="6A4FE276" w14:textId="3D60E116" w:rsidR="00CE5029" w:rsidRDefault="00CC44FB">
          <w:pPr>
            <w:pStyle w:val="TOC2"/>
            <w:tabs>
              <w:tab w:val="right" w:leader="dot" w:pos="10337"/>
            </w:tabs>
            <w:rPr>
              <w:rFonts w:asciiTheme="minorHAnsi" w:eastAsiaTheme="minorEastAsia" w:hAnsiTheme="minorHAnsi" w:cstheme="minorBidi"/>
              <w:noProof/>
              <w:lang w:eastAsia="en-GB"/>
            </w:rPr>
          </w:pPr>
          <w:hyperlink w:anchor="_Toc207368710" w:history="1">
            <w:r w:rsidR="00CE5029" w:rsidRPr="00EF5D71">
              <w:rPr>
                <w:rStyle w:val="Hyperlink"/>
                <w:noProof/>
              </w:rPr>
              <w:t>4.1 Milestones</w:t>
            </w:r>
            <w:r w:rsidR="00CE5029">
              <w:rPr>
                <w:noProof/>
                <w:webHidden/>
              </w:rPr>
              <w:tab/>
            </w:r>
            <w:r w:rsidR="00CE5029">
              <w:rPr>
                <w:noProof/>
                <w:webHidden/>
              </w:rPr>
              <w:fldChar w:fldCharType="begin"/>
            </w:r>
            <w:r w:rsidR="00CE5029">
              <w:rPr>
                <w:noProof/>
                <w:webHidden/>
              </w:rPr>
              <w:instrText xml:space="preserve"> PAGEREF _Toc207368710 \h </w:instrText>
            </w:r>
            <w:r w:rsidR="00CE5029">
              <w:rPr>
                <w:noProof/>
                <w:webHidden/>
              </w:rPr>
            </w:r>
            <w:r w:rsidR="00CE5029">
              <w:rPr>
                <w:noProof/>
                <w:webHidden/>
              </w:rPr>
              <w:fldChar w:fldCharType="separate"/>
            </w:r>
            <w:r w:rsidR="00CE5029">
              <w:rPr>
                <w:noProof/>
                <w:webHidden/>
              </w:rPr>
              <w:t>12</w:t>
            </w:r>
            <w:r w:rsidR="00CE5029">
              <w:rPr>
                <w:noProof/>
                <w:webHidden/>
              </w:rPr>
              <w:fldChar w:fldCharType="end"/>
            </w:r>
          </w:hyperlink>
        </w:p>
        <w:p w14:paraId="15AFC134" w14:textId="294285DC" w:rsidR="00CE5029" w:rsidRDefault="00CC44FB">
          <w:pPr>
            <w:pStyle w:val="TOC2"/>
            <w:tabs>
              <w:tab w:val="right" w:leader="dot" w:pos="10337"/>
            </w:tabs>
            <w:rPr>
              <w:rFonts w:asciiTheme="minorHAnsi" w:eastAsiaTheme="minorEastAsia" w:hAnsiTheme="minorHAnsi" w:cstheme="minorBidi"/>
              <w:noProof/>
              <w:lang w:eastAsia="en-GB"/>
            </w:rPr>
          </w:pPr>
          <w:hyperlink w:anchor="_Toc207368711" w:history="1">
            <w:r w:rsidR="00CE5029" w:rsidRPr="00EF5D71">
              <w:rPr>
                <w:rStyle w:val="Hyperlink"/>
                <w:noProof/>
              </w:rPr>
              <w:t>4.2 Annual</w:t>
            </w:r>
            <w:r w:rsidR="00CE5029" w:rsidRPr="00EF5D71">
              <w:rPr>
                <w:rStyle w:val="Hyperlink"/>
                <w:noProof/>
                <w:spacing w:val="-2"/>
              </w:rPr>
              <w:t xml:space="preserve"> </w:t>
            </w:r>
            <w:r w:rsidR="00CE5029" w:rsidRPr="00EF5D71">
              <w:rPr>
                <w:rStyle w:val="Hyperlink"/>
                <w:noProof/>
              </w:rPr>
              <w:t>Reviews</w:t>
            </w:r>
            <w:r w:rsidR="00CE5029">
              <w:rPr>
                <w:noProof/>
                <w:webHidden/>
              </w:rPr>
              <w:tab/>
            </w:r>
            <w:r w:rsidR="00CE5029">
              <w:rPr>
                <w:noProof/>
                <w:webHidden/>
              </w:rPr>
              <w:fldChar w:fldCharType="begin"/>
            </w:r>
            <w:r w:rsidR="00CE5029">
              <w:rPr>
                <w:noProof/>
                <w:webHidden/>
              </w:rPr>
              <w:instrText xml:space="preserve"> PAGEREF _Toc207368711 \h </w:instrText>
            </w:r>
            <w:r w:rsidR="00CE5029">
              <w:rPr>
                <w:noProof/>
                <w:webHidden/>
              </w:rPr>
            </w:r>
            <w:r w:rsidR="00CE5029">
              <w:rPr>
                <w:noProof/>
                <w:webHidden/>
              </w:rPr>
              <w:fldChar w:fldCharType="separate"/>
            </w:r>
            <w:r w:rsidR="00CE5029">
              <w:rPr>
                <w:noProof/>
                <w:webHidden/>
              </w:rPr>
              <w:t>13</w:t>
            </w:r>
            <w:r w:rsidR="00CE5029">
              <w:rPr>
                <w:noProof/>
                <w:webHidden/>
              </w:rPr>
              <w:fldChar w:fldCharType="end"/>
            </w:r>
          </w:hyperlink>
        </w:p>
        <w:p w14:paraId="1293B6CB" w14:textId="65488E8C"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12" w:history="1">
            <w:r w:rsidR="00CE5029" w:rsidRPr="00EF5D71">
              <w:rPr>
                <w:rStyle w:val="Hyperlink"/>
                <w:noProof/>
              </w:rPr>
              <w:t>5</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Research</w:t>
            </w:r>
            <w:r w:rsidR="00CE5029" w:rsidRPr="00EF5D71">
              <w:rPr>
                <w:rStyle w:val="Hyperlink"/>
                <w:noProof/>
                <w:spacing w:val="-2"/>
              </w:rPr>
              <w:t xml:space="preserve"> </w:t>
            </w:r>
            <w:r w:rsidR="00CE5029" w:rsidRPr="00EF5D71">
              <w:rPr>
                <w:rStyle w:val="Hyperlink"/>
                <w:noProof/>
              </w:rPr>
              <w:t>Ethics</w:t>
            </w:r>
            <w:r w:rsidR="00CE5029">
              <w:rPr>
                <w:noProof/>
                <w:webHidden/>
              </w:rPr>
              <w:tab/>
            </w:r>
            <w:r w:rsidR="00CE5029">
              <w:rPr>
                <w:noProof/>
                <w:webHidden/>
              </w:rPr>
              <w:fldChar w:fldCharType="begin"/>
            </w:r>
            <w:r w:rsidR="00CE5029">
              <w:rPr>
                <w:noProof/>
                <w:webHidden/>
              </w:rPr>
              <w:instrText xml:space="preserve"> PAGEREF _Toc207368712 \h </w:instrText>
            </w:r>
            <w:r w:rsidR="00CE5029">
              <w:rPr>
                <w:noProof/>
                <w:webHidden/>
              </w:rPr>
            </w:r>
            <w:r w:rsidR="00CE5029">
              <w:rPr>
                <w:noProof/>
                <w:webHidden/>
              </w:rPr>
              <w:fldChar w:fldCharType="separate"/>
            </w:r>
            <w:r w:rsidR="00CE5029">
              <w:rPr>
                <w:noProof/>
                <w:webHidden/>
              </w:rPr>
              <w:t>15</w:t>
            </w:r>
            <w:r w:rsidR="00CE5029">
              <w:rPr>
                <w:noProof/>
                <w:webHidden/>
              </w:rPr>
              <w:fldChar w:fldCharType="end"/>
            </w:r>
          </w:hyperlink>
        </w:p>
        <w:p w14:paraId="47D8477D" w14:textId="247BF6AF" w:rsidR="00CE5029" w:rsidRDefault="00CC44FB">
          <w:pPr>
            <w:pStyle w:val="TOC2"/>
            <w:tabs>
              <w:tab w:val="right" w:leader="dot" w:pos="10337"/>
            </w:tabs>
            <w:rPr>
              <w:rFonts w:asciiTheme="minorHAnsi" w:eastAsiaTheme="minorEastAsia" w:hAnsiTheme="minorHAnsi" w:cstheme="minorBidi"/>
              <w:noProof/>
              <w:lang w:eastAsia="en-GB"/>
            </w:rPr>
          </w:pPr>
          <w:hyperlink w:anchor="_Toc207368713" w:history="1">
            <w:r w:rsidR="00CE5029" w:rsidRPr="00EF5D71">
              <w:rPr>
                <w:rStyle w:val="Hyperlink"/>
                <w:noProof/>
              </w:rPr>
              <w:t>5.1 Ethical Review</w:t>
            </w:r>
            <w:r w:rsidR="00CE5029" w:rsidRPr="00EF5D71">
              <w:rPr>
                <w:rStyle w:val="Hyperlink"/>
                <w:noProof/>
                <w:spacing w:val="-2"/>
              </w:rPr>
              <w:t xml:space="preserve"> </w:t>
            </w:r>
            <w:r w:rsidR="00CE5029" w:rsidRPr="00EF5D71">
              <w:rPr>
                <w:rStyle w:val="Hyperlink"/>
                <w:noProof/>
              </w:rPr>
              <w:t>Process</w:t>
            </w:r>
            <w:r w:rsidR="00CE5029">
              <w:rPr>
                <w:noProof/>
                <w:webHidden/>
              </w:rPr>
              <w:tab/>
            </w:r>
            <w:r w:rsidR="00CE5029">
              <w:rPr>
                <w:noProof/>
                <w:webHidden/>
              </w:rPr>
              <w:fldChar w:fldCharType="begin"/>
            </w:r>
            <w:r w:rsidR="00CE5029">
              <w:rPr>
                <w:noProof/>
                <w:webHidden/>
              </w:rPr>
              <w:instrText xml:space="preserve"> PAGEREF _Toc207368713 \h </w:instrText>
            </w:r>
            <w:r w:rsidR="00CE5029">
              <w:rPr>
                <w:noProof/>
                <w:webHidden/>
              </w:rPr>
            </w:r>
            <w:r w:rsidR="00CE5029">
              <w:rPr>
                <w:noProof/>
                <w:webHidden/>
              </w:rPr>
              <w:fldChar w:fldCharType="separate"/>
            </w:r>
            <w:r w:rsidR="00CE5029">
              <w:rPr>
                <w:noProof/>
                <w:webHidden/>
              </w:rPr>
              <w:t>15</w:t>
            </w:r>
            <w:r w:rsidR="00CE5029">
              <w:rPr>
                <w:noProof/>
                <w:webHidden/>
              </w:rPr>
              <w:fldChar w:fldCharType="end"/>
            </w:r>
          </w:hyperlink>
        </w:p>
        <w:p w14:paraId="4F3B53A9" w14:textId="2744115C"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14" w:history="1">
            <w:r w:rsidR="00CE5029" w:rsidRPr="00EF5D71">
              <w:rPr>
                <w:rStyle w:val="Hyperlink"/>
                <w:noProof/>
              </w:rPr>
              <w:t>5.2</w:t>
            </w:r>
            <w:r w:rsidR="00CE5029">
              <w:rPr>
                <w:rFonts w:asciiTheme="minorHAnsi" w:eastAsiaTheme="minorEastAsia" w:hAnsiTheme="minorHAnsi" w:cstheme="minorBidi"/>
                <w:noProof/>
                <w:lang w:eastAsia="en-GB"/>
              </w:rPr>
              <w:tab/>
            </w:r>
            <w:r w:rsidR="00CE5029" w:rsidRPr="00EF5D71">
              <w:rPr>
                <w:rStyle w:val="Hyperlink"/>
                <w:noProof/>
              </w:rPr>
              <w:t>Protecting Vulnerable Groups</w:t>
            </w:r>
            <w:r w:rsidR="00CE5029" w:rsidRPr="00EF5D71">
              <w:rPr>
                <w:rStyle w:val="Hyperlink"/>
                <w:noProof/>
                <w:spacing w:val="-3"/>
              </w:rPr>
              <w:t xml:space="preserve"> </w:t>
            </w:r>
            <w:r w:rsidR="00CE5029" w:rsidRPr="00EF5D71">
              <w:rPr>
                <w:rStyle w:val="Hyperlink"/>
                <w:noProof/>
              </w:rPr>
              <w:t>Scheme</w:t>
            </w:r>
            <w:r w:rsidR="00CE5029">
              <w:rPr>
                <w:noProof/>
                <w:webHidden/>
              </w:rPr>
              <w:tab/>
            </w:r>
            <w:r w:rsidR="00CE5029">
              <w:rPr>
                <w:noProof/>
                <w:webHidden/>
              </w:rPr>
              <w:fldChar w:fldCharType="begin"/>
            </w:r>
            <w:r w:rsidR="00CE5029">
              <w:rPr>
                <w:noProof/>
                <w:webHidden/>
              </w:rPr>
              <w:instrText xml:space="preserve"> PAGEREF _Toc207368714 \h </w:instrText>
            </w:r>
            <w:r w:rsidR="00CE5029">
              <w:rPr>
                <w:noProof/>
                <w:webHidden/>
              </w:rPr>
            </w:r>
            <w:r w:rsidR="00CE5029">
              <w:rPr>
                <w:noProof/>
                <w:webHidden/>
              </w:rPr>
              <w:fldChar w:fldCharType="separate"/>
            </w:r>
            <w:r w:rsidR="00CE5029">
              <w:rPr>
                <w:noProof/>
                <w:webHidden/>
              </w:rPr>
              <w:t>16</w:t>
            </w:r>
            <w:r w:rsidR="00CE5029">
              <w:rPr>
                <w:noProof/>
                <w:webHidden/>
              </w:rPr>
              <w:fldChar w:fldCharType="end"/>
            </w:r>
          </w:hyperlink>
        </w:p>
        <w:p w14:paraId="32055EA6" w14:textId="7357C30E"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15" w:history="1">
            <w:r w:rsidR="00CE5029" w:rsidRPr="00EF5D71">
              <w:rPr>
                <w:rStyle w:val="Hyperlink"/>
                <w:noProof/>
              </w:rPr>
              <w:t>5.3</w:t>
            </w:r>
            <w:r w:rsidR="00CE5029">
              <w:rPr>
                <w:rFonts w:asciiTheme="minorHAnsi" w:eastAsiaTheme="minorEastAsia" w:hAnsiTheme="minorHAnsi" w:cstheme="minorBidi"/>
                <w:noProof/>
                <w:lang w:eastAsia="en-GB"/>
              </w:rPr>
              <w:tab/>
            </w:r>
            <w:r w:rsidR="00CE5029" w:rsidRPr="00EF5D71">
              <w:rPr>
                <w:rStyle w:val="Hyperlink"/>
                <w:noProof/>
              </w:rPr>
              <w:t>Generative Artificial Intelligence guidance for students</w:t>
            </w:r>
            <w:r w:rsidR="00CE5029">
              <w:rPr>
                <w:noProof/>
                <w:webHidden/>
              </w:rPr>
              <w:tab/>
            </w:r>
            <w:r w:rsidR="00CE5029">
              <w:rPr>
                <w:noProof/>
                <w:webHidden/>
              </w:rPr>
              <w:fldChar w:fldCharType="begin"/>
            </w:r>
            <w:r w:rsidR="00CE5029">
              <w:rPr>
                <w:noProof/>
                <w:webHidden/>
              </w:rPr>
              <w:instrText xml:space="preserve"> PAGEREF _Toc207368715 \h </w:instrText>
            </w:r>
            <w:r w:rsidR="00CE5029">
              <w:rPr>
                <w:noProof/>
                <w:webHidden/>
              </w:rPr>
            </w:r>
            <w:r w:rsidR="00CE5029">
              <w:rPr>
                <w:noProof/>
                <w:webHidden/>
              </w:rPr>
              <w:fldChar w:fldCharType="separate"/>
            </w:r>
            <w:r w:rsidR="00CE5029">
              <w:rPr>
                <w:noProof/>
                <w:webHidden/>
              </w:rPr>
              <w:t>16</w:t>
            </w:r>
            <w:r w:rsidR="00CE5029">
              <w:rPr>
                <w:noProof/>
                <w:webHidden/>
              </w:rPr>
              <w:fldChar w:fldCharType="end"/>
            </w:r>
          </w:hyperlink>
        </w:p>
        <w:p w14:paraId="130CE17F" w14:textId="6036E536"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16" w:history="1">
            <w:r w:rsidR="00CE5029" w:rsidRPr="00EF5D71">
              <w:rPr>
                <w:rStyle w:val="Hyperlink"/>
                <w:noProof/>
              </w:rPr>
              <w:t>6</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Fieldwork / Conference / Travel</w:t>
            </w:r>
            <w:r w:rsidR="00CE5029">
              <w:rPr>
                <w:noProof/>
                <w:webHidden/>
              </w:rPr>
              <w:tab/>
            </w:r>
            <w:r w:rsidR="00CE5029">
              <w:rPr>
                <w:noProof/>
                <w:webHidden/>
              </w:rPr>
              <w:fldChar w:fldCharType="begin"/>
            </w:r>
            <w:r w:rsidR="00CE5029">
              <w:rPr>
                <w:noProof/>
                <w:webHidden/>
              </w:rPr>
              <w:instrText xml:space="preserve"> PAGEREF _Toc207368716 \h </w:instrText>
            </w:r>
            <w:r w:rsidR="00CE5029">
              <w:rPr>
                <w:noProof/>
                <w:webHidden/>
              </w:rPr>
            </w:r>
            <w:r w:rsidR="00CE5029">
              <w:rPr>
                <w:noProof/>
                <w:webHidden/>
              </w:rPr>
              <w:fldChar w:fldCharType="separate"/>
            </w:r>
            <w:r w:rsidR="00CE5029">
              <w:rPr>
                <w:noProof/>
                <w:webHidden/>
              </w:rPr>
              <w:t>17</w:t>
            </w:r>
            <w:r w:rsidR="00CE5029">
              <w:rPr>
                <w:noProof/>
                <w:webHidden/>
              </w:rPr>
              <w:fldChar w:fldCharType="end"/>
            </w:r>
          </w:hyperlink>
        </w:p>
        <w:p w14:paraId="70337AC8" w14:textId="677F98A4"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17" w:history="1">
            <w:r w:rsidR="00CE5029" w:rsidRPr="00EF5D71">
              <w:rPr>
                <w:rStyle w:val="Hyperlink"/>
                <w:noProof/>
              </w:rPr>
              <w:t>6.1</w:t>
            </w:r>
            <w:r w:rsidR="00CE5029">
              <w:rPr>
                <w:rFonts w:asciiTheme="minorHAnsi" w:eastAsiaTheme="minorEastAsia" w:hAnsiTheme="minorHAnsi" w:cstheme="minorBidi"/>
                <w:noProof/>
                <w:lang w:eastAsia="en-GB"/>
              </w:rPr>
              <w:tab/>
            </w:r>
            <w:r w:rsidR="00CE5029" w:rsidRPr="00EF5D71">
              <w:rPr>
                <w:rStyle w:val="Hyperlink"/>
                <w:noProof/>
              </w:rPr>
              <w:t>Risk Assessment</w:t>
            </w:r>
            <w:r w:rsidR="00CE5029">
              <w:rPr>
                <w:noProof/>
                <w:webHidden/>
              </w:rPr>
              <w:tab/>
            </w:r>
            <w:r w:rsidR="00CE5029">
              <w:rPr>
                <w:noProof/>
                <w:webHidden/>
              </w:rPr>
              <w:fldChar w:fldCharType="begin"/>
            </w:r>
            <w:r w:rsidR="00CE5029">
              <w:rPr>
                <w:noProof/>
                <w:webHidden/>
              </w:rPr>
              <w:instrText xml:space="preserve"> PAGEREF _Toc207368717 \h </w:instrText>
            </w:r>
            <w:r w:rsidR="00CE5029">
              <w:rPr>
                <w:noProof/>
                <w:webHidden/>
              </w:rPr>
            </w:r>
            <w:r w:rsidR="00CE5029">
              <w:rPr>
                <w:noProof/>
                <w:webHidden/>
              </w:rPr>
              <w:fldChar w:fldCharType="separate"/>
            </w:r>
            <w:r w:rsidR="00CE5029">
              <w:rPr>
                <w:noProof/>
                <w:webHidden/>
              </w:rPr>
              <w:t>17</w:t>
            </w:r>
            <w:r w:rsidR="00CE5029">
              <w:rPr>
                <w:noProof/>
                <w:webHidden/>
              </w:rPr>
              <w:fldChar w:fldCharType="end"/>
            </w:r>
          </w:hyperlink>
        </w:p>
        <w:p w14:paraId="01FA4CF6" w14:textId="095AAA80"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18" w:history="1">
            <w:r w:rsidR="00CE5029" w:rsidRPr="00EF5D71">
              <w:rPr>
                <w:rStyle w:val="Hyperlink"/>
                <w:noProof/>
              </w:rPr>
              <w:t>6.2</w:t>
            </w:r>
            <w:r w:rsidR="00CE5029">
              <w:rPr>
                <w:rFonts w:asciiTheme="minorHAnsi" w:eastAsiaTheme="minorEastAsia" w:hAnsiTheme="minorHAnsi" w:cstheme="minorBidi"/>
                <w:noProof/>
                <w:lang w:eastAsia="en-GB"/>
              </w:rPr>
              <w:tab/>
            </w:r>
            <w:r w:rsidR="00CE5029" w:rsidRPr="00EF5D71">
              <w:rPr>
                <w:rStyle w:val="Hyperlink"/>
                <w:noProof/>
              </w:rPr>
              <w:t>Travel/Medical</w:t>
            </w:r>
            <w:r w:rsidR="00CE5029" w:rsidRPr="00EF5D71">
              <w:rPr>
                <w:rStyle w:val="Hyperlink"/>
                <w:noProof/>
                <w:spacing w:val="-1"/>
              </w:rPr>
              <w:t xml:space="preserve"> </w:t>
            </w:r>
            <w:r w:rsidR="00CE5029" w:rsidRPr="00EF5D71">
              <w:rPr>
                <w:rStyle w:val="Hyperlink"/>
                <w:noProof/>
              </w:rPr>
              <w:t>Insurance</w:t>
            </w:r>
            <w:r w:rsidR="00CE5029">
              <w:rPr>
                <w:noProof/>
                <w:webHidden/>
              </w:rPr>
              <w:tab/>
            </w:r>
            <w:r w:rsidR="00CE5029">
              <w:rPr>
                <w:noProof/>
                <w:webHidden/>
              </w:rPr>
              <w:fldChar w:fldCharType="begin"/>
            </w:r>
            <w:r w:rsidR="00CE5029">
              <w:rPr>
                <w:noProof/>
                <w:webHidden/>
              </w:rPr>
              <w:instrText xml:space="preserve"> PAGEREF _Toc207368718 \h </w:instrText>
            </w:r>
            <w:r w:rsidR="00CE5029">
              <w:rPr>
                <w:noProof/>
                <w:webHidden/>
              </w:rPr>
            </w:r>
            <w:r w:rsidR="00CE5029">
              <w:rPr>
                <w:noProof/>
                <w:webHidden/>
              </w:rPr>
              <w:fldChar w:fldCharType="separate"/>
            </w:r>
            <w:r w:rsidR="00CE5029">
              <w:rPr>
                <w:noProof/>
                <w:webHidden/>
              </w:rPr>
              <w:t>17</w:t>
            </w:r>
            <w:r w:rsidR="00CE5029">
              <w:rPr>
                <w:noProof/>
                <w:webHidden/>
              </w:rPr>
              <w:fldChar w:fldCharType="end"/>
            </w:r>
          </w:hyperlink>
        </w:p>
        <w:p w14:paraId="7A67280B" w14:textId="38CBF49C"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19" w:history="1">
            <w:r w:rsidR="00CE5029" w:rsidRPr="00EF5D71">
              <w:rPr>
                <w:rStyle w:val="Hyperlink"/>
                <w:noProof/>
              </w:rPr>
              <w:t>7</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Absence from</w:t>
            </w:r>
            <w:r w:rsidR="00CE5029" w:rsidRPr="00EF5D71">
              <w:rPr>
                <w:rStyle w:val="Hyperlink"/>
                <w:noProof/>
                <w:spacing w:val="-1"/>
              </w:rPr>
              <w:t xml:space="preserve"> </w:t>
            </w:r>
            <w:r w:rsidR="00CE5029" w:rsidRPr="00EF5D71">
              <w:rPr>
                <w:rStyle w:val="Hyperlink"/>
                <w:noProof/>
              </w:rPr>
              <w:t>Edinburgh</w:t>
            </w:r>
            <w:r w:rsidR="00CE5029">
              <w:rPr>
                <w:noProof/>
                <w:webHidden/>
              </w:rPr>
              <w:tab/>
            </w:r>
            <w:r w:rsidR="00CE5029">
              <w:rPr>
                <w:noProof/>
                <w:webHidden/>
              </w:rPr>
              <w:fldChar w:fldCharType="begin"/>
            </w:r>
            <w:r w:rsidR="00CE5029">
              <w:rPr>
                <w:noProof/>
                <w:webHidden/>
              </w:rPr>
              <w:instrText xml:space="preserve"> PAGEREF _Toc207368719 \h </w:instrText>
            </w:r>
            <w:r w:rsidR="00CE5029">
              <w:rPr>
                <w:noProof/>
                <w:webHidden/>
              </w:rPr>
            </w:r>
            <w:r w:rsidR="00CE5029">
              <w:rPr>
                <w:noProof/>
                <w:webHidden/>
              </w:rPr>
              <w:fldChar w:fldCharType="separate"/>
            </w:r>
            <w:r w:rsidR="00CE5029">
              <w:rPr>
                <w:noProof/>
                <w:webHidden/>
              </w:rPr>
              <w:t>17</w:t>
            </w:r>
            <w:r w:rsidR="00CE5029">
              <w:rPr>
                <w:noProof/>
                <w:webHidden/>
              </w:rPr>
              <w:fldChar w:fldCharType="end"/>
            </w:r>
          </w:hyperlink>
        </w:p>
        <w:p w14:paraId="6278346B" w14:textId="004636BF"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20" w:history="1">
            <w:r w:rsidR="00CE5029" w:rsidRPr="00EF5D71">
              <w:rPr>
                <w:rStyle w:val="Hyperlink"/>
                <w:noProof/>
              </w:rPr>
              <w:t>7.1</w:t>
            </w:r>
            <w:r w:rsidR="00CE5029">
              <w:rPr>
                <w:rFonts w:asciiTheme="minorHAnsi" w:eastAsiaTheme="minorEastAsia" w:hAnsiTheme="minorHAnsi" w:cstheme="minorBidi"/>
                <w:noProof/>
                <w:lang w:eastAsia="en-GB"/>
              </w:rPr>
              <w:tab/>
            </w:r>
            <w:r w:rsidR="00CE5029" w:rsidRPr="00EF5D71">
              <w:rPr>
                <w:rStyle w:val="Hyperlink"/>
                <w:noProof/>
              </w:rPr>
              <w:t>Leave of</w:t>
            </w:r>
            <w:r w:rsidR="00CE5029" w:rsidRPr="00EF5D71">
              <w:rPr>
                <w:rStyle w:val="Hyperlink"/>
                <w:noProof/>
                <w:spacing w:val="-2"/>
              </w:rPr>
              <w:t xml:space="preserve"> </w:t>
            </w:r>
            <w:r w:rsidR="00CE5029" w:rsidRPr="00EF5D71">
              <w:rPr>
                <w:rStyle w:val="Hyperlink"/>
                <w:noProof/>
              </w:rPr>
              <w:t>Absence</w:t>
            </w:r>
            <w:r w:rsidR="00CE5029">
              <w:rPr>
                <w:noProof/>
                <w:webHidden/>
              </w:rPr>
              <w:tab/>
            </w:r>
            <w:r w:rsidR="00CE5029">
              <w:rPr>
                <w:noProof/>
                <w:webHidden/>
              </w:rPr>
              <w:fldChar w:fldCharType="begin"/>
            </w:r>
            <w:r w:rsidR="00CE5029">
              <w:rPr>
                <w:noProof/>
                <w:webHidden/>
              </w:rPr>
              <w:instrText xml:space="preserve"> PAGEREF _Toc207368720 \h </w:instrText>
            </w:r>
            <w:r w:rsidR="00CE5029">
              <w:rPr>
                <w:noProof/>
                <w:webHidden/>
              </w:rPr>
            </w:r>
            <w:r w:rsidR="00CE5029">
              <w:rPr>
                <w:noProof/>
                <w:webHidden/>
              </w:rPr>
              <w:fldChar w:fldCharType="separate"/>
            </w:r>
            <w:r w:rsidR="00CE5029">
              <w:rPr>
                <w:noProof/>
                <w:webHidden/>
              </w:rPr>
              <w:t>17</w:t>
            </w:r>
            <w:r w:rsidR="00CE5029">
              <w:rPr>
                <w:noProof/>
                <w:webHidden/>
              </w:rPr>
              <w:fldChar w:fldCharType="end"/>
            </w:r>
          </w:hyperlink>
        </w:p>
        <w:p w14:paraId="387FD88B" w14:textId="3DC3661E"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21" w:history="1">
            <w:r w:rsidR="00CE5029" w:rsidRPr="00EF5D71">
              <w:rPr>
                <w:rStyle w:val="Hyperlink"/>
                <w:noProof/>
              </w:rPr>
              <w:t>7.2</w:t>
            </w:r>
            <w:r w:rsidR="00CE5029">
              <w:rPr>
                <w:rFonts w:asciiTheme="minorHAnsi" w:eastAsiaTheme="minorEastAsia" w:hAnsiTheme="minorHAnsi" w:cstheme="minorBidi"/>
                <w:noProof/>
                <w:lang w:eastAsia="en-GB"/>
              </w:rPr>
              <w:tab/>
            </w:r>
            <w:r w:rsidR="00CE5029" w:rsidRPr="00EF5D71">
              <w:rPr>
                <w:rStyle w:val="Hyperlink"/>
                <w:noProof/>
              </w:rPr>
              <w:t>Vacation</w:t>
            </w:r>
            <w:r w:rsidR="00CE5029" w:rsidRPr="00EF5D71">
              <w:rPr>
                <w:rStyle w:val="Hyperlink"/>
                <w:noProof/>
                <w:spacing w:val="-1"/>
              </w:rPr>
              <w:t xml:space="preserve"> </w:t>
            </w:r>
            <w:r w:rsidR="00CE5029" w:rsidRPr="00EF5D71">
              <w:rPr>
                <w:rStyle w:val="Hyperlink"/>
                <w:noProof/>
              </w:rPr>
              <w:t>Leave</w:t>
            </w:r>
            <w:r w:rsidR="00CE5029">
              <w:rPr>
                <w:noProof/>
                <w:webHidden/>
              </w:rPr>
              <w:tab/>
            </w:r>
            <w:r w:rsidR="00CE5029">
              <w:rPr>
                <w:noProof/>
                <w:webHidden/>
              </w:rPr>
              <w:fldChar w:fldCharType="begin"/>
            </w:r>
            <w:r w:rsidR="00CE5029">
              <w:rPr>
                <w:noProof/>
                <w:webHidden/>
              </w:rPr>
              <w:instrText xml:space="preserve"> PAGEREF _Toc207368721 \h </w:instrText>
            </w:r>
            <w:r w:rsidR="00CE5029">
              <w:rPr>
                <w:noProof/>
                <w:webHidden/>
              </w:rPr>
            </w:r>
            <w:r w:rsidR="00CE5029">
              <w:rPr>
                <w:noProof/>
                <w:webHidden/>
              </w:rPr>
              <w:fldChar w:fldCharType="separate"/>
            </w:r>
            <w:r w:rsidR="00CE5029">
              <w:rPr>
                <w:noProof/>
                <w:webHidden/>
              </w:rPr>
              <w:t>18</w:t>
            </w:r>
            <w:r w:rsidR="00CE5029">
              <w:rPr>
                <w:noProof/>
                <w:webHidden/>
              </w:rPr>
              <w:fldChar w:fldCharType="end"/>
            </w:r>
          </w:hyperlink>
        </w:p>
        <w:p w14:paraId="1BA32703" w14:textId="7620294D"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22" w:history="1">
            <w:r w:rsidR="00CE5029" w:rsidRPr="00EF5D71">
              <w:rPr>
                <w:rStyle w:val="Hyperlink"/>
                <w:noProof/>
              </w:rPr>
              <w:t>8</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Submission and Examination of</w:t>
            </w:r>
            <w:r w:rsidR="00CE5029" w:rsidRPr="00EF5D71">
              <w:rPr>
                <w:rStyle w:val="Hyperlink"/>
                <w:noProof/>
                <w:spacing w:val="-3"/>
              </w:rPr>
              <w:t xml:space="preserve"> </w:t>
            </w:r>
            <w:r w:rsidR="00CE5029" w:rsidRPr="00EF5D71">
              <w:rPr>
                <w:rStyle w:val="Hyperlink"/>
                <w:noProof/>
              </w:rPr>
              <w:t>Thesis</w:t>
            </w:r>
            <w:r w:rsidR="00CE5029">
              <w:rPr>
                <w:noProof/>
                <w:webHidden/>
              </w:rPr>
              <w:tab/>
            </w:r>
            <w:r w:rsidR="00CE5029">
              <w:rPr>
                <w:noProof/>
                <w:webHidden/>
              </w:rPr>
              <w:fldChar w:fldCharType="begin"/>
            </w:r>
            <w:r w:rsidR="00CE5029">
              <w:rPr>
                <w:noProof/>
                <w:webHidden/>
              </w:rPr>
              <w:instrText xml:space="preserve"> PAGEREF _Toc207368722 \h </w:instrText>
            </w:r>
            <w:r w:rsidR="00CE5029">
              <w:rPr>
                <w:noProof/>
                <w:webHidden/>
              </w:rPr>
            </w:r>
            <w:r w:rsidR="00CE5029">
              <w:rPr>
                <w:noProof/>
                <w:webHidden/>
              </w:rPr>
              <w:fldChar w:fldCharType="separate"/>
            </w:r>
            <w:r w:rsidR="00CE5029">
              <w:rPr>
                <w:noProof/>
                <w:webHidden/>
              </w:rPr>
              <w:t>18</w:t>
            </w:r>
            <w:r w:rsidR="00CE5029">
              <w:rPr>
                <w:noProof/>
                <w:webHidden/>
              </w:rPr>
              <w:fldChar w:fldCharType="end"/>
            </w:r>
          </w:hyperlink>
        </w:p>
        <w:p w14:paraId="24DEDD6A" w14:textId="14A910DC" w:rsidR="00CE5029" w:rsidRDefault="00CC44FB">
          <w:pPr>
            <w:pStyle w:val="TOC2"/>
            <w:tabs>
              <w:tab w:val="right" w:leader="dot" w:pos="10337"/>
            </w:tabs>
            <w:rPr>
              <w:rFonts w:asciiTheme="minorHAnsi" w:eastAsiaTheme="minorEastAsia" w:hAnsiTheme="minorHAnsi" w:cstheme="minorBidi"/>
              <w:noProof/>
              <w:lang w:eastAsia="en-GB"/>
            </w:rPr>
          </w:pPr>
          <w:hyperlink w:anchor="_Toc207368724" w:history="1">
            <w:r w:rsidR="00CE5029" w:rsidRPr="00EF5D71">
              <w:rPr>
                <w:rStyle w:val="Hyperlink"/>
                <w:noProof/>
              </w:rPr>
              <w:t>8.1   Submission and Examination</w:t>
            </w:r>
            <w:r w:rsidR="00CE5029">
              <w:rPr>
                <w:noProof/>
                <w:webHidden/>
              </w:rPr>
              <w:tab/>
            </w:r>
            <w:r w:rsidR="00CE5029">
              <w:rPr>
                <w:noProof/>
                <w:webHidden/>
              </w:rPr>
              <w:fldChar w:fldCharType="begin"/>
            </w:r>
            <w:r w:rsidR="00CE5029">
              <w:rPr>
                <w:noProof/>
                <w:webHidden/>
              </w:rPr>
              <w:instrText xml:space="preserve"> PAGEREF _Toc207368724 \h </w:instrText>
            </w:r>
            <w:r w:rsidR="00CE5029">
              <w:rPr>
                <w:noProof/>
                <w:webHidden/>
              </w:rPr>
            </w:r>
            <w:r w:rsidR="00CE5029">
              <w:rPr>
                <w:noProof/>
                <w:webHidden/>
              </w:rPr>
              <w:fldChar w:fldCharType="separate"/>
            </w:r>
            <w:r w:rsidR="00CE5029">
              <w:rPr>
                <w:noProof/>
                <w:webHidden/>
              </w:rPr>
              <w:t>18</w:t>
            </w:r>
            <w:r w:rsidR="00CE5029">
              <w:rPr>
                <w:noProof/>
                <w:webHidden/>
              </w:rPr>
              <w:fldChar w:fldCharType="end"/>
            </w:r>
          </w:hyperlink>
        </w:p>
        <w:p w14:paraId="14E0FD1C" w14:textId="02670B15"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25" w:history="1">
            <w:r w:rsidR="00CE5029" w:rsidRPr="00EF5D71">
              <w:rPr>
                <w:rStyle w:val="Hyperlink"/>
                <w:noProof/>
              </w:rPr>
              <w:t>8.1</w:t>
            </w:r>
            <w:r w:rsidR="00CE5029">
              <w:rPr>
                <w:rFonts w:asciiTheme="minorHAnsi" w:eastAsiaTheme="minorEastAsia" w:hAnsiTheme="minorHAnsi" w:cstheme="minorBidi"/>
                <w:noProof/>
                <w:lang w:eastAsia="en-GB"/>
              </w:rPr>
              <w:tab/>
            </w:r>
            <w:r w:rsidR="00CE5029" w:rsidRPr="00EF5D71">
              <w:rPr>
                <w:rStyle w:val="Hyperlink"/>
                <w:noProof/>
              </w:rPr>
              <w:t>Corrections and Final Submission of</w:t>
            </w:r>
            <w:r w:rsidR="00CE5029" w:rsidRPr="00EF5D71">
              <w:rPr>
                <w:rStyle w:val="Hyperlink"/>
                <w:noProof/>
                <w:spacing w:val="-1"/>
              </w:rPr>
              <w:t xml:space="preserve"> </w:t>
            </w:r>
            <w:r w:rsidR="00CE5029" w:rsidRPr="00EF5D71">
              <w:rPr>
                <w:rStyle w:val="Hyperlink"/>
                <w:noProof/>
              </w:rPr>
              <w:t>Thesis</w:t>
            </w:r>
            <w:r w:rsidR="00CE5029">
              <w:rPr>
                <w:noProof/>
                <w:webHidden/>
              </w:rPr>
              <w:tab/>
            </w:r>
            <w:r w:rsidR="00CE5029">
              <w:rPr>
                <w:noProof/>
                <w:webHidden/>
              </w:rPr>
              <w:fldChar w:fldCharType="begin"/>
            </w:r>
            <w:r w:rsidR="00CE5029">
              <w:rPr>
                <w:noProof/>
                <w:webHidden/>
              </w:rPr>
              <w:instrText xml:space="preserve"> PAGEREF _Toc207368725 \h </w:instrText>
            </w:r>
            <w:r w:rsidR="00CE5029">
              <w:rPr>
                <w:noProof/>
                <w:webHidden/>
              </w:rPr>
            </w:r>
            <w:r w:rsidR="00CE5029">
              <w:rPr>
                <w:noProof/>
                <w:webHidden/>
              </w:rPr>
              <w:fldChar w:fldCharType="separate"/>
            </w:r>
            <w:r w:rsidR="00CE5029">
              <w:rPr>
                <w:noProof/>
                <w:webHidden/>
              </w:rPr>
              <w:t>18</w:t>
            </w:r>
            <w:r w:rsidR="00CE5029">
              <w:rPr>
                <w:noProof/>
                <w:webHidden/>
              </w:rPr>
              <w:fldChar w:fldCharType="end"/>
            </w:r>
          </w:hyperlink>
        </w:p>
        <w:p w14:paraId="165AC73C" w14:textId="2763CBCB"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26" w:history="1">
            <w:r w:rsidR="00CE5029" w:rsidRPr="00EF5D71">
              <w:rPr>
                <w:rStyle w:val="Hyperlink"/>
                <w:noProof/>
              </w:rPr>
              <w:t>8.2</w:t>
            </w:r>
            <w:r w:rsidR="00CE5029">
              <w:rPr>
                <w:rFonts w:asciiTheme="minorHAnsi" w:eastAsiaTheme="minorEastAsia" w:hAnsiTheme="minorHAnsi" w:cstheme="minorBidi"/>
                <w:noProof/>
                <w:lang w:eastAsia="en-GB"/>
              </w:rPr>
              <w:tab/>
            </w:r>
            <w:r w:rsidR="00CE5029" w:rsidRPr="00EF5D71">
              <w:rPr>
                <w:rStyle w:val="Hyperlink"/>
                <w:noProof/>
              </w:rPr>
              <w:t>Plagiarism</w:t>
            </w:r>
            <w:r w:rsidR="00CE5029">
              <w:rPr>
                <w:noProof/>
                <w:webHidden/>
              </w:rPr>
              <w:tab/>
            </w:r>
            <w:r w:rsidR="00CE5029">
              <w:rPr>
                <w:noProof/>
                <w:webHidden/>
              </w:rPr>
              <w:fldChar w:fldCharType="begin"/>
            </w:r>
            <w:r w:rsidR="00CE5029">
              <w:rPr>
                <w:noProof/>
                <w:webHidden/>
              </w:rPr>
              <w:instrText xml:space="preserve"> PAGEREF _Toc207368726 \h </w:instrText>
            </w:r>
            <w:r w:rsidR="00CE5029">
              <w:rPr>
                <w:noProof/>
                <w:webHidden/>
              </w:rPr>
            </w:r>
            <w:r w:rsidR="00CE5029">
              <w:rPr>
                <w:noProof/>
                <w:webHidden/>
              </w:rPr>
              <w:fldChar w:fldCharType="separate"/>
            </w:r>
            <w:r w:rsidR="00CE5029">
              <w:rPr>
                <w:noProof/>
                <w:webHidden/>
              </w:rPr>
              <w:t>19</w:t>
            </w:r>
            <w:r w:rsidR="00CE5029">
              <w:rPr>
                <w:noProof/>
                <w:webHidden/>
              </w:rPr>
              <w:fldChar w:fldCharType="end"/>
            </w:r>
          </w:hyperlink>
        </w:p>
        <w:p w14:paraId="3399F4C8" w14:textId="00EBBF33" w:rsidR="00CE5029" w:rsidRDefault="00CC44F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727" w:history="1">
            <w:r w:rsidR="00CE5029" w:rsidRPr="00EF5D71">
              <w:rPr>
                <w:rStyle w:val="Hyperlink"/>
                <w:noProof/>
              </w:rPr>
              <w:t>9.</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Students on a Tier 4 or Student Route visa</w:t>
            </w:r>
            <w:r w:rsidR="00CE5029">
              <w:rPr>
                <w:noProof/>
                <w:webHidden/>
              </w:rPr>
              <w:tab/>
            </w:r>
            <w:r w:rsidR="00CE5029">
              <w:rPr>
                <w:noProof/>
                <w:webHidden/>
              </w:rPr>
              <w:fldChar w:fldCharType="begin"/>
            </w:r>
            <w:r w:rsidR="00CE5029">
              <w:rPr>
                <w:noProof/>
                <w:webHidden/>
              </w:rPr>
              <w:instrText xml:space="preserve"> PAGEREF _Toc207368727 \h </w:instrText>
            </w:r>
            <w:r w:rsidR="00CE5029">
              <w:rPr>
                <w:noProof/>
                <w:webHidden/>
              </w:rPr>
            </w:r>
            <w:r w:rsidR="00CE5029">
              <w:rPr>
                <w:noProof/>
                <w:webHidden/>
              </w:rPr>
              <w:fldChar w:fldCharType="separate"/>
            </w:r>
            <w:r w:rsidR="00CE5029">
              <w:rPr>
                <w:noProof/>
                <w:webHidden/>
              </w:rPr>
              <w:t>19</w:t>
            </w:r>
            <w:r w:rsidR="00CE5029">
              <w:rPr>
                <w:noProof/>
                <w:webHidden/>
              </w:rPr>
              <w:fldChar w:fldCharType="end"/>
            </w:r>
          </w:hyperlink>
        </w:p>
        <w:p w14:paraId="34506809" w14:textId="415B7227" w:rsidR="00CE5029" w:rsidRDefault="00CC44F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728" w:history="1">
            <w:r w:rsidR="00CE5029" w:rsidRPr="00EF5D71">
              <w:rPr>
                <w:rStyle w:val="Hyperlink"/>
                <w:noProof/>
              </w:rPr>
              <w:t>10</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Student Services and</w:t>
            </w:r>
            <w:r w:rsidR="00CE5029" w:rsidRPr="00EF5D71">
              <w:rPr>
                <w:rStyle w:val="Hyperlink"/>
                <w:noProof/>
                <w:spacing w:val="-2"/>
              </w:rPr>
              <w:t xml:space="preserve"> </w:t>
            </w:r>
            <w:r w:rsidR="00CE5029" w:rsidRPr="00EF5D71">
              <w:rPr>
                <w:rStyle w:val="Hyperlink"/>
                <w:noProof/>
              </w:rPr>
              <w:t>Support</w:t>
            </w:r>
            <w:r w:rsidR="00CE5029">
              <w:rPr>
                <w:noProof/>
                <w:webHidden/>
              </w:rPr>
              <w:tab/>
            </w:r>
            <w:r w:rsidR="00CE5029">
              <w:rPr>
                <w:noProof/>
                <w:webHidden/>
              </w:rPr>
              <w:fldChar w:fldCharType="begin"/>
            </w:r>
            <w:r w:rsidR="00CE5029">
              <w:rPr>
                <w:noProof/>
                <w:webHidden/>
              </w:rPr>
              <w:instrText xml:space="preserve"> PAGEREF _Toc207368728 \h </w:instrText>
            </w:r>
            <w:r w:rsidR="00CE5029">
              <w:rPr>
                <w:noProof/>
                <w:webHidden/>
              </w:rPr>
            </w:r>
            <w:r w:rsidR="00CE5029">
              <w:rPr>
                <w:noProof/>
                <w:webHidden/>
              </w:rPr>
              <w:fldChar w:fldCharType="separate"/>
            </w:r>
            <w:r w:rsidR="00CE5029">
              <w:rPr>
                <w:noProof/>
                <w:webHidden/>
              </w:rPr>
              <w:t>19</w:t>
            </w:r>
            <w:r w:rsidR="00CE5029">
              <w:rPr>
                <w:noProof/>
                <w:webHidden/>
              </w:rPr>
              <w:fldChar w:fldCharType="end"/>
            </w:r>
          </w:hyperlink>
        </w:p>
        <w:p w14:paraId="0BB3F0C6" w14:textId="313ADE1E"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29" w:history="1">
            <w:r w:rsidR="00CE5029" w:rsidRPr="00EF5D71">
              <w:rPr>
                <w:rStyle w:val="Hyperlink"/>
                <w:noProof/>
              </w:rPr>
              <w:t>10.1</w:t>
            </w:r>
            <w:r w:rsidR="00CE5029">
              <w:rPr>
                <w:rFonts w:asciiTheme="minorHAnsi" w:eastAsiaTheme="minorEastAsia" w:hAnsiTheme="minorHAnsi" w:cstheme="minorBidi"/>
                <w:noProof/>
                <w:lang w:eastAsia="en-GB"/>
              </w:rPr>
              <w:tab/>
            </w:r>
            <w:r w:rsidR="00CE5029" w:rsidRPr="00EF5D71">
              <w:rPr>
                <w:rStyle w:val="Hyperlink"/>
                <w:noProof/>
              </w:rPr>
              <w:t>Pastoral</w:t>
            </w:r>
            <w:r w:rsidR="00CE5029" w:rsidRPr="00EF5D71">
              <w:rPr>
                <w:rStyle w:val="Hyperlink"/>
                <w:noProof/>
                <w:spacing w:val="-3"/>
              </w:rPr>
              <w:t xml:space="preserve"> </w:t>
            </w:r>
            <w:r w:rsidR="00CE5029" w:rsidRPr="00EF5D71">
              <w:rPr>
                <w:rStyle w:val="Hyperlink"/>
                <w:noProof/>
              </w:rPr>
              <w:t>Support</w:t>
            </w:r>
            <w:r w:rsidR="00CE5029">
              <w:rPr>
                <w:noProof/>
                <w:webHidden/>
              </w:rPr>
              <w:tab/>
            </w:r>
            <w:r w:rsidR="00CE5029">
              <w:rPr>
                <w:noProof/>
                <w:webHidden/>
              </w:rPr>
              <w:fldChar w:fldCharType="begin"/>
            </w:r>
            <w:r w:rsidR="00CE5029">
              <w:rPr>
                <w:noProof/>
                <w:webHidden/>
              </w:rPr>
              <w:instrText xml:space="preserve"> PAGEREF _Toc207368729 \h </w:instrText>
            </w:r>
            <w:r w:rsidR="00CE5029">
              <w:rPr>
                <w:noProof/>
                <w:webHidden/>
              </w:rPr>
            </w:r>
            <w:r w:rsidR="00CE5029">
              <w:rPr>
                <w:noProof/>
                <w:webHidden/>
              </w:rPr>
              <w:fldChar w:fldCharType="separate"/>
            </w:r>
            <w:r w:rsidR="00CE5029">
              <w:rPr>
                <w:noProof/>
                <w:webHidden/>
              </w:rPr>
              <w:t>19</w:t>
            </w:r>
            <w:r w:rsidR="00CE5029">
              <w:rPr>
                <w:noProof/>
                <w:webHidden/>
              </w:rPr>
              <w:fldChar w:fldCharType="end"/>
            </w:r>
          </w:hyperlink>
        </w:p>
        <w:p w14:paraId="112884B2" w14:textId="44BA7939"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0" w:history="1">
            <w:r w:rsidR="00CE5029" w:rsidRPr="00EF5D71">
              <w:rPr>
                <w:rStyle w:val="Hyperlink"/>
                <w:noProof/>
              </w:rPr>
              <w:t>10.2</w:t>
            </w:r>
            <w:r w:rsidR="00CE5029">
              <w:rPr>
                <w:rFonts w:asciiTheme="minorHAnsi" w:eastAsiaTheme="minorEastAsia" w:hAnsiTheme="minorHAnsi" w:cstheme="minorBidi"/>
                <w:noProof/>
                <w:lang w:eastAsia="en-GB"/>
              </w:rPr>
              <w:tab/>
            </w:r>
            <w:r w:rsidR="00CE5029" w:rsidRPr="00EF5D71">
              <w:rPr>
                <w:rStyle w:val="Hyperlink"/>
                <w:noProof/>
              </w:rPr>
              <w:t>Complaints</w:t>
            </w:r>
            <w:r w:rsidR="00CE5029">
              <w:rPr>
                <w:noProof/>
                <w:webHidden/>
              </w:rPr>
              <w:tab/>
            </w:r>
            <w:r w:rsidR="00CE5029">
              <w:rPr>
                <w:noProof/>
                <w:webHidden/>
              </w:rPr>
              <w:fldChar w:fldCharType="begin"/>
            </w:r>
            <w:r w:rsidR="00CE5029">
              <w:rPr>
                <w:noProof/>
                <w:webHidden/>
              </w:rPr>
              <w:instrText xml:space="preserve"> PAGEREF _Toc207368730 \h </w:instrText>
            </w:r>
            <w:r w:rsidR="00CE5029">
              <w:rPr>
                <w:noProof/>
                <w:webHidden/>
              </w:rPr>
            </w:r>
            <w:r w:rsidR="00CE5029">
              <w:rPr>
                <w:noProof/>
                <w:webHidden/>
              </w:rPr>
              <w:fldChar w:fldCharType="separate"/>
            </w:r>
            <w:r w:rsidR="00CE5029">
              <w:rPr>
                <w:noProof/>
                <w:webHidden/>
              </w:rPr>
              <w:t>20</w:t>
            </w:r>
            <w:r w:rsidR="00CE5029">
              <w:rPr>
                <w:noProof/>
                <w:webHidden/>
              </w:rPr>
              <w:fldChar w:fldCharType="end"/>
            </w:r>
          </w:hyperlink>
        </w:p>
        <w:p w14:paraId="5A774CF2" w14:textId="390379B0"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1" w:history="1">
            <w:r w:rsidR="00CE5029" w:rsidRPr="00EF5D71">
              <w:rPr>
                <w:rStyle w:val="Hyperlink"/>
                <w:noProof/>
              </w:rPr>
              <w:t>10.3</w:t>
            </w:r>
            <w:r w:rsidR="00CE5029">
              <w:rPr>
                <w:rFonts w:asciiTheme="minorHAnsi" w:eastAsiaTheme="minorEastAsia" w:hAnsiTheme="minorHAnsi" w:cstheme="minorBidi"/>
                <w:noProof/>
                <w:lang w:eastAsia="en-GB"/>
              </w:rPr>
              <w:tab/>
            </w:r>
            <w:r w:rsidR="00CE5029" w:rsidRPr="00EF5D71">
              <w:rPr>
                <w:rStyle w:val="Hyperlink"/>
                <w:noProof/>
              </w:rPr>
              <w:t>Student</w:t>
            </w:r>
            <w:r w:rsidR="00CE5029" w:rsidRPr="00EF5D71">
              <w:rPr>
                <w:rStyle w:val="Hyperlink"/>
                <w:noProof/>
                <w:spacing w:val="-1"/>
              </w:rPr>
              <w:t xml:space="preserve"> </w:t>
            </w:r>
            <w:r w:rsidR="00CE5029" w:rsidRPr="00EF5D71">
              <w:rPr>
                <w:rStyle w:val="Hyperlink"/>
                <w:noProof/>
              </w:rPr>
              <w:t>Services</w:t>
            </w:r>
            <w:r w:rsidR="00CE5029">
              <w:rPr>
                <w:noProof/>
                <w:webHidden/>
              </w:rPr>
              <w:tab/>
            </w:r>
            <w:r w:rsidR="00CE5029">
              <w:rPr>
                <w:noProof/>
                <w:webHidden/>
              </w:rPr>
              <w:fldChar w:fldCharType="begin"/>
            </w:r>
            <w:r w:rsidR="00CE5029">
              <w:rPr>
                <w:noProof/>
                <w:webHidden/>
              </w:rPr>
              <w:instrText xml:space="preserve"> PAGEREF _Toc207368731 \h </w:instrText>
            </w:r>
            <w:r w:rsidR="00CE5029">
              <w:rPr>
                <w:noProof/>
                <w:webHidden/>
              </w:rPr>
            </w:r>
            <w:r w:rsidR="00CE5029">
              <w:rPr>
                <w:noProof/>
                <w:webHidden/>
              </w:rPr>
              <w:fldChar w:fldCharType="separate"/>
            </w:r>
            <w:r w:rsidR="00CE5029">
              <w:rPr>
                <w:noProof/>
                <w:webHidden/>
              </w:rPr>
              <w:t>20</w:t>
            </w:r>
            <w:r w:rsidR="00CE5029">
              <w:rPr>
                <w:noProof/>
                <w:webHidden/>
              </w:rPr>
              <w:fldChar w:fldCharType="end"/>
            </w:r>
          </w:hyperlink>
        </w:p>
        <w:p w14:paraId="2DCFC72B" w14:textId="23C287B1" w:rsidR="00CE5029" w:rsidRDefault="00CC44F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732" w:history="1">
            <w:r w:rsidR="00CE5029" w:rsidRPr="00EF5D71">
              <w:rPr>
                <w:rStyle w:val="Hyperlink"/>
                <w:noProof/>
              </w:rPr>
              <w:t>11</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Safety and</w:t>
            </w:r>
            <w:r w:rsidR="00CE5029" w:rsidRPr="00EF5D71">
              <w:rPr>
                <w:rStyle w:val="Hyperlink"/>
                <w:noProof/>
                <w:spacing w:val="-2"/>
              </w:rPr>
              <w:t xml:space="preserve"> </w:t>
            </w:r>
            <w:r w:rsidR="00CE5029" w:rsidRPr="00EF5D71">
              <w:rPr>
                <w:rStyle w:val="Hyperlink"/>
                <w:noProof/>
              </w:rPr>
              <w:t>Security</w:t>
            </w:r>
            <w:r w:rsidR="00CE5029">
              <w:rPr>
                <w:noProof/>
                <w:webHidden/>
              </w:rPr>
              <w:tab/>
            </w:r>
            <w:r w:rsidR="00CE5029">
              <w:rPr>
                <w:noProof/>
                <w:webHidden/>
              </w:rPr>
              <w:fldChar w:fldCharType="begin"/>
            </w:r>
            <w:r w:rsidR="00CE5029">
              <w:rPr>
                <w:noProof/>
                <w:webHidden/>
              </w:rPr>
              <w:instrText xml:space="preserve"> PAGEREF _Toc207368732 \h </w:instrText>
            </w:r>
            <w:r w:rsidR="00CE5029">
              <w:rPr>
                <w:noProof/>
                <w:webHidden/>
              </w:rPr>
            </w:r>
            <w:r w:rsidR="00CE5029">
              <w:rPr>
                <w:noProof/>
                <w:webHidden/>
              </w:rPr>
              <w:fldChar w:fldCharType="separate"/>
            </w:r>
            <w:r w:rsidR="00CE5029">
              <w:rPr>
                <w:noProof/>
                <w:webHidden/>
              </w:rPr>
              <w:t>22</w:t>
            </w:r>
            <w:r w:rsidR="00CE5029">
              <w:rPr>
                <w:noProof/>
                <w:webHidden/>
              </w:rPr>
              <w:fldChar w:fldCharType="end"/>
            </w:r>
          </w:hyperlink>
        </w:p>
        <w:p w14:paraId="17187BA3" w14:textId="7B6073E5"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3" w:history="1">
            <w:r w:rsidR="00CE5029" w:rsidRPr="00EF5D71">
              <w:rPr>
                <w:rStyle w:val="Hyperlink"/>
                <w:noProof/>
              </w:rPr>
              <w:t>11.1</w:t>
            </w:r>
            <w:r w:rsidR="00CE5029">
              <w:rPr>
                <w:rFonts w:asciiTheme="minorHAnsi" w:eastAsiaTheme="minorEastAsia" w:hAnsiTheme="minorHAnsi" w:cstheme="minorBidi"/>
                <w:noProof/>
                <w:lang w:eastAsia="en-GB"/>
              </w:rPr>
              <w:tab/>
            </w:r>
            <w:r w:rsidR="00CE5029" w:rsidRPr="00EF5D71">
              <w:rPr>
                <w:rStyle w:val="Hyperlink"/>
                <w:noProof/>
              </w:rPr>
              <w:t>Fire, Accidents and</w:t>
            </w:r>
            <w:r w:rsidR="00CE5029" w:rsidRPr="00EF5D71">
              <w:rPr>
                <w:rStyle w:val="Hyperlink"/>
                <w:noProof/>
                <w:spacing w:val="-3"/>
              </w:rPr>
              <w:t xml:space="preserve"> </w:t>
            </w:r>
            <w:r w:rsidR="00CE5029" w:rsidRPr="00EF5D71">
              <w:rPr>
                <w:rStyle w:val="Hyperlink"/>
                <w:noProof/>
              </w:rPr>
              <w:t>Emergencies</w:t>
            </w:r>
            <w:r w:rsidR="00CE5029">
              <w:rPr>
                <w:noProof/>
                <w:webHidden/>
              </w:rPr>
              <w:tab/>
            </w:r>
            <w:r w:rsidR="00CE5029">
              <w:rPr>
                <w:noProof/>
                <w:webHidden/>
              </w:rPr>
              <w:fldChar w:fldCharType="begin"/>
            </w:r>
            <w:r w:rsidR="00CE5029">
              <w:rPr>
                <w:noProof/>
                <w:webHidden/>
              </w:rPr>
              <w:instrText xml:space="preserve"> PAGEREF _Toc207368733 \h </w:instrText>
            </w:r>
            <w:r w:rsidR="00CE5029">
              <w:rPr>
                <w:noProof/>
                <w:webHidden/>
              </w:rPr>
            </w:r>
            <w:r w:rsidR="00CE5029">
              <w:rPr>
                <w:noProof/>
                <w:webHidden/>
              </w:rPr>
              <w:fldChar w:fldCharType="separate"/>
            </w:r>
            <w:r w:rsidR="00CE5029">
              <w:rPr>
                <w:noProof/>
                <w:webHidden/>
              </w:rPr>
              <w:t>22</w:t>
            </w:r>
            <w:r w:rsidR="00CE5029">
              <w:rPr>
                <w:noProof/>
                <w:webHidden/>
              </w:rPr>
              <w:fldChar w:fldCharType="end"/>
            </w:r>
          </w:hyperlink>
        </w:p>
        <w:p w14:paraId="214BECD7" w14:textId="7F7E2F49"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4" w:history="1">
            <w:r w:rsidR="00CE5029" w:rsidRPr="00EF5D71">
              <w:rPr>
                <w:rStyle w:val="Hyperlink"/>
                <w:noProof/>
              </w:rPr>
              <w:t>11.2</w:t>
            </w:r>
            <w:r w:rsidR="00CE5029">
              <w:rPr>
                <w:rFonts w:asciiTheme="minorHAnsi" w:eastAsiaTheme="minorEastAsia" w:hAnsiTheme="minorHAnsi" w:cstheme="minorBidi"/>
                <w:noProof/>
                <w:lang w:eastAsia="en-GB"/>
              </w:rPr>
              <w:tab/>
            </w:r>
            <w:r w:rsidR="00CE5029" w:rsidRPr="00EF5D71">
              <w:rPr>
                <w:rStyle w:val="Hyperlink"/>
                <w:noProof/>
              </w:rPr>
              <w:t>Harassment</w:t>
            </w:r>
            <w:r w:rsidR="00CE5029">
              <w:rPr>
                <w:noProof/>
                <w:webHidden/>
              </w:rPr>
              <w:tab/>
            </w:r>
            <w:r w:rsidR="00CE5029">
              <w:rPr>
                <w:noProof/>
                <w:webHidden/>
              </w:rPr>
              <w:fldChar w:fldCharType="begin"/>
            </w:r>
            <w:r w:rsidR="00CE5029">
              <w:rPr>
                <w:noProof/>
                <w:webHidden/>
              </w:rPr>
              <w:instrText xml:space="preserve"> PAGEREF _Toc207368734 \h </w:instrText>
            </w:r>
            <w:r w:rsidR="00CE5029">
              <w:rPr>
                <w:noProof/>
                <w:webHidden/>
              </w:rPr>
            </w:r>
            <w:r w:rsidR="00CE5029">
              <w:rPr>
                <w:noProof/>
                <w:webHidden/>
              </w:rPr>
              <w:fldChar w:fldCharType="separate"/>
            </w:r>
            <w:r w:rsidR="00CE5029">
              <w:rPr>
                <w:noProof/>
                <w:webHidden/>
              </w:rPr>
              <w:t>23</w:t>
            </w:r>
            <w:r w:rsidR="00CE5029">
              <w:rPr>
                <w:noProof/>
                <w:webHidden/>
              </w:rPr>
              <w:fldChar w:fldCharType="end"/>
            </w:r>
          </w:hyperlink>
        </w:p>
        <w:p w14:paraId="78C9B8A9" w14:textId="56C9BDC8"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5" w:history="1">
            <w:r w:rsidR="00CE5029" w:rsidRPr="00EF5D71">
              <w:rPr>
                <w:rStyle w:val="Hyperlink"/>
                <w:noProof/>
              </w:rPr>
              <w:t>11.3</w:t>
            </w:r>
            <w:r w:rsidR="00CE5029">
              <w:rPr>
                <w:rFonts w:asciiTheme="minorHAnsi" w:eastAsiaTheme="minorEastAsia" w:hAnsiTheme="minorHAnsi" w:cstheme="minorBidi"/>
                <w:noProof/>
                <w:lang w:eastAsia="en-GB"/>
              </w:rPr>
              <w:tab/>
            </w:r>
            <w:r w:rsidR="00CE5029" w:rsidRPr="00EF5D71">
              <w:rPr>
                <w:rStyle w:val="Hyperlink"/>
                <w:noProof/>
              </w:rPr>
              <w:t>Security and Personal</w:t>
            </w:r>
            <w:r w:rsidR="00CE5029" w:rsidRPr="00EF5D71">
              <w:rPr>
                <w:rStyle w:val="Hyperlink"/>
                <w:noProof/>
                <w:spacing w:val="-4"/>
              </w:rPr>
              <w:t xml:space="preserve"> </w:t>
            </w:r>
            <w:r w:rsidR="00CE5029" w:rsidRPr="00EF5D71">
              <w:rPr>
                <w:rStyle w:val="Hyperlink"/>
                <w:noProof/>
              </w:rPr>
              <w:t>Possessions</w:t>
            </w:r>
            <w:r w:rsidR="00CE5029">
              <w:rPr>
                <w:noProof/>
                <w:webHidden/>
              </w:rPr>
              <w:tab/>
            </w:r>
            <w:r w:rsidR="00CE5029">
              <w:rPr>
                <w:noProof/>
                <w:webHidden/>
              </w:rPr>
              <w:fldChar w:fldCharType="begin"/>
            </w:r>
            <w:r w:rsidR="00CE5029">
              <w:rPr>
                <w:noProof/>
                <w:webHidden/>
              </w:rPr>
              <w:instrText xml:space="preserve"> PAGEREF _Toc207368735 \h </w:instrText>
            </w:r>
            <w:r w:rsidR="00CE5029">
              <w:rPr>
                <w:noProof/>
                <w:webHidden/>
              </w:rPr>
            </w:r>
            <w:r w:rsidR="00CE5029">
              <w:rPr>
                <w:noProof/>
                <w:webHidden/>
              </w:rPr>
              <w:fldChar w:fldCharType="separate"/>
            </w:r>
            <w:r w:rsidR="00CE5029">
              <w:rPr>
                <w:noProof/>
                <w:webHidden/>
              </w:rPr>
              <w:t>23</w:t>
            </w:r>
            <w:r w:rsidR="00CE5029">
              <w:rPr>
                <w:noProof/>
                <w:webHidden/>
              </w:rPr>
              <w:fldChar w:fldCharType="end"/>
            </w:r>
          </w:hyperlink>
        </w:p>
        <w:p w14:paraId="6DBE3350" w14:textId="5B9191AA"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6" w:history="1">
            <w:r w:rsidR="00CE5029" w:rsidRPr="00EF5D71">
              <w:rPr>
                <w:rStyle w:val="Hyperlink"/>
                <w:noProof/>
              </w:rPr>
              <w:t>11.4</w:t>
            </w:r>
            <w:r w:rsidR="00CE5029">
              <w:rPr>
                <w:rFonts w:asciiTheme="minorHAnsi" w:eastAsiaTheme="minorEastAsia" w:hAnsiTheme="minorHAnsi" w:cstheme="minorBidi"/>
                <w:noProof/>
                <w:lang w:eastAsia="en-GB"/>
              </w:rPr>
              <w:tab/>
            </w:r>
            <w:r w:rsidR="00CE5029" w:rsidRPr="00EF5D71">
              <w:rPr>
                <w:rStyle w:val="Hyperlink"/>
                <w:noProof/>
              </w:rPr>
              <w:t>Guidance on Lone Working</w:t>
            </w:r>
            <w:r w:rsidR="00CE5029">
              <w:rPr>
                <w:noProof/>
                <w:webHidden/>
              </w:rPr>
              <w:tab/>
            </w:r>
            <w:r w:rsidR="00CE5029">
              <w:rPr>
                <w:noProof/>
                <w:webHidden/>
              </w:rPr>
              <w:fldChar w:fldCharType="begin"/>
            </w:r>
            <w:r w:rsidR="00CE5029">
              <w:rPr>
                <w:noProof/>
                <w:webHidden/>
              </w:rPr>
              <w:instrText xml:space="preserve"> PAGEREF _Toc207368736 \h </w:instrText>
            </w:r>
            <w:r w:rsidR="00CE5029">
              <w:rPr>
                <w:noProof/>
                <w:webHidden/>
              </w:rPr>
            </w:r>
            <w:r w:rsidR="00CE5029">
              <w:rPr>
                <w:noProof/>
                <w:webHidden/>
              </w:rPr>
              <w:fldChar w:fldCharType="separate"/>
            </w:r>
            <w:r w:rsidR="00CE5029">
              <w:rPr>
                <w:noProof/>
                <w:webHidden/>
              </w:rPr>
              <w:t>23</w:t>
            </w:r>
            <w:r w:rsidR="00CE5029">
              <w:rPr>
                <w:noProof/>
                <w:webHidden/>
              </w:rPr>
              <w:fldChar w:fldCharType="end"/>
            </w:r>
          </w:hyperlink>
        </w:p>
        <w:p w14:paraId="34C37116" w14:textId="0EE52700" w:rsidR="00CE5029" w:rsidRDefault="00CC44F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737" w:history="1">
            <w:r w:rsidR="00CE5029" w:rsidRPr="00EF5D71">
              <w:rPr>
                <w:rStyle w:val="Hyperlink"/>
                <w:noProof/>
              </w:rPr>
              <w:t>12</w:t>
            </w:r>
            <w:r w:rsidR="00CE5029">
              <w:rPr>
                <w:rFonts w:asciiTheme="minorHAnsi" w:eastAsiaTheme="minorEastAsia" w:hAnsiTheme="minorHAnsi" w:cstheme="minorBidi"/>
                <w:b w:val="0"/>
                <w:bCs w:val="0"/>
                <w:noProof/>
                <w:sz w:val="22"/>
                <w:szCs w:val="22"/>
                <w:lang w:eastAsia="en-GB"/>
              </w:rPr>
              <w:tab/>
            </w:r>
            <w:r w:rsidR="00CE5029" w:rsidRPr="00EF5D71">
              <w:rPr>
                <w:rStyle w:val="Hyperlink"/>
                <w:noProof/>
              </w:rPr>
              <w:t>Facilities/Computing</w:t>
            </w:r>
            <w:r w:rsidR="00CE5029">
              <w:rPr>
                <w:noProof/>
                <w:webHidden/>
              </w:rPr>
              <w:tab/>
            </w:r>
            <w:r w:rsidR="00CE5029">
              <w:rPr>
                <w:noProof/>
                <w:webHidden/>
              </w:rPr>
              <w:fldChar w:fldCharType="begin"/>
            </w:r>
            <w:r w:rsidR="00CE5029">
              <w:rPr>
                <w:noProof/>
                <w:webHidden/>
              </w:rPr>
              <w:instrText xml:space="preserve"> PAGEREF _Toc207368737 \h </w:instrText>
            </w:r>
            <w:r w:rsidR="00CE5029">
              <w:rPr>
                <w:noProof/>
                <w:webHidden/>
              </w:rPr>
            </w:r>
            <w:r w:rsidR="00CE5029">
              <w:rPr>
                <w:noProof/>
                <w:webHidden/>
              </w:rPr>
              <w:fldChar w:fldCharType="separate"/>
            </w:r>
            <w:r w:rsidR="00CE5029">
              <w:rPr>
                <w:noProof/>
                <w:webHidden/>
              </w:rPr>
              <w:t>23</w:t>
            </w:r>
            <w:r w:rsidR="00CE5029">
              <w:rPr>
                <w:noProof/>
                <w:webHidden/>
              </w:rPr>
              <w:fldChar w:fldCharType="end"/>
            </w:r>
          </w:hyperlink>
        </w:p>
        <w:p w14:paraId="48D6178F" w14:textId="4C4C12D6"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8" w:history="1">
            <w:r w:rsidR="00CE5029" w:rsidRPr="00EF5D71">
              <w:rPr>
                <w:rStyle w:val="Hyperlink"/>
                <w:noProof/>
              </w:rPr>
              <w:t>12.1</w:t>
            </w:r>
            <w:r w:rsidR="00CE5029">
              <w:rPr>
                <w:rFonts w:asciiTheme="minorHAnsi" w:eastAsiaTheme="minorEastAsia" w:hAnsiTheme="minorHAnsi" w:cstheme="minorBidi"/>
                <w:noProof/>
                <w:lang w:eastAsia="en-GB"/>
              </w:rPr>
              <w:tab/>
            </w:r>
            <w:r w:rsidR="00CE5029" w:rsidRPr="00EF5D71">
              <w:rPr>
                <w:rStyle w:val="Hyperlink"/>
                <w:noProof/>
              </w:rPr>
              <w:t>Wireless access</w:t>
            </w:r>
            <w:r w:rsidR="00CE5029">
              <w:rPr>
                <w:noProof/>
                <w:webHidden/>
              </w:rPr>
              <w:tab/>
            </w:r>
            <w:r w:rsidR="00CE5029">
              <w:rPr>
                <w:noProof/>
                <w:webHidden/>
              </w:rPr>
              <w:fldChar w:fldCharType="begin"/>
            </w:r>
            <w:r w:rsidR="00CE5029">
              <w:rPr>
                <w:noProof/>
                <w:webHidden/>
              </w:rPr>
              <w:instrText xml:space="preserve"> PAGEREF _Toc207368738 \h </w:instrText>
            </w:r>
            <w:r w:rsidR="00CE5029">
              <w:rPr>
                <w:noProof/>
                <w:webHidden/>
              </w:rPr>
            </w:r>
            <w:r w:rsidR="00CE5029">
              <w:rPr>
                <w:noProof/>
                <w:webHidden/>
              </w:rPr>
              <w:fldChar w:fldCharType="separate"/>
            </w:r>
            <w:r w:rsidR="00CE5029">
              <w:rPr>
                <w:noProof/>
                <w:webHidden/>
              </w:rPr>
              <w:t>24</w:t>
            </w:r>
            <w:r w:rsidR="00CE5029">
              <w:rPr>
                <w:noProof/>
                <w:webHidden/>
              </w:rPr>
              <w:fldChar w:fldCharType="end"/>
            </w:r>
          </w:hyperlink>
        </w:p>
        <w:p w14:paraId="58529620" w14:textId="2446C5F5" w:rsidR="00CE5029" w:rsidRDefault="00CC44FB">
          <w:pPr>
            <w:pStyle w:val="TOC2"/>
            <w:tabs>
              <w:tab w:val="left" w:pos="1697"/>
              <w:tab w:val="right" w:leader="dot" w:pos="10337"/>
            </w:tabs>
            <w:rPr>
              <w:rFonts w:asciiTheme="minorHAnsi" w:eastAsiaTheme="minorEastAsia" w:hAnsiTheme="minorHAnsi" w:cstheme="minorBidi"/>
              <w:noProof/>
              <w:lang w:eastAsia="en-GB"/>
            </w:rPr>
          </w:pPr>
          <w:hyperlink w:anchor="_Toc207368739" w:history="1">
            <w:r w:rsidR="00CE5029" w:rsidRPr="00EF5D71">
              <w:rPr>
                <w:rStyle w:val="Hyperlink"/>
                <w:noProof/>
              </w:rPr>
              <w:t>12.2</w:t>
            </w:r>
            <w:r w:rsidR="00CE5029">
              <w:rPr>
                <w:rFonts w:asciiTheme="minorHAnsi" w:eastAsiaTheme="minorEastAsia" w:hAnsiTheme="minorHAnsi" w:cstheme="minorBidi"/>
                <w:noProof/>
                <w:lang w:eastAsia="en-GB"/>
              </w:rPr>
              <w:tab/>
            </w:r>
            <w:r w:rsidR="00CE5029" w:rsidRPr="00EF5D71">
              <w:rPr>
                <w:rStyle w:val="Hyperlink"/>
                <w:noProof/>
              </w:rPr>
              <w:t>Computing Facilities</w:t>
            </w:r>
            <w:r w:rsidR="00CE5029">
              <w:rPr>
                <w:noProof/>
                <w:webHidden/>
              </w:rPr>
              <w:tab/>
            </w:r>
            <w:r w:rsidR="00CE5029">
              <w:rPr>
                <w:noProof/>
                <w:webHidden/>
              </w:rPr>
              <w:fldChar w:fldCharType="begin"/>
            </w:r>
            <w:r w:rsidR="00CE5029">
              <w:rPr>
                <w:noProof/>
                <w:webHidden/>
              </w:rPr>
              <w:instrText xml:space="preserve"> PAGEREF _Toc207368739 \h </w:instrText>
            </w:r>
            <w:r w:rsidR="00CE5029">
              <w:rPr>
                <w:noProof/>
                <w:webHidden/>
              </w:rPr>
            </w:r>
            <w:r w:rsidR="00CE5029">
              <w:rPr>
                <w:noProof/>
                <w:webHidden/>
              </w:rPr>
              <w:fldChar w:fldCharType="separate"/>
            </w:r>
            <w:r w:rsidR="00CE5029">
              <w:rPr>
                <w:noProof/>
                <w:webHidden/>
              </w:rPr>
              <w:t>24</w:t>
            </w:r>
            <w:r w:rsidR="00CE5029">
              <w:rPr>
                <w:noProof/>
                <w:webHidden/>
              </w:rPr>
              <w:fldChar w:fldCharType="end"/>
            </w:r>
          </w:hyperlink>
        </w:p>
        <w:p w14:paraId="735626E8" w14:textId="10C2F7F5"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0" w:history="1">
            <w:r w:rsidR="00CE5029" w:rsidRPr="00EF5D71">
              <w:rPr>
                <w:rStyle w:val="Hyperlink"/>
                <w:noProof/>
              </w:rPr>
              <w:t>12.3 Study and Storage Space</w:t>
            </w:r>
            <w:r w:rsidR="00CE5029">
              <w:rPr>
                <w:noProof/>
                <w:webHidden/>
              </w:rPr>
              <w:tab/>
            </w:r>
            <w:r w:rsidR="00CE5029">
              <w:rPr>
                <w:noProof/>
                <w:webHidden/>
              </w:rPr>
              <w:fldChar w:fldCharType="begin"/>
            </w:r>
            <w:r w:rsidR="00CE5029">
              <w:rPr>
                <w:noProof/>
                <w:webHidden/>
              </w:rPr>
              <w:instrText xml:space="preserve"> PAGEREF _Toc207368740 \h </w:instrText>
            </w:r>
            <w:r w:rsidR="00CE5029">
              <w:rPr>
                <w:noProof/>
                <w:webHidden/>
              </w:rPr>
            </w:r>
            <w:r w:rsidR="00CE5029">
              <w:rPr>
                <w:noProof/>
                <w:webHidden/>
              </w:rPr>
              <w:fldChar w:fldCharType="separate"/>
            </w:r>
            <w:r w:rsidR="00CE5029">
              <w:rPr>
                <w:noProof/>
                <w:webHidden/>
              </w:rPr>
              <w:t>25</w:t>
            </w:r>
            <w:r w:rsidR="00CE5029">
              <w:rPr>
                <w:noProof/>
                <w:webHidden/>
              </w:rPr>
              <w:fldChar w:fldCharType="end"/>
            </w:r>
          </w:hyperlink>
        </w:p>
        <w:p w14:paraId="4B1F97F4" w14:textId="121EB2E3" w:rsidR="00CE5029" w:rsidRDefault="00CC44FB">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8741" w:history="1">
            <w:r w:rsidR="00CE5029" w:rsidRPr="00EF5D71">
              <w:rPr>
                <w:rStyle w:val="Hyperlink"/>
                <w:noProof/>
              </w:rPr>
              <w:t>13. SUBJECT AREA INFORMATION – Science, Technology and Innovation Studies</w:t>
            </w:r>
            <w:r w:rsidR="00CE5029">
              <w:rPr>
                <w:noProof/>
                <w:webHidden/>
              </w:rPr>
              <w:tab/>
            </w:r>
            <w:r w:rsidR="00CE5029">
              <w:rPr>
                <w:noProof/>
                <w:webHidden/>
              </w:rPr>
              <w:fldChar w:fldCharType="begin"/>
            </w:r>
            <w:r w:rsidR="00CE5029">
              <w:rPr>
                <w:noProof/>
                <w:webHidden/>
              </w:rPr>
              <w:instrText xml:space="preserve"> PAGEREF _Toc207368741 \h </w:instrText>
            </w:r>
            <w:r w:rsidR="00CE5029">
              <w:rPr>
                <w:noProof/>
                <w:webHidden/>
              </w:rPr>
            </w:r>
            <w:r w:rsidR="00CE5029">
              <w:rPr>
                <w:noProof/>
                <w:webHidden/>
              </w:rPr>
              <w:fldChar w:fldCharType="separate"/>
            </w:r>
            <w:r w:rsidR="00CE5029">
              <w:rPr>
                <w:noProof/>
                <w:webHidden/>
              </w:rPr>
              <w:t>26</w:t>
            </w:r>
            <w:r w:rsidR="00CE5029">
              <w:rPr>
                <w:noProof/>
                <w:webHidden/>
              </w:rPr>
              <w:fldChar w:fldCharType="end"/>
            </w:r>
          </w:hyperlink>
        </w:p>
        <w:p w14:paraId="16154748" w14:textId="3F34E1B8"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2" w:history="1">
            <w:r w:rsidR="00CE5029" w:rsidRPr="00EF5D71">
              <w:rPr>
                <w:rStyle w:val="Hyperlink"/>
                <w:noProof/>
              </w:rPr>
              <w:t>13.1 Introduction to Science, Technology and Innovation Studies</w:t>
            </w:r>
            <w:r w:rsidR="00CE5029">
              <w:rPr>
                <w:noProof/>
                <w:webHidden/>
              </w:rPr>
              <w:tab/>
            </w:r>
            <w:r w:rsidR="00CE5029">
              <w:rPr>
                <w:noProof/>
                <w:webHidden/>
              </w:rPr>
              <w:fldChar w:fldCharType="begin"/>
            </w:r>
            <w:r w:rsidR="00CE5029">
              <w:rPr>
                <w:noProof/>
                <w:webHidden/>
              </w:rPr>
              <w:instrText xml:space="preserve"> PAGEREF _Toc207368742 \h </w:instrText>
            </w:r>
            <w:r w:rsidR="00CE5029">
              <w:rPr>
                <w:noProof/>
                <w:webHidden/>
              </w:rPr>
            </w:r>
            <w:r w:rsidR="00CE5029">
              <w:rPr>
                <w:noProof/>
                <w:webHidden/>
              </w:rPr>
              <w:fldChar w:fldCharType="separate"/>
            </w:r>
            <w:r w:rsidR="00CE5029">
              <w:rPr>
                <w:noProof/>
                <w:webHidden/>
              </w:rPr>
              <w:t>26</w:t>
            </w:r>
            <w:r w:rsidR="00CE5029">
              <w:rPr>
                <w:noProof/>
                <w:webHidden/>
              </w:rPr>
              <w:fldChar w:fldCharType="end"/>
            </w:r>
          </w:hyperlink>
        </w:p>
        <w:p w14:paraId="495C4E40" w14:textId="5A3D03DB"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3" w:history="1">
            <w:r w:rsidR="00CE5029" w:rsidRPr="00EF5D71">
              <w:rPr>
                <w:rStyle w:val="Hyperlink"/>
                <w:noProof/>
              </w:rPr>
              <w:t>13.2 Key Contacts</w:t>
            </w:r>
            <w:r w:rsidR="00CE5029">
              <w:rPr>
                <w:noProof/>
                <w:webHidden/>
              </w:rPr>
              <w:tab/>
            </w:r>
            <w:r w:rsidR="00CE5029">
              <w:rPr>
                <w:noProof/>
                <w:webHidden/>
              </w:rPr>
              <w:fldChar w:fldCharType="begin"/>
            </w:r>
            <w:r w:rsidR="00CE5029">
              <w:rPr>
                <w:noProof/>
                <w:webHidden/>
              </w:rPr>
              <w:instrText xml:space="preserve"> PAGEREF _Toc207368743 \h </w:instrText>
            </w:r>
            <w:r w:rsidR="00CE5029">
              <w:rPr>
                <w:noProof/>
                <w:webHidden/>
              </w:rPr>
            </w:r>
            <w:r w:rsidR="00CE5029">
              <w:rPr>
                <w:noProof/>
                <w:webHidden/>
              </w:rPr>
              <w:fldChar w:fldCharType="separate"/>
            </w:r>
            <w:r w:rsidR="00CE5029">
              <w:rPr>
                <w:noProof/>
                <w:webHidden/>
              </w:rPr>
              <w:t>27</w:t>
            </w:r>
            <w:r w:rsidR="00CE5029">
              <w:rPr>
                <w:noProof/>
                <w:webHidden/>
              </w:rPr>
              <w:fldChar w:fldCharType="end"/>
            </w:r>
          </w:hyperlink>
        </w:p>
        <w:p w14:paraId="7532D6D2" w14:textId="1073BCBA"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4" w:history="1">
            <w:r w:rsidR="00CE5029" w:rsidRPr="00EF5D71">
              <w:rPr>
                <w:rStyle w:val="Hyperlink"/>
                <w:noProof/>
              </w:rPr>
              <w:t>13.3 Science, Technology and Innovation Studies PhD Programme – aims and structure</w:t>
            </w:r>
            <w:r w:rsidR="00CE5029">
              <w:rPr>
                <w:noProof/>
                <w:webHidden/>
              </w:rPr>
              <w:tab/>
            </w:r>
            <w:r w:rsidR="00CE5029">
              <w:rPr>
                <w:noProof/>
                <w:webHidden/>
              </w:rPr>
              <w:fldChar w:fldCharType="begin"/>
            </w:r>
            <w:r w:rsidR="00CE5029">
              <w:rPr>
                <w:noProof/>
                <w:webHidden/>
              </w:rPr>
              <w:instrText xml:space="preserve"> PAGEREF _Toc207368744 \h </w:instrText>
            </w:r>
            <w:r w:rsidR="00CE5029">
              <w:rPr>
                <w:noProof/>
                <w:webHidden/>
              </w:rPr>
            </w:r>
            <w:r w:rsidR="00CE5029">
              <w:rPr>
                <w:noProof/>
                <w:webHidden/>
              </w:rPr>
              <w:fldChar w:fldCharType="separate"/>
            </w:r>
            <w:r w:rsidR="00CE5029">
              <w:rPr>
                <w:noProof/>
                <w:webHidden/>
              </w:rPr>
              <w:t>27</w:t>
            </w:r>
            <w:r w:rsidR="00CE5029">
              <w:rPr>
                <w:noProof/>
                <w:webHidden/>
              </w:rPr>
              <w:fldChar w:fldCharType="end"/>
            </w:r>
          </w:hyperlink>
        </w:p>
        <w:p w14:paraId="3A6833DF" w14:textId="04D22C48"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5" w:history="1">
            <w:r w:rsidR="00CE5029" w:rsidRPr="00EF5D71">
              <w:rPr>
                <w:rStyle w:val="Hyperlink"/>
                <w:noProof/>
              </w:rPr>
              <w:t>13.4 Subject-specific Research Training and Skills Development</w:t>
            </w:r>
            <w:r w:rsidR="00CE5029">
              <w:rPr>
                <w:noProof/>
                <w:webHidden/>
              </w:rPr>
              <w:tab/>
            </w:r>
            <w:r w:rsidR="00CE5029">
              <w:rPr>
                <w:noProof/>
                <w:webHidden/>
              </w:rPr>
              <w:fldChar w:fldCharType="begin"/>
            </w:r>
            <w:r w:rsidR="00CE5029">
              <w:rPr>
                <w:noProof/>
                <w:webHidden/>
              </w:rPr>
              <w:instrText xml:space="preserve"> PAGEREF _Toc207368745 \h </w:instrText>
            </w:r>
            <w:r w:rsidR="00CE5029">
              <w:rPr>
                <w:noProof/>
                <w:webHidden/>
              </w:rPr>
            </w:r>
            <w:r w:rsidR="00CE5029">
              <w:rPr>
                <w:noProof/>
                <w:webHidden/>
              </w:rPr>
              <w:fldChar w:fldCharType="separate"/>
            </w:r>
            <w:r w:rsidR="00CE5029">
              <w:rPr>
                <w:noProof/>
                <w:webHidden/>
              </w:rPr>
              <w:t>28</w:t>
            </w:r>
            <w:r w:rsidR="00CE5029">
              <w:rPr>
                <w:noProof/>
                <w:webHidden/>
              </w:rPr>
              <w:fldChar w:fldCharType="end"/>
            </w:r>
          </w:hyperlink>
        </w:p>
        <w:p w14:paraId="4A9AB5F9" w14:textId="28340785" w:rsidR="00CE5029" w:rsidRDefault="00CC44FB">
          <w:pPr>
            <w:pStyle w:val="TOC2"/>
            <w:tabs>
              <w:tab w:val="right" w:leader="dot" w:pos="10337"/>
            </w:tabs>
            <w:rPr>
              <w:rFonts w:asciiTheme="minorHAnsi" w:eastAsiaTheme="minorEastAsia" w:hAnsiTheme="minorHAnsi" w:cstheme="minorBidi"/>
              <w:noProof/>
              <w:lang w:eastAsia="en-GB"/>
            </w:rPr>
          </w:pPr>
          <w:hyperlink w:anchor="_Toc207368746" w:history="1">
            <w:r w:rsidR="00CE5029" w:rsidRPr="00EF5D71">
              <w:rPr>
                <w:rStyle w:val="Hyperlink"/>
                <w:noProof/>
              </w:rPr>
              <w:t>13.5 Science, Technology and Innovation Studies Postgraduate Seminars, First Year Showcase, Research Groups, and progress reviews</w:t>
            </w:r>
            <w:r w:rsidR="00CE5029">
              <w:rPr>
                <w:noProof/>
                <w:webHidden/>
              </w:rPr>
              <w:tab/>
            </w:r>
            <w:r w:rsidR="00CE5029">
              <w:rPr>
                <w:noProof/>
                <w:webHidden/>
              </w:rPr>
              <w:fldChar w:fldCharType="begin"/>
            </w:r>
            <w:r w:rsidR="00CE5029">
              <w:rPr>
                <w:noProof/>
                <w:webHidden/>
              </w:rPr>
              <w:instrText xml:space="preserve"> PAGEREF _Toc207368746 \h </w:instrText>
            </w:r>
            <w:r w:rsidR="00CE5029">
              <w:rPr>
                <w:noProof/>
                <w:webHidden/>
              </w:rPr>
            </w:r>
            <w:r w:rsidR="00CE5029">
              <w:rPr>
                <w:noProof/>
                <w:webHidden/>
              </w:rPr>
              <w:fldChar w:fldCharType="separate"/>
            </w:r>
            <w:r w:rsidR="00CE5029">
              <w:rPr>
                <w:noProof/>
                <w:webHidden/>
              </w:rPr>
              <w:t>28</w:t>
            </w:r>
            <w:r w:rsidR="00CE5029">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8685"/>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CC44FB"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CC44FB"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8686"/>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8687"/>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8688"/>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8689"/>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8690"/>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8691"/>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8692"/>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8693"/>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8694"/>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8695"/>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8696"/>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8697"/>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8698"/>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25CB67F8"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627D04">
        <w:t xml:space="preserve">can be found </w:t>
      </w:r>
      <w:hyperlink r:id="rId51" w:history="1">
        <w:r w:rsidR="00627D04">
          <w:rPr>
            <w:rStyle w:val="Hyperlink"/>
          </w:rPr>
          <w:t>here</w:t>
        </w:r>
      </w:hyperlink>
      <w:r w:rsidR="00627D04">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8699"/>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8700"/>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8701"/>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8702"/>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8703"/>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8704"/>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8705"/>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CC44FB"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CC44FB"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CC44FB"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8706"/>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8707"/>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8708"/>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8709"/>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8710"/>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8711"/>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8712"/>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8713"/>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8714"/>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8715"/>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CC44FB"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8716"/>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8717"/>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8718"/>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8719"/>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8720"/>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8721"/>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8722"/>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8723"/>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8724"/>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8725"/>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8726"/>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8727"/>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8728"/>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8729"/>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8730"/>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8731"/>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CC44FB"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CC44FB"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CC44FB"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CC44FB"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CC44FB"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CC44FB"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CC44FB"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CC44FB"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CC44FB"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CC44FB"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CC44FB"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CC44FB"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CC44FB"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CC44FB"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CC44FB"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8732"/>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8733"/>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8734"/>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8735"/>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8736"/>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8737"/>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8738"/>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8739"/>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CC44FB"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8740"/>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CC44FB"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67171ADA" w14:textId="77777777" w:rsidR="00E96291" w:rsidRPr="00E96291" w:rsidRDefault="00E96291" w:rsidP="00E96291">
      <w:pPr>
        <w:spacing w:before="1" w:line="259" w:lineRule="auto"/>
        <w:ind w:right="106"/>
      </w:pPr>
    </w:p>
    <w:p w14:paraId="182D4E10" w14:textId="259E5D21" w:rsidR="00FF433E" w:rsidRDefault="00FF433E" w:rsidP="0082466A">
      <w:pPr>
        <w:pStyle w:val="BodyText"/>
        <w:spacing w:before="82" w:line="259" w:lineRule="auto"/>
        <w:ind w:left="0" w:right="105"/>
        <w:jc w:val="both"/>
      </w:pPr>
    </w:p>
    <w:p w14:paraId="1520313F" w14:textId="77777777" w:rsidR="00CE5029" w:rsidRDefault="00CE5029" w:rsidP="00CE5029">
      <w:pPr>
        <w:pStyle w:val="Heading1"/>
        <w:spacing w:line="259" w:lineRule="auto"/>
        <w:rPr>
          <w:color w:val="0070C0"/>
        </w:rPr>
      </w:pPr>
      <w:bookmarkStart w:id="301" w:name="_Toc207368741"/>
      <w:bookmarkStart w:id="302" w:name="_Toc111643194"/>
      <w:bookmarkStart w:id="303" w:name="_Toc356878924"/>
      <w:bookmarkStart w:id="304" w:name="_Toc413902218"/>
      <w:r w:rsidRPr="33DC4310">
        <w:rPr>
          <w:color w:val="0070C0"/>
        </w:rPr>
        <w:t xml:space="preserve">13. SUBJECT AREA INFORMATION – </w:t>
      </w:r>
      <w:r>
        <w:rPr>
          <w:color w:val="0070C0"/>
        </w:rPr>
        <w:t>Science, Technology and Innovation Studies</w:t>
      </w:r>
      <w:bookmarkEnd w:id="301"/>
    </w:p>
    <w:p w14:paraId="0F0DFA6F" w14:textId="77777777" w:rsidR="00CE5029" w:rsidRDefault="00CE5029" w:rsidP="00CE5029">
      <w:pPr>
        <w:pStyle w:val="Heading1"/>
        <w:rPr>
          <w:color w:val="0070C0"/>
        </w:rPr>
      </w:pPr>
    </w:p>
    <w:p w14:paraId="264D1ECF" w14:textId="77777777" w:rsidR="00CE5029" w:rsidRPr="00414C79" w:rsidRDefault="00CE5029" w:rsidP="00CE5029">
      <w:pPr>
        <w:pStyle w:val="Heading2"/>
        <w:spacing w:after="240"/>
        <w:ind w:hanging="97"/>
        <w:rPr>
          <w:color w:val="0070C0"/>
        </w:rPr>
      </w:pPr>
      <w:bookmarkStart w:id="305" w:name="_Toc207368742"/>
      <w:r w:rsidRPr="00414C79">
        <w:rPr>
          <w:color w:val="0070C0"/>
        </w:rPr>
        <w:t xml:space="preserve">13.1 Introduction to </w:t>
      </w:r>
      <w:r>
        <w:rPr>
          <w:color w:val="0070C0"/>
        </w:rPr>
        <w:t>Science, Technology and Innovation Studies</w:t>
      </w:r>
      <w:bookmarkEnd w:id="305"/>
    </w:p>
    <w:p w14:paraId="77A3C4A9" w14:textId="77777777" w:rsidR="00CE5029" w:rsidRDefault="00CE5029" w:rsidP="00CE5029">
      <w:pPr>
        <w:pStyle w:val="BodyText"/>
        <w:rPr>
          <w:rFonts w:asciiTheme="minorHAnsi" w:hAnsiTheme="minorHAnsi" w:cstheme="minorHAnsi"/>
        </w:rPr>
      </w:pPr>
      <w:r w:rsidRPr="004E027F">
        <w:rPr>
          <w:rFonts w:asciiTheme="minorHAnsi" w:hAnsiTheme="minorHAnsi" w:cstheme="minorHAnsi"/>
        </w:rPr>
        <w:t>Since the establishment of the internationally renowned Science Studies Unit in 1966, the University of Edinburgh has played a leading role in the innovative and interdisciplinary field of science, technology and innovation studies. Since 1986</w:t>
      </w:r>
      <w:r>
        <w:rPr>
          <w:rFonts w:asciiTheme="minorHAnsi" w:hAnsiTheme="minorHAnsi" w:cstheme="minorHAnsi"/>
        </w:rPr>
        <w:t>,</w:t>
      </w:r>
      <w:r w:rsidRPr="004E027F">
        <w:rPr>
          <w:rFonts w:asciiTheme="minorHAnsi" w:hAnsiTheme="minorHAnsi" w:cstheme="minorHAnsi"/>
        </w:rPr>
        <w:t xml:space="preserve"> the Research Centre for Social Sciences built up a cutting-edge collaborative programme of socio-economic research on technology and innovation. These sister organisations merged in 2008 to form the Science, Technology and Innovation Studies subject group in the School of Social and Political Sciences (SPS).  STIS hosts the interdisciplinary research network, the Institute for the Study of Science, Technology and Innovation (ISSTI) established in 2000 to bring together the wide range of researchers in these fields from across the University, and the Institute for Innovation in the Life Sciences (</w:t>
      </w:r>
      <w:proofErr w:type="spellStart"/>
      <w:r w:rsidRPr="004E027F">
        <w:rPr>
          <w:rFonts w:asciiTheme="minorHAnsi" w:hAnsiTheme="minorHAnsi" w:cstheme="minorHAnsi"/>
        </w:rPr>
        <w:t>Innogen</w:t>
      </w:r>
      <w:proofErr w:type="spellEnd"/>
      <w:r w:rsidRPr="004E027F">
        <w:rPr>
          <w:rFonts w:asciiTheme="minorHAnsi" w:hAnsiTheme="minorHAnsi" w:cstheme="minorHAnsi"/>
        </w:rPr>
        <w:t>).</w:t>
      </w:r>
    </w:p>
    <w:p w14:paraId="60BC82F3" w14:textId="77777777" w:rsidR="00CE5029" w:rsidRDefault="00CE5029" w:rsidP="00CE5029">
      <w:pPr>
        <w:pStyle w:val="BodyText"/>
        <w:rPr>
          <w:rFonts w:asciiTheme="minorHAnsi" w:hAnsiTheme="minorHAnsi" w:cstheme="minorHAnsi"/>
        </w:rPr>
      </w:pPr>
    </w:p>
    <w:p w14:paraId="3AF89259" w14:textId="77777777" w:rsidR="00CE5029" w:rsidRDefault="00CE5029" w:rsidP="00CE5029">
      <w:pPr>
        <w:pStyle w:val="BodyText"/>
      </w:pPr>
      <w:r w:rsidRPr="00D4277A">
        <w:t>As the largest and most interdisciplinary centre for science, technology and innovation studies in the world, we provide world-leading academic expertise, training and specialized supervision for research students across a wide range of research topics and thematic areas.</w:t>
      </w:r>
    </w:p>
    <w:p w14:paraId="6D1333A6" w14:textId="77777777" w:rsidR="00CE5029" w:rsidRDefault="00CE5029" w:rsidP="00CE5029">
      <w:pPr>
        <w:pStyle w:val="BodyText"/>
      </w:pPr>
    </w:p>
    <w:p w14:paraId="14B166E9" w14:textId="77777777" w:rsidR="00CE5029" w:rsidRDefault="00CE5029" w:rsidP="00CE5029">
      <w:pPr>
        <w:pStyle w:val="BodyText"/>
      </w:pPr>
      <w:r w:rsidRPr="00D4277A">
        <w:t>Our research is organised around five cross-cutting themes:</w:t>
      </w:r>
    </w:p>
    <w:p w14:paraId="74C5B901" w14:textId="77777777" w:rsidR="00CE5029" w:rsidRDefault="00CE5029" w:rsidP="00CE5029">
      <w:pPr>
        <w:pStyle w:val="BodyText"/>
      </w:pPr>
    </w:p>
    <w:p w14:paraId="60575CB0" w14:textId="77777777" w:rsidR="00CE5029" w:rsidRPr="00707CC7" w:rsidRDefault="00CE5029" w:rsidP="00CE5029">
      <w:pPr>
        <w:pStyle w:val="BodyText"/>
        <w:numPr>
          <w:ilvl w:val="0"/>
          <w:numId w:val="37"/>
        </w:numPr>
        <w:rPr>
          <w:rFonts w:asciiTheme="minorHAnsi" w:hAnsiTheme="minorHAnsi" w:cstheme="minorHAnsi"/>
        </w:rPr>
      </w:pPr>
      <w:r w:rsidRPr="00D4277A">
        <w:t>Energy, Environment and Sustainability </w:t>
      </w:r>
    </w:p>
    <w:p w14:paraId="128BB990" w14:textId="77777777" w:rsidR="00CE5029" w:rsidRPr="00707CC7" w:rsidRDefault="00CE5029" w:rsidP="00CE5029">
      <w:pPr>
        <w:pStyle w:val="BodyText"/>
        <w:numPr>
          <w:ilvl w:val="0"/>
          <w:numId w:val="37"/>
        </w:numPr>
        <w:rPr>
          <w:rFonts w:asciiTheme="minorHAnsi" w:hAnsiTheme="minorHAnsi" w:cstheme="minorHAnsi"/>
        </w:rPr>
      </w:pPr>
      <w:r w:rsidRPr="00D4277A">
        <w:t>Innovation in Life Sciences </w:t>
      </w:r>
    </w:p>
    <w:p w14:paraId="155A72D3" w14:textId="77777777" w:rsidR="00CE5029" w:rsidRPr="00707CC7" w:rsidRDefault="00CE5029" w:rsidP="00CE5029">
      <w:pPr>
        <w:pStyle w:val="BodyText"/>
        <w:numPr>
          <w:ilvl w:val="0"/>
          <w:numId w:val="37"/>
        </w:numPr>
        <w:rPr>
          <w:rFonts w:asciiTheme="minorHAnsi" w:hAnsiTheme="minorHAnsi" w:cstheme="minorHAnsi"/>
        </w:rPr>
      </w:pPr>
      <w:r w:rsidRPr="00D4277A">
        <w:t>Social Studies of Biology and Medicine</w:t>
      </w:r>
    </w:p>
    <w:p w14:paraId="49F3D441" w14:textId="77777777" w:rsidR="00CE5029" w:rsidRPr="00707CC7" w:rsidRDefault="00CE5029" w:rsidP="00CE5029">
      <w:pPr>
        <w:pStyle w:val="BodyText"/>
        <w:numPr>
          <w:ilvl w:val="0"/>
          <w:numId w:val="37"/>
        </w:numPr>
        <w:rPr>
          <w:rFonts w:asciiTheme="minorHAnsi" w:hAnsiTheme="minorHAnsi" w:cstheme="minorHAnsi"/>
        </w:rPr>
      </w:pPr>
      <w:r w:rsidRPr="00D4277A">
        <w:t>Historical Approaches to Science, Technology and Medicine</w:t>
      </w:r>
    </w:p>
    <w:p w14:paraId="2A22A605" w14:textId="77777777" w:rsidR="00CE5029" w:rsidRPr="00707CC7" w:rsidRDefault="00CE5029" w:rsidP="00CE5029">
      <w:pPr>
        <w:pStyle w:val="BodyText"/>
        <w:numPr>
          <w:ilvl w:val="0"/>
          <w:numId w:val="37"/>
        </w:numPr>
        <w:rPr>
          <w:rFonts w:asciiTheme="minorHAnsi" w:hAnsiTheme="minorHAnsi" w:cstheme="minorHAnsi"/>
        </w:rPr>
      </w:pPr>
      <w:r w:rsidRPr="00D4277A">
        <w:t>Data and Society</w:t>
      </w:r>
    </w:p>
    <w:p w14:paraId="0E47D095" w14:textId="77777777" w:rsidR="00CE5029" w:rsidRPr="00707CC7" w:rsidRDefault="00CE5029" w:rsidP="00CE5029">
      <w:pPr>
        <w:pStyle w:val="BodyText"/>
        <w:ind w:left="1537"/>
        <w:rPr>
          <w:rFonts w:asciiTheme="minorHAnsi" w:hAnsiTheme="minorHAnsi" w:cstheme="minorHAnsi"/>
        </w:rPr>
      </w:pPr>
    </w:p>
    <w:p w14:paraId="74199188" w14:textId="77777777" w:rsidR="00CE5029" w:rsidRPr="00707CC7" w:rsidRDefault="00CE5029" w:rsidP="00CE5029">
      <w:pPr>
        <w:pStyle w:val="BodyText"/>
        <w:rPr>
          <w:rFonts w:asciiTheme="minorHAnsi" w:hAnsiTheme="minorHAnsi" w:cstheme="minorHAnsi"/>
        </w:rPr>
      </w:pPr>
      <w:r w:rsidRPr="00707CC7">
        <w:rPr>
          <w:rFonts w:asciiTheme="minorHAnsi" w:hAnsiTheme="minorHAnsi" w:cstheme="minorHAnsi"/>
        </w:rPr>
        <w:t xml:space="preserve">With such a wealth and variety of expertise, our research covers a very wide range of topics within the above themes. </w:t>
      </w:r>
      <w:r w:rsidRPr="00D4277A">
        <w:t>Edinburgh scholars work around the globe on the social and historical aspects of developments in science and technology.</w:t>
      </w:r>
      <w:r>
        <w:t xml:space="preserve"> </w:t>
      </w:r>
      <w:r w:rsidRPr="00D4277A">
        <w:t>Lists of ongoing research projects in the subject group and of our academic staff and their interests can be found on the STIS website:</w:t>
      </w:r>
      <w:r>
        <w:t xml:space="preserve"> </w:t>
      </w:r>
      <w:hyperlink r:id="rId176" w:history="1">
        <w:r w:rsidRPr="00707CC7">
          <w:rPr>
            <w:color w:val="3071C3" w:themeColor="text2" w:themeTint="BF"/>
            <w:u w:val="single"/>
          </w:rPr>
          <w:t>Science, Technology and Innovation Studies at SPS</w:t>
        </w:r>
      </w:hyperlink>
    </w:p>
    <w:p w14:paraId="13F11175" w14:textId="77777777" w:rsidR="00CE5029" w:rsidRPr="004E027F" w:rsidRDefault="00CE5029" w:rsidP="00CE5029">
      <w:pPr>
        <w:pStyle w:val="BodyText"/>
        <w:ind w:left="0"/>
        <w:rPr>
          <w:rFonts w:asciiTheme="minorHAnsi" w:hAnsiTheme="minorHAnsi" w:cstheme="minorHAnsi"/>
        </w:rPr>
      </w:pPr>
    </w:p>
    <w:p w14:paraId="22378382" w14:textId="77777777" w:rsidR="00CE5029" w:rsidRPr="004E027F" w:rsidRDefault="00CE5029" w:rsidP="00CE5029">
      <w:pPr>
        <w:pStyle w:val="BodyText"/>
        <w:rPr>
          <w:rFonts w:asciiTheme="minorHAnsi" w:hAnsiTheme="minorHAnsi" w:cstheme="minorHAnsi"/>
        </w:rPr>
      </w:pPr>
      <w:r w:rsidRPr="004E027F">
        <w:rPr>
          <w:rFonts w:asciiTheme="minorHAnsi" w:hAnsiTheme="minorHAnsi" w:cstheme="minorHAnsi"/>
        </w:rPr>
        <w:t xml:space="preserve">Our </w:t>
      </w:r>
      <w:r>
        <w:rPr>
          <w:rFonts w:asciiTheme="minorHAnsi" w:hAnsiTheme="minorHAnsi" w:cstheme="minorHAnsi"/>
        </w:rPr>
        <w:t>international</w:t>
      </w:r>
      <w:r w:rsidRPr="004E027F">
        <w:rPr>
          <w:rFonts w:asciiTheme="minorHAnsi" w:hAnsiTheme="minorHAnsi" w:cstheme="minorHAnsi"/>
        </w:rPr>
        <w:t xml:space="preserve"> community of graduate students makes a critical contribution to this thriving research </w:t>
      </w:r>
      <w:r w:rsidRPr="004E027F">
        <w:rPr>
          <w:rFonts w:asciiTheme="minorHAnsi" w:hAnsiTheme="minorHAnsi" w:cstheme="minorHAnsi"/>
        </w:rPr>
        <w:lastRenderedPageBreak/>
        <w:t xml:space="preserve">environment in Edinburgh. We host around </w:t>
      </w:r>
      <w:r>
        <w:rPr>
          <w:rFonts w:asciiTheme="minorHAnsi" w:hAnsiTheme="minorHAnsi" w:cstheme="minorHAnsi"/>
        </w:rPr>
        <w:t>30</w:t>
      </w:r>
      <w:r w:rsidRPr="004E027F">
        <w:rPr>
          <w:rFonts w:asciiTheme="minorHAnsi" w:hAnsiTheme="minorHAnsi" w:cstheme="minorHAnsi"/>
        </w:rPr>
        <w:t xml:space="preserve"> research students studying for MSc by Research and PhD degrees in Science and Technology Studies. </w:t>
      </w:r>
    </w:p>
    <w:p w14:paraId="46BCC913" w14:textId="77777777" w:rsidR="00CE5029" w:rsidRDefault="00CE5029" w:rsidP="00CE5029">
      <w:pPr>
        <w:pStyle w:val="Heading2"/>
        <w:ind w:left="0" w:firstLine="0"/>
      </w:pPr>
    </w:p>
    <w:p w14:paraId="537AB63E" w14:textId="77777777" w:rsidR="00CE5029" w:rsidRDefault="00CE5029" w:rsidP="00CE5029">
      <w:pPr>
        <w:pStyle w:val="Heading2"/>
        <w:ind w:hanging="97"/>
        <w:rPr>
          <w:color w:val="0070C0"/>
        </w:rPr>
      </w:pPr>
      <w:bookmarkStart w:id="306" w:name="_Toc176259276"/>
      <w:bookmarkStart w:id="307" w:name="_Toc207368743"/>
      <w:r w:rsidRPr="00414C79">
        <w:rPr>
          <w:color w:val="0070C0"/>
        </w:rPr>
        <w:t>13.2 Key Contacts</w:t>
      </w:r>
      <w:bookmarkEnd w:id="306"/>
      <w:bookmarkEnd w:id="307"/>
    </w:p>
    <w:p w14:paraId="25AE4849" w14:textId="77777777" w:rsidR="00CE5029" w:rsidRPr="00414C79" w:rsidRDefault="00CE5029" w:rsidP="00CE5029">
      <w:pPr>
        <w:pStyle w:val="Heading2"/>
        <w:ind w:hanging="97"/>
        <w:rPr>
          <w:color w:val="0070C0"/>
        </w:rPr>
      </w:pPr>
    </w:p>
    <w:p w14:paraId="2A17D13E" w14:textId="77777777" w:rsidR="00CE5029" w:rsidRPr="004E027F" w:rsidRDefault="00CC44FB" w:rsidP="00CE5029">
      <w:pPr>
        <w:pStyle w:val="BodyText"/>
        <w:rPr>
          <w:rStyle w:val="normaltextrun"/>
          <w:rFonts w:asciiTheme="minorHAnsi" w:hAnsiTheme="minorHAnsi" w:cstheme="minorHAnsi"/>
        </w:rPr>
      </w:pPr>
      <w:hyperlink r:id="rId177" w:history="1">
        <w:r w:rsidR="00CE5029" w:rsidRPr="002348A9">
          <w:rPr>
            <w:rStyle w:val="Hyperlink"/>
            <w:rFonts w:asciiTheme="minorHAnsi" w:hAnsiTheme="minorHAnsi" w:cstheme="minorHAnsi"/>
            <w:b/>
            <w:bCs/>
          </w:rPr>
          <w:t>Postgraduate Advisor</w:t>
        </w:r>
      </w:hyperlink>
      <w:r w:rsidR="00CE5029">
        <w:rPr>
          <w:rStyle w:val="normaltextrun"/>
          <w:rFonts w:asciiTheme="minorHAnsi" w:hAnsiTheme="minorHAnsi" w:cstheme="minorHAnsi"/>
          <w:b/>
          <w:bCs/>
        </w:rPr>
        <w:t xml:space="preserve"> (On programme</w:t>
      </w:r>
      <w:r w:rsidR="00CE5029" w:rsidRPr="004E027F">
        <w:rPr>
          <w:rStyle w:val="normaltextrun"/>
          <w:rFonts w:asciiTheme="minorHAnsi" w:hAnsiTheme="minorHAnsi" w:cstheme="minorHAnsi"/>
          <w:b/>
          <w:bCs/>
        </w:rPr>
        <w:t xml:space="preserve"> students</w:t>
      </w:r>
      <w:r w:rsidR="00CE5029" w:rsidRPr="004E027F">
        <w:rPr>
          <w:rStyle w:val="normaltextrun"/>
          <w:rFonts w:asciiTheme="minorHAnsi" w:hAnsiTheme="minorHAnsi" w:cstheme="minorHAnsi"/>
        </w:rPr>
        <w:t xml:space="preserve">):  </w:t>
      </w:r>
    </w:p>
    <w:p w14:paraId="6EC2FE41" w14:textId="77777777" w:rsidR="00CE5029" w:rsidRPr="004E027F" w:rsidRDefault="00CE5029" w:rsidP="00CE5029">
      <w:pPr>
        <w:pStyle w:val="BodyText"/>
        <w:rPr>
          <w:rStyle w:val="normaltextrun"/>
          <w:rFonts w:asciiTheme="minorHAnsi" w:hAnsiTheme="minorHAnsi" w:cstheme="minorHAnsi"/>
        </w:rPr>
      </w:pPr>
      <w:r w:rsidRPr="00F93CC0">
        <w:rPr>
          <w:rStyle w:val="normaltextrun"/>
          <w:rFonts w:asciiTheme="minorHAnsi" w:hAnsiTheme="minorHAnsi" w:cstheme="minorHAnsi"/>
        </w:rPr>
        <w:t>Professor James Mittra</w:t>
      </w:r>
      <w:r>
        <w:rPr>
          <w:rStyle w:val="normaltextrun"/>
          <w:rFonts w:asciiTheme="minorHAnsi" w:hAnsiTheme="minorHAnsi" w:cstheme="minorHAnsi"/>
        </w:rPr>
        <w:t xml:space="preserve">, </w:t>
      </w:r>
      <w:r w:rsidRPr="004E027F">
        <w:rPr>
          <w:rStyle w:val="normaltextrun"/>
          <w:rFonts w:asciiTheme="minorHAnsi" w:hAnsiTheme="minorHAnsi" w:cstheme="minorHAnsi"/>
        </w:rPr>
        <w:t xml:space="preserve">Science, Technology and Innovation Studies subject group </w:t>
      </w:r>
    </w:p>
    <w:p w14:paraId="49A0EF6F" w14:textId="77777777" w:rsidR="00CE5029" w:rsidRPr="004E027F" w:rsidRDefault="00CE5029" w:rsidP="00CE5029">
      <w:pPr>
        <w:pStyle w:val="BodyText"/>
        <w:ind w:left="0"/>
        <w:rPr>
          <w:rStyle w:val="normaltextrun"/>
          <w:rFonts w:asciiTheme="minorHAnsi" w:hAnsiTheme="minorHAnsi" w:cstheme="minorHAnsi"/>
        </w:rPr>
      </w:pPr>
    </w:p>
    <w:p w14:paraId="3E0E5DDA" w14:textId="77777777" w:rsidR="00CE5029" w:rsidRDefault="00CE5029" w:rsidP="00CE5029">
      <w:pPr>
        <w:pStyle w:val="BodyText"/>
      </w:pPr>
      <w:r w:rsidRPr="004E027F">
        <w:rPr>
          <w:rStyle w:val="normaltextrun"/>
          <w:rFonts w:asciiTheme="minorHAnsi" w:hAnsiTheme="minorHAnsi" w:cstheme="minorHAnsi"/>
        </w:rPr>
        <w:t xml:space="preserve">Email </w:t>
      </w:r>
      <w:hyperlink r:id="rId178" w:history="1">
        <w:r w:rsidRPr="00F068B0">
          <w:rPr>
            <w:rStyle w:val="Hyperlink"/>
          </w:rPr>
          <w:t>James.Mittra@ed.ac.uk</w:t>
        </w:r>
      </w:hyperlink>
      <w:r>
        <w:t xml:space="preserve"> </w:t>
      </w:r>
    </w:p>
    <w:p w14:paraId="48333695" w14:textId="77777777" w:rsidR="00CE5029" w:rsidRDefault="00CE5029" w:rsidP="00CE5029">
      <w:pPr>
        <w:pStyle w:val="BodyText"/>
        <w:rPr>
          <w:rStyle w:val="normaltextrun"/>
          <w:rFonts w:asciiTheme="minorHAnsi" w:hAnsiTheme="minorHAnsi" w:cstheme="minorHAnsi"/>
        </w:rPr>
      </w:pPr>
      <w:r w:rsidRPr="004E027F">
        <w:rPr>
          <w:rStyle w:val="normaltextrun"/>
          <w:rFonts w:asciiTheme="minorHAnsi" w:hAnsiTheme="minorHAnsi" w:cstheme="minorHAnsi"/>
        </w:rPr>
        <w:t xml:space="preserve"> </w:t>
      </w:r>
    </w:p>
    <w:p w14:paraId="6FC1C96B" w14:textId="77777777" w:rsidR="00CE5029" w:rsidRPr="00E830DC" w:rsidRDefault="00CE5029" w:rsidP="00CE5029">
      <w:pPr>
        <w:pStyle w:val="BodyText"/>
      </w:pPr>
      <w:r w:rsidRPr="00E830DC">
        <w:t xml:space="preserve">Dr </w:t>
      </w:r>
      <w:r>
        <w:t>Ben Collier</w:t>
      </w:r>
      <w:r w:rsidRPr="00E830DC">
        <w:t xml:space="preserve"> (</w:t>
      </w:r>
      <w:hyperlink r:id="rId179" w:history="1">
        <w:r w:rsidRPr="00F068B0">
          <w:rPr>
            <w:rStyle w:val="Hyperlink"/>
          </w:rPr>
          <w:t>Ben.Collier@ed.ac.uk</w:t>
        </w:r>
      </w:hyperlink>
      <w:r>
        <w:t>) manages</w:t>
      </w:r>
      <w:r w:rsidRPr="00E830DC">
        <w:t xml:space="preserve"> admission</w:t>
      </w:r>
      <w:r>
        <w:t>s</w:t>
      </w:r>
      <w:r w:rsidRPr="00E830DC">
        <w:t xml:space="preserve"> of postgraduate research students and scholarship assessments</w:t>
      </w:r>
      <w:r>
        <w:t>,</w:t>
      </w:r>
      <w:r w:rsidRPr="00E830DC">
        <w:t xml:space="preserve"> and will provide back-up support where </w:t>
      </w:r>
      <w:r>
        <w:t>James Mittra</w:t>
      </w:r>
      <w:r w:rsidRPr="00E830DC">
        <w:t xml:space="preserve"> is unable to carry out this role. He is also available to provide advice if needed for </w:t>
      </w:r>
      <w:r>
        <w:t>James’</w:t>
      </w:r>
      <w:r w:rsidRPr="00E830DC">
        <w:t xml:space="preserve"> research students.</w:t>
      </w:r>
    </w:p>
    <w:p w14:paraId="7858FF29" w14:textId="77777777" w:rsidR="00CE5029" w:rsidRPr="004E027F" w:rsidRDefault="00CE5029" w:rsidP="00CE5029">
      <w:pPr>
        <w:pStyle w:val="BodyText"/>
        <w:rPr>
          <w:rStyle w:val="normaltextrun"/>
          <w:rFonts w:asciiTheme="minorHAnsi" w:hAnsiTheme="minorHAnsi" w:cstheme="minorHAnsi"/>
        </w:rPr>
      </w:pPr>
    </w:p>
    <w:p w14:paraId="0941BA50" w14:textId="77777777" w:rsidR="00CE5029" w:rsidRPr="004E027F" w:rsidRDefault="00CE5029" w:rsidP="00CE5029">
      <w:pPr>
        <w:pStyle w:val="BodyText"/>
        <w:rPr>
          <w:rStyle w:val="normaltextrun"/>
          <w:rFonts w:asciiTheme="minorHAnsi" w:hAnsiTheme="minorHAnsi" w:cstheme="minorHAnsi"/>
          <w:b/>
          <w:bCs/>
        </w:rPr>
      </w:pPr>
      <w:bookmarkStart w:id="308" w:name="_Toc50922886"/>
      <w:bookmarkStart w:id="309" w:name="_Toc50925102"/>
      <w:bookmarkStart w:id="310" w:name="_Toc50987103"/>
      <w:r w:rsidRPr="004E027F">
        <w:rPr>
          <w:rStyle w:val="normaltextrun"/>
          <w:rFonts w:asciiTheme="minorHAnsi" w:hAnsiTheme="minorHAnsi" w:cstheme="minorHAnsi"/>
          <w:b/>
          <w:bCs/>
        </w:rPr>
        <w:t>Administrative Support:</w:t>
      </w:r>
      <w:bookmarkEnd w:id="308"/>
      <w:bookmarkEnd w:id="309"/>
      <w:bookmarkEnd w:id="310"/>
      <w:r w:rsidRPr="004E027F">
        <w:rPr>
          <w:rStyle w:val="normaltextrun"/>
          <w:rFonts w:asciiTheme="minorHAnsi" w:hAnsiTheme="minorHAnsi" w:cstheme="minorHAnsi"/>
          <w:b/>
          <w:bCs/>
        </w:rPr>
        <w:t xml:space="preserve"> </w:t>
      </w:r>
    </w:p>
    <w:p w14:paraId="399550A0" w14:textId="77777777" w:rsidR="00CE5029" w:rsidRPr="000541F8" w:rsidRDefault="00CE5029" w:rsidP="00CE5029">
      <w:pPr>
        <w:pStyle w:val="BodyText"/>
        <w:rPr>
          <w:rFonts w:asciiTheme="minorHAnsi" w:hAnsiTheme="minorHAnsi" w:cstheme="minorHAnsi"/>
        </w:rPr>
      </w:pPr>
      <w:r w:rsidRPr="004E027F">
        <w:rPr>
          <w:rStyle w:val="normaltextrun"/>
          <w:rFonts w:asciiTheme="minorHAnsi" w:hAnsiTheme="minorHAnsi" w:cstheme="minorHAnsi"/>
        </w:rPr>
        <w:t xml:space="preserve">The Postgraduate Research Support Team is your </w:t>
      </w:r>
      <w:r>
        <w:rPr>
          <w:rStyle w:val="normaltextrun"/>
          <w:rFonts w:asciiTheme="minorHAnsi" w:hAnsiTheme="minorHAnsi" w:cstheme="minorHAnsi"/>
        </w:rPr>
        <w:t xml:space="preserve">administrative </w:t>
      </w:r>
      <w:r w:rsidRPr="004E027F">
        <w:rPr>
          <w:rStyle w:val="normaltextrun"/>
          <w:rFonts w:asciiTheme="minorHAnsi" w:hAnsiTheme="minorHAnsi" w:cstheme="minorHAnsi"/>
        </w:rPr>
        <w:t xml:space="preserve">point of contact within the School of Social and Political Science. </w:t>
      </w:r>
      <w:r>
        <w:t xml:space="preserve">Please contact via email in the first instance as staff may be working away from their campus office: </w:t>
      </w:r>
      <w:hyperlink r:id="rId180">
        <w:r>
          <w:rPr>
            <w:color w:val="0000FF"/>
            <w:u w:val="single" w:color="0000FF"/>
          </w:rPr>
          <w:t>pgresearch.sps@ed.ac.uk</w:t>
        </w:r>
      </w:hyperlink>
    </w:p>
    <w:p w14:paraId="3042E17E" w14:textId="77777777" w:rsidR="00CE5029" w:rsidRPr="00DC789E" w:rsidRDefault="00CE5029" w:rsidP="00CE5029">
      <w:pPr>
        <w:spacing w:line="259" w:lineRule="auto"/>
        <w:ind w:right="11"/>
        <w:rPr>
          <w:b/>
        </w:rPr>
      </w:pPr>
      <w:r>
        <w:rPr>
          <w:b/>
        </w:rPr>
        <w:t xml:space="preserve"> </w:t>
      </w:r>
    </w:p>
    <w:p w14:paraId="10D170AC" w14:textId="77777777" w:rsidR="00CE5029" w:rsidRDefault="00CE5029" w:rsidP="00CE5029">
      <w:pPr>
        <w:pStyle w:val="Heading2"/>
      </w:pPr>
    </w:p>
    <w:p w14:paraId="4DDC3E6A" w14:textId="77777777" w:rsidR="00CE5029" w:rsidRDefault="00CE5029" w:rsidP="00CE5029">
      <w:pPr>
        <w:pStyle w:val="Heading2"/>
        <w:ind w:hanging="97"/>
        <w:rPr>
          <w:color w:val="0070C0"/>
        </w:rPr>
      </w:pPr>
      <w:bookmarkStart w:id="311" w:name="_Toc176259277"/>
      <w:bookmarkStart w:id="312" w:name="_Toc207368744"/>
      <w:r w:rsidRPr="00414C79">
        <w:rPr>
          <w:color w:val="0070C0"/>
        </w:rPr>
        <w:t xml:space="preserve">13.3 </w:t>
      </w:r>
      <w:r>
        <w:rPr>
          <w:color w:val="0070C0"/>
        </w:rPr>
        <w:t>Science, Technology and Innovation Studies</w:t>
      </w:r>
      <w:r w:rsidRPr="00414C79">
        <w:rPr>
          <w:color w:val="0070C0"/>
        </w:rPr>
        <w:t xml:space="preserve"> PhD Programme</w:t>
      </w:r>
      <w:r>
        <w:rPr>
          <w:color w:val="0070C0"/>
        </w:rPr>
        <w:t xml:space="preserve"> – aims and structure</w:t>
      </w:r>
      <w:bookmarkEnd w:id="311"/>
      <w:bookmarkEnd w:id="312"/>
    </w:p>
    <w:p w14:paraId="155350BC" w14:textId="77777777" w:rsidR="00CE5029"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 xml:space="preserve">Students entering our PhD programmes in Science, Technology and Innovation Studies will usually have first completed the </w:t>
      </w:r>
      <w:hyperlink r:id="rId181" w:history="1">
        <w:r w:rsidRPr="002348A9">
          <w:rPr>
            <w:rStyle w:val="Hyperlink"/>
            <w:rFonts w:asciiTheme="minorHAnsi" w:hAnsiTheme="minorHAnsi" w:cstheme="minorHAnsi"/>
          </w:rPr>
          <w:t>MSc by Research</w:t>
        </w:r>
      </w:hyperlink>
      <w:r w:rsidRPr="00E830DC">
        <w:rPr>
          <w:rFonts w:asciiTheme="minorHAnsi" w:hAnsiTheme="minorHAnsi" w:cstheme="minorHAnsi"/>
        </w:rPr>
        <w:t>. However, those having already completed equivalent training elsewhere can enter these programmes directly. The characteristic feature of the PhD is independent scholarship supported by personal supervision, culminating in the production of a thesis.</w:t>
      </w:r>
    </w:p>
    <w:p w14:paraId="384D092D" w14:textId="77777777" w:rsidR="00CE5029" w:rsidRPr="00AF5F25" w:rsidRDefault="00CE5029" w:rsidP="00CE5029">
      <w:pPr>
        <w:pStyle w:val="BodyText"/>
        <w:spacing w:before="141" w:line="259" w:lineRule="auto"/>
        <w:ind w:right="104" w:hanging="1"/>
        <w:rPr>
          <w:rFonts w:asciiTheme="minorHAnsi" w:hAnsiTheme="minorHAnsi" w:cstheme="minorHAnsi"/>
        </w:rPr>
      </w:pPr>
      <w:r w:rsidRPr="00AF5F25">
        <w:rPr>
          <w:rFonts w:asciiTheme="minorHAnsi" w:hAnsiTheme="minorHAnsi" w:cstheme="minorHAnsi"/>
        </w:rPr>
        <w:t>All new research students in STIS are expected to take an integrated programme of training, combining research training in social science research methods and skills, with substantive training in theoretical and methodological perspectives specific to the field of science, technology and innovation studies.</w:t>
      </w:r>
      <w:r>
        <w:rPr>
          <w:rFonts w:asciiTheme="minorHAnsi" w:hAnsiTheme="minorHAnsi" w:cstheme="minorHAnsi"/>
        </w:rPr>
        <w:t xml:space="preserve"> </w:t>
      </w:r>
      <w:r w:rsidRPr="00AF5F25">
        <w:rPr>
          <w:rFonts w:asciiTheme="minorHAnsi" w:hAnsiTheme="minorHAnsi" w:cstheme="minorHAnsi"/>
        </w:rPr>
        <w:t xml:space="preserve">Students funded by the Economic and Social Research Council (ESRC) are expected to meet the learning outcomes required by the Postgraduate Training Guidelines. All others are expected to meet the same standards in terms of substantive training but are not required to do such a broad range of generic research training. </w:t>
      </w:r>
    </w:p>
    <w:p w14:paraId="7E65C4C2" w14:textId="732C4DF9" w:rsidR="00CE5029" w:rsidRPr="00AF5F25" w:rsidRDefault="00CE5029" w:rsidP="00CE5029">
      <w:pPr>
        <w:pStyle w:val="BodyText"/>
        <w:spacing w:before="141" w:line="259" w:lineRule="auto"/>
        <w:ind w:right="104" w:hanging="1"/>
        <w:rPr>
          <w:rFonts w:asciiTheme="minorHAnsi" w:hAnsiTheme="minorHAnsi" w:cstheme="minorHAnsi"/>
        </w:rPr>
      </w:pPr>
      <w:r w:rsidRPr="00AF5F25">
        <w:rPr>
          <w:rFonts w:asciiTheme="minorHAnsi" w:hAnsiTheme="minorHAnsi" w:cstheme="minorHAnsi"/>
        </w:rPr>
        <w:t xml:space="preserve">This training is usually pursued within the rubric of our </w:t>
      </w:r>
      <w:hyperlink r:id="rId182" w:history="1">
        <w:r w:rsidRPr="000541F8">
          <w:rPr>
            <w:rStyle w:val="Hyperlink"/>
            <w:rFonts w:asciiTheme="minorHAnsi" w:hAnsiTheme="minorHAnsi" w:cstheme="minorHAnsi"/>
          </w:rPr>
          <w:t>MSc by Research</w:t>
        </w:r>
      </w:hyperlink>
      <w:r w:rsidRPr="00AF5F25">
        <w:rPr>
          <w:rFonts w:asciiTheme="minorHAnsi" w:hAnsiTheme="minorHAnsi" w:cstheme="minorHAnsi"/>
        </w:rPr>
        <w:t>, taken before embarking on the doctoral research, a 1+3 model for a PhD. Students who have already received a thorough training in the field of STIS may be admitted directly into the PhD, in which case, any research training still required is taken as part of the first year of the PhD</w:t>
      </w:r>
      <w:r>
        <w:rPr>
          <w:rFonts w:asciiTheme="minorHAnsi" w:hAnsiTheme="minorHAnsi" w:cstheme="minorHAnsi"/>
        </w:rPr>
        <w:t xml:space="preserve"> -</w:t>
      </w:r>
      <w:r w:rsidRPr="00AF5F25">
        <w:rPr>
          <w:rFonts w:asciiTheme="minorHAnsi" w:hAnsiTheme="minorHAnsi" w:cstheme="minorHAnsi"/>
        </w:rPr>
        <w:t xml:space="preserve"> the +3 model. </w:t>
      </w:r>
      <w:r>
        <w:rPr>
          <w:rFonts w:asciiTheme="minorHAnsi" w:hAnsiTheme="minorHAnsi" w:cstheme="minorHAnsi"/>
        </w:rPr>
        <w:t xml:space="preserve">As detailed in </w:t>
      </w:r>
      <w:r w:rsidRPr="00CE5029">
        <w:rPr>
          <w:b/>
          <w:bCs/>
        </w:rPr>
        <w:t>Section 4</w:t>
      </w:r>
      <w:r>
        <w:t xml:space="preserve"> </w:t>
      </w:r>
      <w:r>
        <w:rPr>
          <w:rFonts w:asciiTheme="minorHAnsi" w:hAnsiTheme="minorHAnsi" w:cstheme="minorHAnsi"/>
        </w:rPr>
        <w:t>s</w:t>
      </w:r>
      <w:r w:rsidRPr="00AF5F25">
        <w:rPr>
          <w:rFonts w:asciiTheme="minorHAnsi" w:hAnsiTheme="minorHAnsi" w:cstheme="minorHAnsi"/>
        </w:rPr>
        <w:t>tudents entering directly into the PhD programme must submit an extended research proposal to their Review Board before the end of thei</w:t>
      </w:r>
      <w:r>
        <w:rPr>
          <w:rFonts w:asciiTheme="minorHAnsi" w:hAnsiTheme="minorHAnsi" w:cstheme="minorHAnsi"/>
        </w:rPr>
        <w:t>r first year of study to progress</w:t>
      </w:r>
      <w:r w:rsidRPr="00AF5F25">
        <w:rPr>
          <w:rFonts w:asciiTheme="minorHAnsi" w:hAnsiTheme="minorHAnsi" w:cstheme="minorHAnsi"/>
        </w:rPr>
        <w:t xml:space="preserve"> to PhD. Thereafter, PhD students undertake a period of independent supervised research culminating in the writing and submission of the thesis. Part-time students follow the same sequence of training and research but over a longer period of time.</w:t>
      </w:r>
    </w:p>
    <w:p w14:paraId="213A3646" w14:textId="77777777" w:rsidR="00CE5029" w:rsidRDefault="00CE5029" w:rsidP="00CE5029">
      <w:pPr>
        <w:pStyle w:val="BodyText"/>
        <w:spacing w:before="141" w:line="259" w:lineRule="auto"/>
        <w:ind w:right="104" w:hanging="1"/>
        <w:rPr>
          <w:rFonts w:asciiTheme="minorHAnsi" w:hAnsiTheme="minorHAnsi" w:cstheme="minorHAnsi"/>
        </w:rPr>
      </w:pPr>
      <w:r w:rsidRPr="001C1011">
        <w:rPr>
          <w:rFonts w:asciiTheme="minorHAnsi" w:hAnsiTheme="minorHAnsi" w:cstheme="minorHAnsi"/>
        </w:rPr>
        <w:t xml:space="preserve">STIS research and teaching staff are keen to supervise postgraduate research and to discuss common research interests. Appropriate supervision is particularly important </w:t>
      </w:r>
      <w:r>
        <w:rPr>
          <w:rFonts w:asciiTheme="minorHAnsi" w:hAnsiTheme="minorHAnsi" w:cstheme="minorHAnsi"/>
        </w:rPr>
        <w:t>i</w:t>
      </w:r>
      <w:r w:rsidRPr="001C1011">
        <w:rPr>
          <w:rFonts w:asciiTheme="minorHAnsi" w:hAnsiTheme="minorHAnsi" w:cstheme="minorHAnsi"/>
        </w:rPr>
        <w:t xml:space="preserve">n a highly interdisciplinary field like Science, Technology and Innovation Studies. PhD students have (at least) two supervisors. </w:t>
      </w:r>
    </w:p>
    <w:p w14:paraId="5140CF34" w14:textId="77777777" w:rsidR="00CE5029" w:rsidRDefault="00CE5029" w:rsidP="00CE5029">
      <w:pPr>
        <w:pStyle w:val="BodyText"/>
        <w:spacing w:before="141" w:line="259" w:lineRule="auto"/>
        <w:ind w:right="104" w:hanging="1"/>
        <w:rPr>
          <w:rFonts w:asciiTheme="minorHAnsi" w:hAnsiTheme="minorHAnsi" w:cstheme="minorHAnsi"/>
        </w:rPr>
      </w:pPr>
      <w:r w:rsidRPr="001C1011">
        <w:rPr>
          <w:rFonts w:asciiTheme="minorHAnsi" w:hAnsiTheme="minorHAnsi" w:cstheme="minorHAnsi"/>
        </w:rPr>
        <w:t>Interdisciplinary supervision arrangements are often needed to ensure students have access to a complementary range of experti</w:t>
      </w:r>
      <w:r>
        <w:rPr>
          <w:rFonts w:asciiTheme="minorHAnsi" w:hAnsiTheme="minorHAnsi" w:cstheme="minorHAnsi"/>
        </w:rPr>
        <w:t>se, advice and training. While Principal Supervisors are</w:t>
      </w:r>
      <w:r w:rsidRPr="001C1011">
        <w:rPr>
          <w:rFonts w:asciiTheme="minorHAnsi" w:hAnsiTheme="minorHAnsi" w:cstheme="minorHAnsi"/>
        </w:rPr>
        <w:t xml:space="preserve"> assigned from within the STIS subject area, second or additional supervisors will be drawn, as appropriate, either from different areas of science or technology studies or from other subject areas – including from the College of Science and Engineering</w:t>
      </w:r>
      <w:r>
        <w:rPr>
          <w:rFonts w:asciiTheme="minorHAnsi" w:hAnsiTheme="minorHAnsi" w:cstheme="minorHAnsi"/>
        </w:rPr>
        <w:t>,</w:t>
      </w:r>
      <w:r w:rsidRPr="001C1011">
        <w:rPr>
          <w:rFonts w:asciiTheme="minorHAnsi" w:hAnsiTheme="minorHAnsi" w:cstheme="minorHAnsi"/>
        </w:rPr>
        <w:t xml:space="preserve"> and the College of Medicine and Veterinary Medicine. Other members of academic staff from across the University may also be approached to provide supervis</w:t>
      </w:r>
      <w:r>
        <w:rPr>
          <w:rFonts w:asciiTheme="minorHAnsi" w:hAnsiTheme="minorHAnsi" w:cstheme="minorHAnsi"/>
        </w:rPr>
        <w:t xml:space="preserve">ion, with the </w:t>
      </w:r>
      <w:r>
        <w:rPr>
          <w:rFonts w:asciiTheme="minorHAnsi" w:hAnsiTheme="minorHAnsi" w:cstheme="minorHAnsi"/>
        </w:rPr>
        <w:lastRenderedPageBreak/>
        <w:t>agreement of the Principal S</w:t>
      </w:r>
      <w:r w:rsidRPr="001C1011">
        <w:rPr>
          <w:rFonts w:asciiTheme="minorHAnsi" w:hAnsiTheme="minorHAnsi" w:cstheme="minorHAnsi"/>
        </w:rPr>
        <w:t xml:space="preserve">upervisor and/or the Postgraduate Advisor.  </w:t>
      </w:r>
    </w:p>
    <w:p w14:paraId="3E59EB70" w14:textId="77777777" w:rsidR="00CE5029" w:rsidRPr="001963DF" w:rsidRDefault="00CE5029" w:rsidP="00CE5029">
      <w:pPr>
        <w:pStyle w:val="BodyText"/>
        <w:spacing w:before="141" w:line="259" w:lineRule="auto"/>
        <w:ind w:right="104" w:hanging="1"/>
        <w:rPr>
          <w:rFonts w:asciiTheme="minorHAnsi" w:hAnsiTheme="minorHAnsi" w:cstheme="minorHAnsi"/>
        </w:rPr>
      </w:pPr>
      <w:r w:rsidRPr="001C1011">
        <w:rPr>
          <w:rFonts w:asciiTheme="minorHAnsi" w:hAnsiTheme="minorHAnsi" w:cstheme="minorHAnsi"/>
        </w:rPr>
        <w:t xml:space="preserve">Profiles of all SPS staff are listed on the </w:t>
      </w:r>
      <w:hyperlink r:id="rId183" w:history="1">
        <w:r w:rsidRPr="001C1011">
          <w:rPr>
            <w:rStyle w:val="Hyperlink"/>
            <w:rFonts w:asciiTheme="minorHAnsi" w:hAnsiTheme="minorHAnsi" w:cstheme="minorHAnsi"/>
          </w:rPr>
          <w:t>STIS website</w:t>
        </w:r>
      </w:hyperlink>
      <w:r>
        <w:rPr>
          <w:rFonts w:asciiTheme="minorHAnsi" w:hAnsiTheme="minorHAnsi" w:cstheme="minorHAnsi"/>
        </w:rPr>
        <w:t xml:space="preserve">.  You can access </w:t>
      </w:r>
      <w:r w:rsidRPr="001C1011">
        <w:rPr>
          <w:rFonts w:asciiTheme="minorHAnsi" w:hAnsiTheme="minorHAnsi" w:cstheme="minorHAnsi"/>
        </w:rPr>
        <w:t xml:space="preserve">text versions of recent </w:t>
      </w:r>
      <w:r>
        <w:rPr>
          <w:rFonts w:asciiTheme="minorHAnsi" w:hAnsiTheme="minorHAnsi" w:cstheme="minorHAnsi"/>
        </w:rPr>
        <w:t xml:space="preserve">STIS dissertations and theses via the </w:t>
      </w:r>
      <w:hyperlink r:id="rId184" w:history="1">
        <w:r w:rsidRPr="001C1011">
          <w:rPr>
            <w:rStyle w:val="Hyperlink"/>
            <w:rFonts w:asciiTheme="minorHAnsi" w:hAnsiTheme="minorHAnsi" w:cstheme="minorHAnsi"/>
          </w:rPr>
          <w:t>Edinburgh Research Archive</w:t>
        </w:r>
      </w:hyperlink>
      <w:r>
        <w:rPr>
          <w:rFonts w:asciiTheme="minorHAnsi" w:hAnsiTheme="minorHAnsi" w:cstheme="minorHAnsi"/>
        </w:rPr>
        <w:t>.</w:t>
      </w:r>
    </w:p>
    <w:p w14:paraId="1AA9F098" w14:textId="77777777" w:rsidR="00CE5029" w:rsidRDefault="00CE5029" w:rsidP="00CE5029">
      <w:pPr>
        <w:pStyle w:val="BodyText"/>
        <w:ind w:left="709"/>
      </w:pPr>
    </w:p>
    <w:p w14:paraId="34FFEF95" w14:textId="77777777" w:rsidR="00CE5029" w:rsidRDefault="00CE5029" w:rsidP="00CE5029">
      <w:pPr>
        <w:pStyle w:val="BodyText"/>
        <w:ind w:left="0"/>
      </w:pPr>
    </w:p>
    <w:p w14:paraId="5996ED69" w14:textId="77777777" w:rsidR="00CE5029" w:rsidRDefault="00CE5029" w:rsidP="00CE5029">
      <w:pPr>
        <w:pStyle w:val="BodyText"/>
        <w:ind w:left="709"/>
      </w:pPr>
      <w:r>
        <w:t xml:space="preserve">Detailed degree programme information can be found in the </w:t>
      </w:r>
      <w:hyperlink r:id="rId185" w:history="1">
        <w:r w:rsidRPr="00414C79">
          <w:rPr>
            <w:rStyle w:val="Hyperlink"/>
          </w:rPr>
          <w:t>Degree Programme Table.</w:t>
        </w:r>
      </w:hyperlink>
    </w:p>
    <w:p w14:paraId="0E1EBD86" w14:textId="77777777" w:rsidR="00CE5029" w:rsidRDefault="00CE5029" w:rsidP="00CE5029">
      <w:pPr>
        <w:pStyle w:val="Heading2"/>
        <w:ind w:left="1296"/>
        <w:rPr>
          <w:color w:val="0070C0"/>
        </w:rPr>
      </w:pPr>
      <w:r w:rsidRPr="00414C79">
        <w:rPr>
          <w:color w:val="0070C0"/>
        </w:rPr>
        <w:t xml:space="preserve"> </w:t>
      </w:r>
    </w:p>
    <w:p w14:paraId="4C597221" w14:textId="77777777" w:rsidR="00CE5029" w:rsidRPr="00414C79" w:rsidRDefault="00CE5029" w:rsidP="00CE5029">
      <w:pPr>
        <w:pStyle w:val="Heading2"/>
        <w:ind w:left="1296"/>
        <w:rPr>
          <w:color w:val="0070C0"/>
        </w:rPr>
      </w:pPr>
    </w:p>
    <w:p w14:paraId="1E7C3B86" w14:textId="77777777" w:rsidR="00CE5029" w:rsidRDefault="00CE5029" w:rsidP="00CE5029">
      <w:pPr>
        <w:pStyle w:val="Heading2"/>
        <w:ind w:left="1296"/>
        <w:rPr>
          <w:color w:val="0070C0"/>
        </w:rPr>
      </w:pPr>
      <w:bookmarkStart w:id="313" w:name="_Toc176259278"/>
      <w:bookmarkStart w:id="314" w:name="_Toc207368745"/>
      <w:r w:rsidRPr="00414C79">
        <w:rPr>
          <w:color w:val="0070C0"/>
        </w:rPr>
        <w:t>13.4 Subject-specific Research Training and Skills Development</w:t>
      </w:r>
      <w:bookmarkEnd w:id="313"/>
      <w:bookmarkEnd w:id="314"/>
    </w:p>
    <w:p w14:paraId="1F044DDC" w14:textId="77777777" w:rsidR="00CE5029" w:rsidRDefault="00CE5029" w:rsidP="00CE5029">
      <w:pPr>
        <w:pStyle w:val="BodyText"/>
      </w:pPr>
    </w:p>
    <w:p w14:paraId="032BC405" w14:textId="372808C8" w:rsidR="00CE5029" w:rsidRPr="00E830DC"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Research training is available flexibly to all PhD students throughout their time on the programme</w:t>
      </w:r>
      <w:r>
        <w:rPr>
          <w:rFonts w:asciiTheme="minorHAnsi" w:hAnsiTheme="minorHAnsi" w:cstheme="minorHAnsi"/>
        </w:rPr>
        <w:t xml:space="preserve"> and can be accessed via the </w:t>
      </w:r>
      <w:hyperlink r:id="rId186" w:history="1">
        <w:r w:rsidRPr="00E830DC">
          <w:rPr>
            <w:rStyle w:val="Hyperlink"/>
            <w:rFonts w:asciiTheme="minorHAnsi" w:hAnsiTheme="minorHAnsi" w:cstheme="minorHAnsi"/>
          </w:rPr>
          <w:t>SPS Research Training Centre</w:t>
        </w:r>
      </w:hyperlink>
      <w:r w:rsidRPr="00C87A51">
        <w:rPr>
          <w:rFonts w:asciiTheme="minorHAnsi" w:hAnsiTheme="minorHAnsi" w:cstheme="minorHAnsi"/>
        </w:rPr>
        <w:t xml:space="preserve"> </w:t>
      </w:r>
      <w:r>
        <w:rPr>
          <w:rFonts w:asciiTheme="minorHAnsi" w:hAnsiTheme="minorHAnsi" w:cstheme="minorHAnsi"/>
        </w:rPr>
        <w:t>and</w:t>
      </w:r>
      <w:r w:rsidRPr="00AF5F25">
        <w:rPr>
          <w:rFonts w:asciiTheme="minorHAnsi" w:hAnsiTheme="minorHAnsi" w:cstheme="minorHAnsi"/>
        </w:rPr>
        <w:t xml:space="preserve"> the </w:t>
      </w:r>
      <w:hyperlink r:id="rId187" w:history="1">
        <w:r w:rsidRPr="00AF5F25">
          <w:rPr>
            <w:rStyle w:val="Hyperlink"/>
            <w:rFonts w:asciiTheme="minorHAnsi" w:hAnsiTheme="minorHAnsi" w:cstheme="minorHAnsi"/>
          </w:rPr>
          <w:t>Institute for Academic Development</w:t>
        </w:r>
      </w:hyperlink>
      <w:r w:rsidRPr="00AF5F25">
        <w:rPr>
          <w:rFonts w:asciiTheme="minorHAnsi" w:hAnsiTheme="minorHAnsi" w:cstheme="minorHAnsi"/>
        </w:rPr>
        <w:t>, (particularly relevant for students migrating from different disciplines/educational systems unfamiliar with the particular analytical and writing style of UK social science)</w:t>
      </w:r>
      <w:r>
        <w:rPr>
          <w:rFonts w:asciiTheme="minorHAnsi" w:hAnsiTheme="minorHAnsi" w:cstheme="minorHAnsi"/>
        </w:rPr>
        <w:t xml:space="preserve"> – see also </w:t>
      </w:r>
      <w:r w:rsidRPr="00CE5029">
        <w:rPr>
          <w:rFonts w:asciiTheme="minorHAnsi" w:hAnsiTheme="minorHAnsi" w:cstheme="minorHAnsi"/>
          <w:b/>
          <w:bCs/>
        </w:rPr>
        <w:t>Section 3.</w:t>
      </w:r>
    </w:p>
    <w:p w14:paraId="410BB827" w14:textId="77777777" w:rsidR="00CE5029" w:rsidRPr="00E830DC"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 xml:space="preserve">Students entering directly into the PhD programme may be required to do some modules of substantive and research training during the first year on a broadly similar model to the MSc </w:t>
      </w:r>
      <w:r>
        <w:rPr>
          <w:rFonts w:asciiTheme="minorHAnsi" w:hAnsiTheme="minorHAnsi" w:cstheme="minorHAnsi"/>
        </w:rPr>
        <w:t xml:space="preserve">by </w:t>
      </w:r>
      <w:r w:rsidRPr="00E830DC">
        <w:rPr>
          <w:rFonts w:asciiTheme="minorHAnsi" w:hAnsiTheme="minorHAnsi" w:cstheme="minorHAnsi"/>
        </w:rPr>
        <w:t>Research (some exemptions may be possible where equivalent training has already been acquired). For core training in generic research skills, you may be required to complete the requisite coursework assignments. Subject-specific courses will usually lead to the production of written work to be integrated into the eventual research proposal. Work for at least one substantive course may need to be on an assessed basis. These requirements may be partly or fully waived for students who have already completed our MSc by Research or one of our Taught MSc programmes.</w:t>
      </w:r>
    </w:p>
    <w:p w14:paraId="79A47CD2" w14:textId="77777777" w:rsidR="00CE5029" w:rsidRPr="00E830DC"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In subsequent years of your PhD, you are strongly encouraged to take advantage of any further subject-specific</w:t>
      </w:r>
      <w:r>
        <w:rPr>
          <w:rFonts w:asciiTheme="minorHAnsi" w:hAnsiTheme="minorHAnsi" w:cstheme="minorHAnsi"/>
        </w:rPr>
        <w:t xml:space="preserve"> </w:t>
      </w:r>
      <w:r w:rsidRPr="00E830DC">
        <w:rPr>
          <w:rFonts w:asciiTheme="minorHAnsi" w:hAnsiTheme="minorHAnsi" w:cstheme="minorHAnsi"/>
        </w:rPr>
        <w:t>or transferable skill modules or courses that may be relevant and helpful. This will often take the form of advanced training appropriate to the specific demands or stage of your research – for example, in the use of software packages for data analysis, advanced quantitative data analysis, writing for publication</w:t>
      </w:r>
      <w:r>
        <w:rPr>
          <w:rFonts w:asciiTheme="minorHAnsi" w:hAnsiTheme="minorHAnsi" w:cstheme="minorHAnsi"/>
        </w:rPr>
        <w:t>,</w:t>
      </w:r>
      <w:r w:rsidRPr="00E830DC">
        <w:rPr>
          <w:rFonts w:asciiTheme="minorHAnsi" w:hAnsiTheme="minorHAnsi" w:cstheme="minorHAnsi"/>
        </w:rPr>
        <w:t xml:space="preserve"> and so on</w:t>
      </w:r>
      <w:r>
        <w:rPr>
          <w:rFonts w:asciiTheme="minorHAnsi" w:hAnsiTheme="minorHAnsi" w:cstheme="minorHAnsi"/>
        </w:rPr>
        <w:t xml:space="preserve">. </w:t>
      </w:r>
      <w:r w:rsidRPr="00E830DC">
        <w:rPr>
          <w:rFonts w:asciiTheme="minorHAnsi" w:hAnsiTheme="minorHAnsi" w:cstheme="minorHAnsi"/>
        </w:rPr>
        <w:t xml:space="preserve"> At this stage, you may take such courses for credit or may audit them; in the latter case, you will not be required to complete coursework assignments.</w:t>
      </w:r>
    </w:p>
    <w:p w14:paraId="36556E2A" w14:textId="2C9B1496" w:rsidR="00CE5029"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 xml:space="preserve">You are required to undertake a </w:t>
      </w:r>
      <w:hyperlink r:id="rId188" w:history="1">
        <w:r w:rsidRPr="001C1011">
          <w:rPr>
            <w:rFonts w:asciiTheme="minorHAnsi" w:hAnsiTheme="minorHAnsi" w:cstheme="minorHAnsi"/>
            <w:b/>
            <w:bCs/>
          </w:rPr>
          <w:t>Training Needs Assessment</w:t>
        </w:r>
      </w:hyperlink>
      <w:r w:rsidRPr="00E830DC">
        <w:rPr>
          <w:rFonts w:asciiTheme="minorHAnsi" w:hAnsiTheme="minorHAnsi" w:cstheme="minorHAnsi"/>
        </w:rPr>
        <w:t xml:space="preserve"> </w:t>
      </w:r>
      <w:r>
        <w:rPr>
          <w:rFonts w:asciiTheme="minorHAnsi" w:hAnsiTheme="minorHAnsi" w:cstheme="minorHAnsi"/>
        </w:rPr>
        <w:t xml:space="preserve">(see </w:t>
      </w:r>
      <w:r w:rsidRPr="00CE5029">
        <w:rPr>
          <w:rFonts w:asciiTheme="minorHAnsi" w:hAnsiTheme="minorHAnsi" w:cstheme="minorHAnsi"/>
          <w:b/>
          <w:bCs/>
        </w:rPr>
        <w:t>Section 3.1</w:t>
      </w:r>
      <w:r>
        <w:rPr>
          <w:rFonts w:asciiTheme="minorHAnsi" w:hAnsiTheme="minorHAnsi" w:cstheme="minorHAnsi"/>
        </w:rPr>
        <w:t xml:space="preserve">) </w:t>
      </w:r>
      <w:r w:rsidRPr="00E830DC">
        <w:rPr>
          <w:rFonts w:asciiTheme="minorHAnsi" w:hAnsiTheme="minorHAnsi" w:cstheme="minorHAnsi"/>
        </w:rPr>
        <w:t xml:space="preserve">and complete the form as part of the </w:t>
      </w:r>
      <w:hyperlink r:id="rId189" w:history="1">
        <w:r w:rsidRPr="00F6267D">
          <w:rPr>
            <w:rStyle w:val="Hyperlink"/>
            <w:rFonts w:asciiTheme="minorHAnsi" w:hAnsiTheme="minorHAnsi" w:cstheme="minorHAnsi"/>
            <w:b/>
            <w:bCs/>
          </w:rPr>
          <w:t>annual review process</w:t>
        </w:r>
      </w:hyperlink>
      <w:r w:rsidRPr="00E830DC">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see</w:t>
      </w:r>
      <w:proofErr w:type="gramEnd"/>
      <w:r>
        <w:rPr>
          <w:rFonts w:asciiTheme="minorHAnsi" w:hAnsiTheme="minorHAnsi" w:cstheme="minorHAnsi"/>
        </w:rPr>
        <w:t xml:space="preserve"> </w:t>
      </w:r>
      <w:r w:rsidRPr="00CE5029">
        <w:rPr>
          <w:rFonts w:asciiTheme="minorHAnsi" w:hAnsiTheme="minorHAnsi" w:cstheme="minorHAnsi"/>
          <w:b/>
          <w:bCs/>
        </w:rPr>
        <w:t>Section 4.2</w:t>
      </w:r>
      <w:r w:rsidRPr="000B48D8">
        <w:rPr>
          <w:rFonts w:asciiTheme="minorHAnsi" w:hAnsiTheme="minorHAnsi" w:cstheme="minorHAnsi"/>
        </w:rPr>
        <w:t>).</w:t>
      </w:r>
    </w:p>
    <w:p w14:paraId="06700E10" w14:textId="77777777" w:rsidR="00CE5029" w:rsidRDefault="00CE5029" w:rsidP="00CE5029">
      <w:pPr>
        <w:pStyle w:val="Heading2"/>
        <w:ind w:left="0" w:firstLine="0"/>
      </w:pPr>
    </w:p>
    <w:p w14:paraId="13D83642" w14:textId="77777777" w:rsidR="00CE5029" w:rsidRDefault="00CE5029" w:rsidP="00CE5029">
      <w:pPr>
        <w:pStyle w:val="BodyText"/>
      </w:pPr>
    </w:p>
    <w:p w14:paraId="68A64F86" w14:textId="77777777" w:rsidR="00CE5029" w:rsidRDefault="00CE5029" w:rsidP="00CE5029">
      <w:pPr>
        <w:pStyle w:val="Heading2"/>
        <w:ind w:left="0" w:firstLine="0"/>
      </w:pPr>
    </w:p>
    <w:p w14:paraId="4F45C7CE" w14:textId="77777777" w:rsidR="00CE5029" w:rsidRPr="00414C79" w:rsidRDefault="00CE5029" w:rsidP="00CE5029">
      <w:pPr>
        <w:pStyle w:val="Heading2"/>
        <w:ind w:left="1440"/>
        <w:rPr>
          <w:color w:val="0070C0"/>
        </w:rPr>
      </w:pPr>
      <w:bookmarkStart w:id="315" w:name="_Toc176259279"/>
      <w:bookmarkStart w:id="316" w:name="_Toc207368746"/>
      <w:r>
        <w:rPr>
          <w:color w:val="0070C0"/>
        </w:rPr>
        <w:t>13.5 Science, Technology and Innovation Studies</w:t>
      </w:r>
      <w:r w:rsidRPr="00414C79">
        <w:rPr>
          <w:color w:val="0070C0"/>
        </w:rPr>
        <w:t xml:space="preserve"> Postgraduate Seminars, First Year Showcase, Research Groups, and progress reviews</w:t>
      </w:r>
      <w:bookmarkEnd w:id="315"/>
      <w:bookmarkEnd w:id="316"/>
    </w:p>
    <w:p w14:paraId="430F1AE7" w14:textId="77777777" w:rsidR="00CE5029" w:rsidRDefault="00CE5029" w:rsidP="00CE5029">
      <w:pPr>
        <w:pStyle w:val="Heading2"/>
      </w:pPr>
    </w:p>
    <w:p w14:paraId="3587ED6E" w14:textId="77777777" w:rsidR="00CE5029" w:rsidRPr="00E830DC" w:rsidRDefault="00CE5029" w:rsidP="00CE5029">
      <w:pPr>
        <w:pStyle w:val="BodyText"/>
        <w:spacing w:before="141" w:line="259" w:lineRule="auto"/>
        <w:ind w:right="104" w:hanging="1"/>
        <w:rPr>
          <w:rFonts w:asciiTheme="minorHAnsi" w:hAnsiTheme="minorHAnsi" w:cstheme="minorHAnsi"/>
        </w:rPr>
      </w:pPr>
      <w:r w:rsidRPr="00E830DC">
        <w:rPr>
          <w:rFonts w:asciiTheme="minorHAnsi" w:hAnsiTheme="minorHAnsi" w:cstheme="minorHAnsi"/>
        </w:rPr>
        <w:t>The research training and development available to research students extends well beyond the formal provision of taught courses and the role of supervisors. We encourage you to participate fully in all formal and informal activities within the subject area including:</w:t>
      </w:r>
    </w:p>
    <w:p w14:paraId="3AAC62D0" w14:textId="77777777" w:rsidR="00CE5029" w:rsidRPr="00C87A51" w:rsidRDefault="00CE5029" w:rsidP="00CE5029">
      <w:pPr>
        <w:pStyle w:val="BodyText"/>
        <w:numPr>
          <w:ilvl w:val="0"/>
          <w:numId w:val="23"/>
        </w:numPr>
        <w:spacing w:before="141" w:line="259" w:lineRule="auto"/>
        <w:ind w:right="104"/>
        <w:rPr>
          <w:rFonts w:asciiTheme="minorHAnsi" w:hAnsiTheme="minorHAnsi" w:cstheme="minorHAnsi"/>
        </w:rPr>
      </w:pPr>
      <w:r>
        <w:rPr>
          <w:rFonts w:asciiTheme="minorHAnsi" w:hAnsiTheme="minorHAnsi" w:cstheme="minorHAnsi"/>
          <w:b/>
          <w:bCs/>
        </w:rPr>
        <w:t xml:space="preserve">Induction and dissertation/board paper seminars </w:t>
      </w:r>
      <w:r>
        <w:rPr>
          <w:rFonts w:asciiTheme="minorHAnsi" w:hAnsiTheme="minorHAnsi" w:cstheme="minorHAnsi"/>
        </w:rPr>
        <w:t xml:space="preserve">These take place 3-4 times throughout the year and include a briefing session on </w:t>
      </w:r>
      <w:r w:rsidRPr="00C87A51">
        <w:rPr>
          <w:rFonts w:asciiTheme="minorHAnsi" w:hAnsiTheme="minorHAnsi" w:cstheme="minorHAnsi"/>
          <w:b/>
          <w:bCs/>
        </w:rPr>
        <w:t>proposal-writing and funding applications</w:t>
      </w:r>
    </w:p>
    <w:p w14:paraId="025794D7" w14:textId="77777777" w:rsidR="00CE5029" w:rsidRPr="00C87A51" w:rsidRDefault="00CE5029" w:rsidP="00CE5029">
      <w:pPr>
        <w:pStyle w:val="BodyText"/>
        <w:numPr>
          <w:ilvl w:val="0"/>
          <w:numId w:val="23"/>
        </w:numPr>
        <w:spacing w:before="141" w:line="259" w:lineRule="auto"/>
        <w:ind w:right="104"/>
        <w:rPr>
          <w:rFonts w:asciiTheme="minorHAnsi" w:hAnsiTheme="minorHAnsi" w:cstheme="minorHAnsi"/>
        </w:rPr>
      </w:pPr>
      <w:r w:rsidRPr="00C87A51">
        <w:rPr>
          <w:rFonts w:asciiTheme="minorHAnsi" w:hAnsiTheme="minorHAnsi" w:cstheme="minorHAnsi"/>
          <w:b/>
          <w:bCs/>
        </w:rPr>
        <w:t>STIS Seminars</w:t>
      </w:r>
      <w:r w:rsidRPr="00C87A51">
        <w:rPr>
          <w:rFonts w:asciiTheme="minorHAnsi" w:hAnsiTheme="minorHAnsi" w:cstheme="minorHAnsi"/>
        </w:rPr>
        <w:t xml:space="preserve"> You are expected to attend research seminars in Science, Technology and Innovation Studies, which provide an opportunity to participate in and learn from high-level scholarly discussions across the field. </w:t>
      </w:r>
      <w:r>
        <w:rPr>
          <w:rFonts w:asciiTheme="minorHAnsi" w:hAnsiTheme="minorHAnsi" w:cstheme="minorHAnsi"/>
        </w:rPr>
        <w:t>Our students are</w:t>
      </w:r>
      <w:r w:rsidRPr="004E027F">
        <w:rPr>
          <w:rFonts w:asciiTheme="minorHAnsi" w:hAnsiTheme="minorHAnsi" w:cstheme="minorHAnsi"/>
        </w:rPr>
        <w:t xml:space="preserve"> active participants and organisers in the STIS subject group’s regular seminar programme.  </w:t>
      </w:r>
      <w:r w:rsidRPr="00C87A51">
        <w:rPr>
          <w:rFonts w:asciiTheme="minorHAnsi" w:hAnsiTheme="minorHAnsi" w:cstheme="minorHAnsi"/>
        </w:rPr>
        <w:t>Seminars held in other subject areas may also be relevant to your interests. Through electronic circulation lists for PhD and MSc students you will receive information about a wide range of other events</w:t>
      </w:r>
      <w:r>
        <w:rPr>
          <w:rFonts w:asciiTheme="minorHAnsi" w:hAnsiTheme="minorHAnsi" w:cstheme="minorHAnsi"/>
        </w:rPr>
        <w:t xml:space="preserve"> taking place in related Research </w:t>
      </w:r>
      <w:r>
        <w:rPr>
          <w:rFonts w:asciiTheme="minorHAnsi" w:hAnsiTheme="minorHAnsi" w:cstheme="minorHAnsi"/>
        </w:rPr>
        <w:lastRenderedPageBreak/>
        <w:t>Groups.</w:t>
      </w:r>
    </w:p>
    <w:p w14:paraId="74F5B652" w14:textId="77777777" w:rsidR="00CE5029" w:rsidRPr="00EA7250" w:rsidRDefault="00CE5029" w:rsidP="00CE5029">
      <w:pPr>
        <w:pStyle w:val="BodyText"/>
        <w:numPr>
          <w:ilvl w:val="0"/>
          <w:numId w:val="23"/>
        </w:numPr>
        <w:spacing w:before="141" w:line="259" w:lineRule="auto"/>
        <w:ind w:right="104"/>
        <w:rPr>
          <w:rFonts w:asciiTheme="minorHAnsi" w:hAnsiTheme="minorHAnsi" w:cstheme="minorHAnsi"/>
        </w:rPr>
      </w:pPr>
      <w:r w:rsidRPr="00EA7250">
        <w:rPr>
          <w:rFonts w:asciiTheme="minorHAnsi" w:hAnsiTheme="minorHAnsi" w:cstheme="minorHAnsi"/>
          <w:b/>
          <w:bCs/>
        </w:rPr>
        <w:t>STIS PhD Day (</w:t>
      </w:r>
      <w:r w:rsidRPr="00EA7250">
        <w:rPr>
          <w:rFonts w:asciiTheme="minorHAnsi" w:hAnsiTheme="minorHAnsi" w:cstheme="minorHAnsi"/>
        </w:rPr>
        <w:t xml:space="preserve">also sometimes called PhD Conference or </w:t>
      </w:r>
      <w:r>
        <w:rPr>
          <w:rFonts w:asciiTheme="minorHAnsi" w:hAnsiTheme="minorHAnsi" w:cstheme="minorHAnsi"/>
        </w:rPr>
        <w:t>PGR</w:t>
      </w:r>
      <w:r w:rsidRPr="00EA7250">
        <w:rPr>
          <w:rFonts w:asciiTheme="minorHAnsi" w:hAnsiTheme="minorHAnsi" w:cstheme="minorHAnsi"/>
        </w:rPr>
        <w:t xml:space="preserve"> Showcase)</w:t>
      </w:r>
      <w:r>
        <w:rPr>
          <w:rFonts w:asciiTheme="minorHAnsi" w:hAnsiTheme="minorHAnsi" w:cstheme="minorHAnsi"/>
        </w:rPr>
        <w:t>.</w:t>
      </w:r>
      <w:r w:rsidRPr="00EA7250">
        <w:rPr>
          <w:rFonts w:asciiTheme="minorHAnsi" w:hAnsiTheme="minorHAnsi" w:cstheme="minorHAnsi"/>
        </w:rPr>
        <w:t xml:space="preserve"> </w:t>
      </w:r>
      <w:r>
        <w:rPr>
          <w:rFonts w:asciiTheme="minorHAnsi" w:hAnsiTheme="minorHAnsi" w:cstheme="minorHAnsi"/>
        </w:rPr>
        <w:t>All PhD students</w:t>
      </w:r>
      <w:r w:rsidRPr="00EA7250">
        <w:rPr>
          <w:rFonts w:asciiTheme="minorHAnsi" w:hAnsiTheme="minorHAnsi" w:cstheme="minorHAnsi"/>
        </w:rPr>
        <w:t xml:space="preserve"> are expected to give a presentation on their work to the annual STIS PhD day. In addition, you are encouraged to participate in the annual ISSTI retreat and in the SGSS Summer School</w:t>
      </w:r>
      <w:r>
        <w:rPr>
          <w:rFonts w:asciiTheme="minorHAnsi" w:hAnsiTheme="minorHAnsi" w:cstheme="minorHAnsi"/>
        </w:rPr>
        <w:t>,</w:t>
      </w:r>
      <w:r w:rsidRPr="00EA7250">
        <w:rPr>
          <w:rFonts w:asciiTheme="minorHAnsi" w:hAnsiTheme="minorHAnsi" w:cstheme="minorHAnsi"/>
        </w:rPr>
        <w:t xml:space="preserve"> and other activities that will be offered through the STIS/ICS pathway in the </w:t>
      </w:r>
      <w:hyperlink r:id="rId190" w:history="1">
        <w:r w:rsidRPr="00A6094D">
          <w:rPr>
            <w:rStyle w:val="Hyperlink"/>
            <w:rFonts w:asciiTheme="minorHAnsi" w:hAnsiTheme="minorHAnsi" w:cstheme="minorHAnsi"/>
          </w:rPr>
          <w:t>Scottish Graduate School of Social Science</w:t>
        </w:r>
      </w:hyperlink>
      <w:r w:rsidRPr="00EA7250">
        <w:rPr>
          <w:rFonts w:asciiTheme="minorHAnsi" w:hAnsiTheme="minorHAnsi" w:cstheme="minorHAnsi"/>
        </w:rPr>
        <w:t xml:space="preserve">.  </w:t>
      </w:r>
    </w:p>
    <w:p w14:paraId="11606D2B" w14:textId="16CD2827" w:rsidR="00CE5029" w:rsidRDefault="00CE5029" w:rsidP="00CE5029">
      <w:pPr>
        <w:pStyle w:val="BodyText"/>
        <w:numPr>
          <w:ilvl w:val="0"/>
          <w:numId w:val="23"/>
        </w:numPr>
        <w:spacing w:before="141" w:line="259" w:lineRule="auto"/>
        <w:ind w:right="104"/>
        <w:rPr>
          <w:rFonts w:asciiTheme="minorHAnsi" w:hAnsiTheme="minorHAnsi" w:cstheme="minorHAnsi"/>
        </w:rPr>
      </w:pPr>
      <w:r w:rsidRPr="00E830DC">
        <w:rPr>
          <w:rFonts w:asciiTheme="minorHAnsi" w:hAnsiTheme="minorHAnsi" w:cstheme="minorHAnsi"/>
          <w:b/>
          <w:bCs/>
        </w:rPr>
        <w:t>Research</w:t>
      </w:r>
      <w:r>
        <w:rPr>
          <w:rFonts w:asciiTheme="minorHAnsi" w:hAnsiTheme="minorHAnsi" w:cstheme="minorHAnsi"/>
          <w:b/>
          <w:bCs/>
        </w:rPr>
        <w:t>/career development</w:t>
      </w:r>
      <w:r w:rsidRPr="00E830DC">
        <w:rPr>
          <w:rFonts w:asciiTheme="minorHAnsi" w:hAnsiTheme="minorHAnsi" w:cstheme="minorHAnsi"/>
          <w:b/>
          <w:bCs/>
        </w:rPr>
        <w:t xml:space="preserve"> meetings</w:t>
      </w:r>
      <w:r w:rsidRPr="00E830DC">
        <w:rPr>
          <w:rFonts w:asciiTheme="minorHAnsi" w:hAnsiTheme="minorHAnsi" w:cstheme="minorHAnsi"/>
        </w:rPr>
        <w:t xml:space="preserve"> Students are encouraged to organise their own advanced training and work-in-progress seminars</w:t>
      </w:r>
      <w:r>
        <w:rPr>
          <w:rFonts w:asciiTheme="minorHAnsi" w:hAnsiTheme="minorHAnsi" w:cstheme="minorHAnsi"/>
        </w:rPr>
        <w:t>, with input/support from academic staff</w:t>
      </w:r>
      <w:r w:rsidRPr="00E830DC">
        <w:rPr>
          <w:rFonts w:asciiTheme="minorHAnsi" w:hAnsiTheme="minorHAnsi" w:cstheme="minorHAnsi"/>
        </w:rPr>
        <w:t>.</w:t>
      </w:r>
      <w:r>
        <w:rPr>
          <w:rFonts w:asciiTheme="minorHAnsi" w:hAnsiTheme="minorHAnsi" w:cstheme="minorHAnsi"/>
        </w:rPr>
        <w:t xml:space="preserve"> </w:t>
      </w:r>
      <w:r w:rsidRPr="004E027F">
        <w:rPr>
          <w:rFonts w:asciiTheme="minorHAnsi" w:hAnsiTheme="minorHAnsi" w:cstheme="minorHAnsi"/>
        </w:rPr>
        <w:t>Our PhD students</w:t>
      </w:r>
      <w:r>
        <w:rPr>
          <w:rFonts w:asciiTheme="minorHAnsi" w:hAnsiTheme="minorHAnsi" w:cstheme="minorHAnsi"/>
        </w:rPr>
        <w:t>, through their reps,</w:t>
      </w:r>
      <w:r w:rsidRPr="004E027F">
        <w:rPr>
          <w:rFonts w:asciiTheme="minorHAnsi" w:hAnsiTheme="minorHAnsi" w:cstheme="minorHAnsi"/>
        </w:rPr>
        <w:t xml:space="preserve"> run an informal seminar series</w:t>
      </w:r>
      <w:r>
        <w:rPr>
          <w:rFonts w:asciiTheme="minorHAnsi" w:hAnsiTheme="minorHAnsi" w:cstheme="minorHAnsi"/>
        </w:rPr>
        <w:t xml:space="preserve"> covering a wide variety of topics relevant to STIS specific aspects of PhD scholarship and broader career development. </w:t>
      </w:r>
    </w:p>
    <w:p w14:paraId="3B48BB1A" w14:textId="77777777" w:rsidR="00CE5029" w:rsidRPr="00EA7250" w:rsidRDefault="00CE5029" w:rsidP="00CE5029">
      <w:pPr>
        <w:pStyle w:val="BodyText"/>
        <w:numPr>
          <w:ilvl w:val="0"/>
          <w:numId w:val="23"/>
        </w:numPr>
        <w:spacing w:before="141" w:line="259" w:lineRule="auto"/>
        <w:ind w:right="104"/>
        <w:rPr>
          <w:rFonts w:asciiTheme="minorHAnsi" w:hAnsiTheme="minorHAnsi" w:cstheme="minorHAnsi"/>
        </w:rPr>
      </w:pPr>
      <w:r>
        <w:rPr>
          <w:rFonts w:asciiTheme="minorHAnsi" w:hAnsiTheme="minorHAnsi" w:cstheme="minorHAnsi"/>
          <w:b/>
          <w:bCs/>
        </w:rPr>
        <w:t xml:space="preserve">Work in progress/writing seminars </w:t>
      </w:r>
      <w:r>
        <w:rPr>
          <w:rFonts w:asciiTheme="minorHAnsi" w:hAnsiTheme="minorHAnsi" w:cstheme="minorHAnsi"/>
        </w:rPr>
        <w:t xml:space="preserve">PhD students are encouraged to attend our regular STIS work-in-progress and writing sessions open to both staff and students. </w:t>
      </w:r>
    </w:p>
    <w:p w14:paraId="703E9BED" w14:textId="20D8EA57" w:rsidR="00CE5029" w:rsidRDefault="00CE5029" w:rsidP="00CE5029">
      <w:pPr>
        <w:pStyle w:val="BodyText"/>
        <w:numPr>
          <w:ilvl w:val="0"/>
          <w:numId w:val="23"/>
        </w:numPr>
        <w:spacing w:before="141" w:line="259" w:lineRule="auto"/>
        <w:ind w:right="104"/>
        <w:rPr>
          <w:rFonts w:asciiTheme="minorHAnsi" w:hAnsiTheme="minorHAnsi" w:cstheme="minorHAnsi"/>
        </w:rPr>
      </w:pPr>
      <w:r w:rsidRPr="00E830DC">
        <w:rPr>
          <w:rFonts w:asciiTheme="minorHAnsi" w:hAnsiTheme="minorHAnsi" w:cstheme="minorHAnsi"/>
          <w:b/>
          <w:bCs/>
        </w:rPr>
        <w:t>Undergraduate tutoring</w:t>
      </w:r>
      <w:r w:rsidRPr="00E830DC">
        <w:rPr>
          <w:rFonts w:asciiTheme="minorHAnsi" w:hAnsiTheme="minorHAnsi" w:cstheme="minorHAnsi"/>
        </w:rPr>
        <w:t xml:space="preserve"> All research students are encouraged to take on limited amounts of teaching in Science, Technology and Innovation Studies or in other related subject areas, for which they must attend the relevant training sessions</w:t>
      </w:r>
      <w:r>
        <w:rPr>
          <w:rFonts w:asciiTheme="minorHAnsi" w:hAnsiTheme="minorHAnsi" w:cstheme="minorHAnsi"/>
        </w:rPr>
        <w:t xml:space="preserve"> (see</w:t>
      </w:r>
      <w:r>
        <w:t xml:space="preserve"> </w:t>
      </w:r>
      <w:r w:rsidRPr="00CE5029">
        <w:rPr>
          <w:b/>
          <w:bCs/>
        </w:rPr>
        <w:t>Section 3.6</w:t>
      </w:r>
      <w:r>
        <w:rPr>
          <w:rFonts w:asciiTheme="minorHAnsi" w:hAnsiTheme="minorHAnsi" w:cstheme="minorHAnsi"/>
        </w:rPr>
        <w:t>).</w:t>
      </w:r>
    </w:p>
    <w:p w14:paraId="2CF0B7E1" w14:textId="1CA5D494" w:rsidR="00CE5029" w:rsidRDefault="00CE5029" w:rsidP="00CE5029">
      <w:pPr>
        <w:pStyle w:val="BodyText"/>
        <w:spacing w:before="141" w:line="259" w:lineRule="auto"/>
        <w:ind w:right="104" w:hanging="1"/>
        <w:rPr>
          <w:rFonts w:asciiTheme="minorHAnsi" w:hAnsiTheme="minorHAnsi" w:cstheme="minorHAnsi"/>
        </w:rPr>
      </w:pPr>
      <w:r>
        <w:rPr>
          <w:rFonts w:asciiTheme="minorHAnsi" w:hAnsiTheme="minorHAnsi" w:cstheme="minorHAnsi"/>
        </w:rPr>
        <w:t xml:space="preserve">Information on progression reviews can be found in </w:t>
      </w:r>
      <w:r w:rsidRPr="00CE5029">
        <w:rPr>
          <w:rFonts w:asciiTheme="minorHAnsi" w:hAnsiTheme="minorHAnsi" w:cstheme="minorHAnsi"/>
          <w:b/>
          <w:bCs/>
        </w:rPr>
        <w:t>Section 4.2</w:t>
      </w:r>
      <w:r>
        <w:rPr>
          <w:rFonts w:asciiTheme="minorHAnsi" w:hAnsiTheme="minorHAnsi" w:cstheme="minorHAnsi"/>
        </w:rPr>
        <w:t>.</w:t>
      </w:r>
    </w:p>
    <w:p w14:paraId="29CAF20E" w14:textId="77777777" w:rsidR="00CE5029" w:rsidRDefault="00CE5029" w:rsidP="00CE5029">
      <w:pPr>
        <w:pStyle w:val="BodyText"/>
        <w:spacing w:before="141" w:line="259" w:lineRule="auto"/>
        <w:ind w:right="104" w:hanging="1"/>
        <w:rPr>
          <w:rFonts w:asciiTheme="minorHAnsi" w:hAnsiTheme="minorHAnsi" w:cstheme="minorHAnsi"/>
        </w:rPr>
      </w:pPr>
    </w:p>
    <w:p w14:paraId="69B4C937" w14:textId="77777777" w:rsidR="00CE5029" w:rsidRPr="00F93CC0" w:rsidRDefault="00CE5029" w:rsidP="00CE5029">
      <w:pPr>
        <w:pStyle w:val="BodyText"/>
        <w:spacing w:line="259" w:lineRule="auto"/>
        <w:rPr>
          <w:rFonts w:asciiTheme="minorHAnsi" w:hAnsiTheme="minorHAnsi" w:cstheme="minorHAnsi"/>
        </w:rPr>
      </w:pPr>
      <w:r>
        <w:rPr>
          <w:rFonts w:asciiTheme="minorHAnsi" w:hAnsiTheme="minorHAnsi" w:cstheme="minorHAnsi"/>
        </w:rPr>
        <w:t xml:space="preserve">We are part of </w:t>
      </w:r>
      <w:r w:rsidRPr="00F93CC0">
        <w:rPr>
          <w:rFonts w:asciiTheme="minorHAnsi" w:hAnsiTheme="minorHAnsi" w:cstheme="minorHAnsi"/>
        </w:rPr>
        <w:t xml:space="preserve">the </w:t>
      </w:r>
      <w:hyperlink r:id="rId191" w:history="1">
        <w:r w:rsidRPr="00F93CC0">
          <w:rPr>
            <w:rStyle w:val="Hyperlink"/>
            <w:rFonts w:asciiTheme="minorHAnsi" w:hAnsiTheme="minorHAnsi" w:cstheme="minorHAnsi"/>
          </w:rPr>
          <w:t xml:space="preserve">Scottish Graduate School </w:t>
        </w:r>
        <w:r>
          <w:rPr>
            <w:rStyle w:val="Hyperlink"/>
            <w:rFonts w:asciiTheme="minorHAnsi" w:hAnsiTheme="minorHAnsi" w:cstheme="minorHAnsi"/>
          </w:rPr>
          <w:t>of</w:t>
        </w:r>
        <w:r w:rsidRPr="00F93CC0">
          <w:rPr>
            <w:rStyle w:val="Hyperlink"/>
            <w:rFonts w:asciiTheme="minorHAnsi" w:hAnsiTheme="minorHAnsi" w:cstheme="minorHAnsi"/>
          </w:rPr>
          <w:t xml:space="preserve"> Social Science (SGSSS). </w:t>
        </w:r>
      </w:hyperlink>
      <w:r w:rsidRPr="00F93CC0">
        <w:rPr>
          <w:rFonts w:asciiTheme="minorHAnsi" w:hAnsiTheme="minorHAnsi" w:cstheme="minorHAnsi"/>
        </w:rPr>
        <w:t> This brings access to summer schools and other advanced training within SGSSS and other UK ESRC doctoral training centres. Our students have found great value from participating in and organising sessions at the SGSS summer schools. </w:t>
      </w:r>
    </w:p>
    <w:p w14:paraId="579843C8" w14:textId="77777777" w:rsidR="00CE5029" w:rsidRPr="00AF5F25" w:rsidRDefault="00CE5029" w:rsidP="00CE5029">
      <w:pPr>
        <w:pStyle w:val="BodyText"/>
        <w:spacing w:before="141" w:line="259" w:lineRule="auto"/>
        <w:ind w:right="104"/>
        <w:rPr>
          <w:rFonts w:asciiTheme="minorHAnsi" w:hAnsiTheme="minorHAnsi" w:cstheme="minorHAnsi"/>
        </w:rPr>
      </w:pPr>
      <w:r w:rsidRPr="00AF5F25">
        <w:rPr>
          <w:rFonts w:asciiTheme="minorHAnsi" w:hAnsiTheme="minorHAnsi" w:cstheme="minorHAnsi"/>
        </w:rPr>
        <w:t xml:space="preserve">In these ways, postgraduate students often contribute significantly to the Edinburgh research community in Science, Technology and Innovation Studies. We have a lively </w:t>
      </w:r>
      <w:hyperlink r:id="rId192" w:history="1">
        <w:r w:rsidRPr="00AF5F25">
          <w:rPr>
            <w:rStyle w:val="Hyperlink"/>
            <w:rFonts w:asciiTheme="minorHAnsi" w:hAnsiTheme="minorHAnsi" w:cstheme="minorHAnsi"/>
          </w:rPr>
          <w:t>cohort of research students</w:t>
        </w:r>
      </w:hyperlink>
      <w:r w:rsidRPr="00AF5F25">
        <w:rPr>
          <w:rFonts w:asciiTheme="minorHAnsi" w:hAnsiTheme="minorHAnsi" w:cstheme="minorHAnsi"/>
        </w:rPr>
        <w:t>.  We expect all PhD students to add themselves to this list of students and their interests. These activities are vital parts of the ‘apprenticeship’ aspect of the PhD; they help socialise you into academic scholarship and so provide invaluable experience when you come to look for a job.</w:t>
      </w:r>
    </w:p>
    <w:p w14:paraId="076D32B7" w14:textId="77777777" w:rsidR="00CE5029" w:rsidRDefault="00CE5029" w:rsidP="00CE5029">
      <w:pPr>
        <w:pStyle w:val="BodyText"/>
        <w:ind w:left="0"/>
      </w:pPr>
    </w:p>
    <w:p w14:paraId="033F4EE8" w14:textId="77777777" w:rsidR="00CE5029" w:rsidRDefault="00CE5029" w:rsidP="00CE5029">
      <w:pPr>
        <w:pStyle w:val="BodyText"/>
        <w:jc w:val="center"/>
      </w:pPr>
      <w:r>
        <w:t>****</w:t>
      </w:r>
    </w:p>
    <w:p w14:paraId="2EC2C524" w14:textId="77777777" w:rsidR="00CE5029" w:rsidRPr="001D0303" w:rsidRDefault="00CE5029" w:rsidP="00CE5029">
      <w:pPr>
        <w:pStyle w:val="Heading2"/>
      </w:pPr>
    </w:p>
    <w:p w14:paraId="0111CC07" w14:textId="77777777" w:rsidR="00CE5029" w:rsidRPr="00E830DC" w:rsidRDefault="00CE5029" w:rsidP="00CE5029">
      <w:pPr>
        <w:pStyle w:val="BodyText"/>
        <w:spacing w:before="141" w:line="259" w:lineRule="auto"/>
        <w:ind w:right="104"/>
        <w:rPr>
          <w:rFonts w:asciiTheme="minorHAnsi" w:hAnsiTheme="minorHAnsi" w:cstheme="minorHAnsi"/>
        </w:rPr>
      </w:pPr>
    </w:p>
    <w:p w14:paraId="22CCD9C6" w14:textId="77777777" w:rsidR="00CE5029" w:rsidRPr="001D0303" w:rsidRDefault="00CE5029" w:rsidP="00CE5029">
      <w:pPr>
        <w:pStyle w:val="Heading2"/>
        <w:ind w:left="0" w:firstLine="0"/>
      </w:pPr>
    </w:p>
    <w:bookmarkEnd w:id="302"/>
    <w:bookmarkEnd w:id="303"/>
    <w:bookmarkEnd w:id="304"/>
    <w:p w14:paraId="005B0EB8" w14:textId="33090F0D" w:rsidR="00654366" w:rsidRPr="001D0303" w:rsidRDefault="00654366" w:rsidP="00305F22">
      <w:pPr>
        <w:pStyle w:val="Heading2"/>
        <w:ind w:left="0" w:firstLine="0"/>
      </w:pPr>
    </w:p>
    <w:sectPr w:rsidR="00654366" w:rsidRPr="001D0303" w:rsidSect="00AF42DE">
      <w:footerReference w:type="default" r:id="rId193"/>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AA2995"/>
    <w:multiLevelType w:val="hybridMultilevel"/>
    <w:tmpl w:val="D23CD18A"/>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4"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5"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1"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2"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3"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4"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8"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2"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3"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4"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5"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8"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30"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1"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2"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3"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4"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5"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6"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4"/>
  </w:num>
  <w:num w:numId="2">
    <w:abstractNumId w:val="22"/>
  </w:num>
  <w:num w:numId="3">
    <w:abstractNumId w:val="32"/>
  </w:num>
  <w:num w:numId="4">
    <w:abstractNumId w:val="21"/>
  </w:num>
  <w:num w:numId="5">
    <w:abstractNumId w:val="1"/>
  </w:num>
  <w:num w:numId="6">
    <w:abstractNumId w:val="29"/>
  </w:num>
  <w:num w:numId="7">
    <w:abstractNumId w:val="4"/>
  </w:num>
  <w:num w:numId="8">
    <w:abstractNumId w:val="30"/>
  </w:num>
  <w:num w:numId="9">
    <w:abstractNumId w:val="27"/>
  </w:num>
  <w:num w:numId="10">
    <w:abstractNumId w:val="13"/>
  </w:num>
  <w:num w:numId="11">
    <w:abstractNumId w:val="16"/>
  </w:num>
  <w:num w:numId="12">
    <w:abstractNumId w:val="12"/>
  </w:num>
  <w:num w:numId="13">
    <w:abstractNumId w:val="18"/>
  </w:num>
  <w:num w:numId="14">
    <w:abstractNumId w:val="0"/>
  </w:num>
  <w:num w:numId="15">
    <w:abstractNumId w:val="14"/>
  </w:num>
  <w:num w:numId="16">
    <w:abstractNumId w:val="20"/>
  </w:num>
  <w:num w:numId="17">
    <w:abstractNumId w:val="28"/>
  </w:num>
  <w:num w:numId="18">
    <w:abstractNumId w:val="15"/>
  </w:num>
  <w:num w:numId="19">
    <w:abstractNumId w:val="33"/>
  </w:num>
  <w:num w:numId="20">
    <w:abstractNumId w:val="19"/>
  </w:num>
  <w:num w:numId="21">
    <w:abstractNumId w:val="8"/>
  </w:num>
  <w:num w:numId="22">
    <w:abstractNumId w:val="31"/>
  </w:num>
  <w:num w:numId="23">
    <w:abstractNumId w:val="10"/>
  </w:num>
  <w:num w:numId="24">
    <w:abstractNumId w:val="7"/>
  </w:num>
  <w:num w:numId="25">
    <w:abstractNumId w:val="25"/>
  </w:num>
  <w:num w:numId="26">
    <w:abstractNumId w:val="11"/>
  </w:num>
  <w:num w:numId="27">
    <w:abstractNumId w:val="35"/>
  </w:num>
  <w:num w:numId="28">
    <w:abstractNumId w:val="17"/>
  </w:num>
  <w:num w:numId="29">
    <w:abstractNumId w:val="23"/>
  </w:num>
  <w:num w:numId="30">
    <w:abstractNumId w:val="3"/>
  </w:num>
  <w:num w:numId="31">
    <w:abstractNumId w:val="24"/>
  </w:num>
  <w:num w:numId="32">
    <w:abstractNumId w:val="6"/>
  </w:num>
  <w:num w:numId="33">
    <w:abstractNumId w:val="9"/>
  </w:num>
  <w:num w:numId="34">
    <w:abstractNumId w:val="36"/>
  </w:num>
  <w:num w:numId="35">
    <w:abstractNumId w:val="2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8631F"/>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2355"/>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27D04"/>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E5029"/>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91" Type="http://schemas.openxmlformats.org/officeDocument/2006/relationships/hyperlink" Target="https://www.sgsss.ac.uk/" TargetMode="Externa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www.drps.ed.ac.uk/current/dpt/prmscsctst1f.htm"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92" Type="http://schemas.openxmlformats.org/officeDocument/2006/relationships/hyperlink" Target="https://www.sps.ed.ac.uk/subject-area/science-technology-and-innovation-studies/people-intro"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prmscsctst1f.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93" Type="http://schemas.openxmlformats.org/officeDocument/2006/relationships/footer" Target="footer3.xml"/><Relationship Id="rId13" Type="http://schemas.openxmlformats.org/officeDocument/2006/relationships/hyperlink" Target="mailto:pgresearch.sps@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hyperlink" Target="https://www.sps.ed.ac.uk/sites/default/files/assets/doc/Training_Needs_Assessment_SPS.docx"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sps.ed.ac.uk/science-technology-and-innovation-studies"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James.Mittra@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4" Type="http://schemas.openxmlformats.org/officeDocument/2006/relationships/fontTable" Target="fontTable.xm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s://era.ed.ac.uk/handle/1842/1807" TargetMode="External"/><Relationship Id="rId189" Type="http://schemas.openxmlformats.org/officeDocument/2006/relationships/hyperlink" Target="https://www.sps.ed.ac.uk/students/postgraduate/current/phd/supervision/progression-reviews" TargetMode="Externa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mailto:Ben.Collier@ed.ac.uk" TargetMode="External"/><Relationship Id="rId195" Type="http://schemas.openxmlformats.org/officeDocument/2006/relationships/theme" Target="theme/theme1.xml"/><Relationship Id="rId190" Type="http://schemas.openxmlformats.org/officeDocument/2006/relationships/hyperlink" Target="https://www.sgsss.ac.uk/training/" TargetMode="Externa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www.drps.ed.ac.uk/current/dpt/drps_sps.ht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pgresearch.sps@ed.ac.uk"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96" Type="http://schemas.microsoft.com/office/2019/05/relationships/documenttasks" Target="documenttasks/documenttasks1.xm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s://research-training-centre.sps.ed.ac.uk/"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cience-technology-and-innovation-studies"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hyperlink" Target="https://www.ed.ac.uk/institute-academic-development"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https://www.sps.ed.ac.uk/students/postgraduate/phd/supervision/postgraduate-advisors"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schemas.microsoft.com/office/2006/metadata/properties"/>
    <ds:schemaRef ds:uri="http://purl.org/dc/elements/1.1/"/>
    <ds:schemaRef ds:uri="http://schemas.microsoft.com/office/infopath/2007/PartnerControls"/>
    <ds:schemaRef ds:uri="http://purl.org/dc/terms/"/>
    <ds:schemaRef ds:uri="http://purl.org/dc/dcmitype/"/>
    <ds:schemaRef ds:uri="dd054f02-b560-4031-8de8-636352fb14ff"/>
    <ds:schemaRef ds:uri="4722794b-d125-4cf4-8519-f589a74a4c6c"/>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14222</Words>
  <Characters>81072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2026-04-10T08:57:00Z</dcterms:created>
  <dcterms:modified xsi:type="dcterms:W3CDTF">2026-04-10T08:57:00Z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